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82DD5" w:rsidRDefault="00C82DD5" w:rsidP="00C82DD5">
      <w:pPr>
        <w:spacing w:after="0" w:line="240" w:lineRule="auto"/>
        <w:jc w:val="both"/>
        <w:rPr>
          <w:rFonts w:ascii="Times New Roman" w:eastAsia="Times New Roman" w:hAnsi="Times New Roman" w:cs="Times New Roman"/>
          <w:sz w:val="24"/>
          <w:szCs w:val="24"/>
          <w:lang w:eastAsia="cs-CZ"/>
        </w:rPr>
      </w:pPr>
    </w:p>
    <w:p w:rsidR="00C82DD5" w:rsidRDefault="00C82DD5" w:rsidP="00C82DD5">
      <w:pPr>
        <w:spacing w:after="0" w:line="240" w:lineRule="auto"/>
        <w:rPr>
          <w:rFonts w:ascii="Times New Roman" w:eastAsia="Times New Roman" w:hAnsi="Times New Roman" w:cs="Times New Roman"/>
          <w:sz w:val="24"/>
          <w:szCs w:val="24"/>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546"/>
      </w:tblGrid>
      <w:tr w:rsidR="00C82DD5" w:rsidTr="00C82DD5">
        <w:tc>
          <w:tcPr>
            <w:tcW w:w="9546" w:type="dxa"/>
            <w:tcBorders>
              <w:top w:val="single" w:sz="18" w:space="0" w:color="auto"/>
              <w:left w:val="single" w:sz="18" w:space="0" w:color="auto"/>
              <w:bottom w:val="single" w:sz="18" w:space="0" w:color="auto"/>
              <w:right w:val="single" w:sz="18" w:space="0" w:color="auto"/>
            </w:tcBorders>
          </w:tcPr>
          <w:p w:rsidR="00C82DD5" w:rsidRDefault="00C82DD5" w:rsidP="00DD2158">
            <w:pPr>
              <w:spacing w:after="0" w:line="240" w:lineRule="auto"/>
              <w:jc w:val="center"/>
              <w:rPr>
                <w:rFonts w:ascii="Times New Roman" w:eastAsia="Times New Roman" w:hAnsi="Times New Roman" w:cs="Times New Roman"/>
                <w:b/>
                <w:sz w:val="42"/>
                <w:szCs w:val="24"/>
                <w:lang w:eastAsia="cs-CZ"/>
              </w:rPr>
            </w:pPr>
          </w:p>
          <w:p w:rsidR="00C82DD5" w:rsidRPr="00DD2158" w:rsidRDefault="00C82DD5" w:rsidP="00C82DD5">
            <w:pPr>
              <w:spacing w:after="0" w:line="240" w:lineRule="auto"/>
              <w:jc w:val="center"/>
              <w:rPr>
                <w:rFonts w:ascii="Times New Roman" w:hAnsi="Times New Roman" w:cs="Times New Roman"/>
                <w:b/>
                <w:color w:val="009900"/>
                <w:sz w:val="72"/>
                <w:szCs w:val="72"/>
              </w:rPr>
            </w:pPr>
            <w:r w:rsidRPr="00DD2158">
              <w:rPr>
                <w:rFonts w:ascii="Times New Roman" w:hAnsi="Times New Roman" w:cs="Times New Roman"/>
                <w:b/>
                <w:color w:val="009900"/>
                <w:sz w:val="72"/>
                <w:szCs w:val="72"/>
              </w:rPr>
              <w:t>Vědecký výbor výživy zvířat</w:t>
            </w:r>
          </w:p>
          <w:p w:rsidR="00C82DD5" w:rsidRDefault="00C82DD5" w:rsidP="00C82DD5">
            <w:pPr>
              <w:spacing w:after="0" w:line="240" w:lineRule="auto"/>
              <w:jc w:val="center"/>
              <w:rPr>
                <w:rFonts w:ascii="Times New Roman" w:eastAsia="Times New Roman" w:hAnsi="Times New Roman" w:cs="Times New Roman"/>
                <w:sz w:val="24"/>
                <w:szCs w:val="24"/>
                <w:lang w:eastAsia="cs-CZ"/>
              </w:rPr>
            </w:pPr>
          </w:p>
        </w:tc>
      </w:tr>
    </w:tbl>
    <w:p w:rsidR="00C82DD5" w:rsidRDefault="00C82DD5" w:rsidP="00C82DD5">
      <w:pPr>
        <w:spacing w:after="0" w:line="240" w:lineRule="auto"/>
        <w:rPr>
          <w:rFonts w:ascii="Times New Roman" w:eastAsia="Times New Roman" w:hAnsi="Times New Roman" w:cs="Times New Roman"/>
          <w:sz w:val="24"/>
          <w:szCs w:val="24"/>
          <w:lang w:eastAsia="cs-CZ"/>
        </w:rPr>
      </w:pPr>
    </w:p>
    <w:p w:rsidR="00C82DD5" w:rsidRDefault="00C82DD5" w:rsidP="00C82DD5">
      <w:pPr>
        <w:spacing w:after="0" w:line="240" w:lineRule="auto"/>
        <w:rPr>
          <w:rFonts w:ascii="Times New Roman" w:eastAsia="Times New Roman" w:hAnsi="Times New Roman" w:cs="Times New Roman"/>
          <w:sz w:val="24"/>
          <w:szCs w:val="24"/>
          <w:lang w:eastAsia="cs-CZ"/>
        </w:rPr>
      </w:pPr>
    </w:p>
    <w:p w:rsidR="00C82DD5" w:rsidRDefault="00C82DD5" w:rsidP="00C82DD5">
      <w:pPr>
        <w:spacing w:after="0" w:line="240" w:lineRule="auto"/>
        <w:rPr>
          <w:rFonts w:ascii="Times New Roman" w:eastAsia="Times New Roman" w:hAnsi="Times New Roman" w:cs="Times New Roman"/>
          <w:sz w:val="24"/>
          <w:szCs w:val="24"/>
          <w:lang w:eastAsia="cs-CZ"/>
        </w:rPr>
      </w:pPr>
    </w:p>
    <w:p w:rsidR="00C82DD5" w:rsidRDefault="00C82DD5" w:rsidP="00C82DD5">
      <w:pPr>
        <w:spacing w:after="0" w:line="240" w:lineRule="auto"/>
        <w:rPr>
          <w:rFonts w:ascii="Times New Roman" w:eastAsia="Times New Roman" w:hAnsi="Times New Roman" w:cs="Times New Roman"/>
          <w:sz w:val="24"/>
          <w:szCs w:val="24"/>
          <w:lang w:eastAsia="cs-CZ"/>
        </w:rPr>
      </w:pPr>
    </w:p>
    <w:p w:rsidR="00C82DD5" w:rsidRDefault="00C82DD5" w:rsidP="00C82DD5">
      <w:pPr>
        <w:spacing w:after="0" w:line="240" w:lineRule="auto"/>
        <w:rPr>
          <w:rFonts w:ascii="Times New Roman" w:eastAsia="Times New Roman" w:hAnsi="Times New Roman" w:cs="Times New Roman"/>
          <w:sz w:val="24"/>
          <w:szCs w:val="24"/>
          <w:lang w:eastAsia="cs-CZ"/>
        </w:rPr>
      </w:pPr>
    </w:p>
    <w:p w:rsidR="00C82DD5" w:rsidRDefault="00C82DD5" w:rsidP="00C82DD5">
      <w:pPr>
        <w:spacing w:after="0" w:line="240" w:lineRule="auto"/>
        <w:rPr>
          <w:rFonts w:ascii="Times New Roman" w:eastAsia="Times New Roman" w:hAnsi="Times New Roman" w:cs="Times New Roman"/>
          <w:sz w:val="24"/>
          <w:szCs w:val="24"/>
          <w:lang w:eastAsia="cs-CZ"/>
        </w:rPr>
      </w:pPr>
    </w:p>
    <w:p w:rsidR="00C82DD5" w:rsidRDefault="00C82DD5" w:rsidP="00C82DD5">
      <w:pPr>
        <w:spacing w:after="0" w:line="240" w:lineRule="auto"/>
        <w:rPr>
          <w:rFonts w:ascii="Times New Roman" w:eastAsia="Times New Roman" w:hAnsi="Times New Roman" w:cs="Times New Roman"/>
          <w:sz w:val="24"/>
          <w:szCs w:val="24"/>
          <w:lang w:eastAsia="cs-CZ"/>
        </w:rPr>
      </w:pPr>
    </w:p>
    <w:p w:rsidR="00C82DD5" w:rsidRPr="00DD2158" w:rsidRDefault="00C82DD5" w:rsidP="00C82DD5">
      <w:pPr>
        <w:spacing w:after="0" w:line="240" w:lineRule="auto"/>
        <w:jc w:val="center"/>
        <w:rPr>
          <w:rFonts w:ascii="Times New Roman" w:eastAsia="Times New Roman" w:hAnsi="Times New Roman" w:cs="Times New Roman"/>
          <w:sz w:val="56"/>
          <w:szCs w:val="56"/>
          <w:lang w:eastAsia="cs-CZ"/>
        </w:rPr>
      </w:pPr>
      <w:r w:rsidRPr="00DD2158">
        <w:rPr>
          <w:rFonts w:ascii="Times New Roman" w:hAnsi="Times New Roman" w:cs="Times New Roman"/>
          <w:b/>
          <w:sz w:val="56"/>
          <w:szCs w:val="56"/>
        </w:rPr>
        <w:t>Srovnání hektarové produkce proteinu zelené hmoty tří odrůd lupiny bílé</w:t>
      </w:r>
    </w:p>
    <w:p w:rsidR="00C82DD5" w:rsidRPr="00DD2158" w:rsidRDefault="00C82DD5" w:rsidP="00C82DD5">
      <w:pPr>
        <w:spacing w:after="0" w:line="360" w:lineRule="auto"/>
        <w:jc w:val="both"/>
        <w:rPr>
          <w:rFonts w:ascii="Times New Roman" w:eastAsia="Times New Roman" w:hAnsi="Times New Roman" w:cs="Times New Roman"/>
          <w:b/>
          <w:sz w:val="28"/>
          <w:szCs w:val="28"/>
          <w:lang w:eastAsia="cs-CZ"/>
        </w:rPr>
      </w:pPr>
    </w:p>
    <w:p w:rsidR="00C82DD5" w:rsidRPr="00DD2158" w:rsidRDefault="00C82DD5" w:rsidP="00C82DD5">
      <w:pPr>
        <w:spacing w:after="0" w:line="360" w:lineRule="auto"/>
        <w:jc w:val="center"/>
        <w:rPr>
          <w:rFonts w:ascii="Times New Roman" w:eastAsia="Times New Roman" w:hAnsi="Times New Roman" w:cs="Times New Roman"/>
          <w:b/>
          <w:sz w:val="28"/>
          <w:szCs w:val="28"/>
          <w:lang w:eastAsia="cs-CZ"/>
        </w:rPr>
      </w:pPr>
    </w:p>
    <w:p w:rsidR="00C82DD5" w:rsidRPr="0072586A" w:rsidRDefault="00C82DD5" w:rsidP="00C82DD5">
      <w:pPr>
        <w:spacing w:after="0" w:line="240" w:lineRule="auto"/>
        <w:jc w:val="center"/>
        <w:rPr>
          <w:rFonts w:ascii="Times New Roman" w:eastAsia="Times New Roman" w:hAnsi="Times New Roman" w:cs="Times New Roman"/>
          <w:b/>
          <w:sz w:val="36"/>
          <w:szCs w:val="36"/>
          <w:lang w:eastAsia="cs-CZ"/>
        </w:rPr>
      </w:pPr>
      <w:r w:rsidRPr="0072586A">
        <w:rPr>
          <w:rFonts w:ascii="Times New Roman" w:eastAsia="Times New Roman" w:hAnsi="Times New Roman" w:cs="Times New Roman"/>
          <w:b/>
          <w:sz w:val="36"/>
          <w:szCs w:val="36"/>
          <w:lang w:eastAsia="cs-CZ"/>
        </w:rPr>
        <w:t>prof. MVDr. Ing. Pavel Suchý, CSc.</w:t>
      </w:r>
    </w:p>
    <w:p w:rsidR="00C82DD5" w:rsidRPr="0072586A" w:rsidRDefault="00C82DD5" w:rsidP="00C82DD5">
      <w:pPr>
        <w:spacing w:after="0" w:line="240" w:lineRule="auto"/>
        <w:jc w:val="center"/>
        <w:rPr>
          <w:rFonts w:ascii="Times New Roman" w:eastAsia="Times New Roman" w:hAnsi="Times New Roman" w:cs="Times New Roman"/>
          <w:b/>
          <w:sz w:val="36"/>
          <w:szCs w:val="36"/>
          <w:lang w:eastAsia="cs-CZ"/>
        </w:rPr>
      </w:pPr>
      <w:r w:rsidRPr="0072586A">
        <w:rPr>
          <w:rFonts w:ascii="Times New Roman" w:eastAsia="Times New Roman" w:hAnsi="Times New Roman" w:cs="Times New Roman"/>
          <w:b/>
          <w:sz w:val="36"/>
          <w:szCs w:val="36"/>
          <w:lang w:eastAsia="cs-CZ"/>
        </w:rPr>
        <w:t>prof. Ing. Eva Straková, Ph.D.</w:t>
      </w:r>
    </w:p>
    <w:p w:rsidR="00C82DD5" w:rsidRPr="0072586A" w:rsidRDefault="00C82DD5" w:rsidP="00C82DD5">
      <w:pPr>
        <w:spacing w:after="0" w:line="360" w:lineRule="auto"/>
        <w:jc w:val="center"/>
        <w:rPr>
          <w:rFonts w:ascii="Times New Roman" w:eastAsia="Times New Roman" w:hAnsi="Times New Roman" w:cs="Times New Roman"/>
          <w:b/>
          <w:sz w:val="36"/>
          <w:szCs w:val="36"/>
          <w:lang w:eastAsia="cs-CZ"/>
        </w:rPr>
      </w:pPr>
    </w:p>
    <w:p w:rsidR="00C82DD5" w:rsidRDefault="00C82DD5" w:rsidP="00C82DD5">
      <w:pPr>
        <w:spacing w:after="0" w:line="360" w:lineRule="auto"/>
        <w:jc w:val="center"/>
        <w:rPr>
          <w:rFonts w:ascii="Times New Roman" w:eastAsia="Times New Roman" w:hAnsi="Times New Roman" w:cs="Times New Roman"/>
          <w:b/>
          <w:sz w:val="28"/>
          <w:szCs w:val="28"/>
          <w:lang w:eastAsia="cs-CZ"/>
        </w:rPr>
      </w:pPr>
    </w:p>
    <w:p w:rsidR="0072586A" w:rsidRPr="00DD2158" w:rsidRDefault="0072586A" w:rsidP="00C82DD5">
      <w:pPr>
        <w:spacing w:after="0" w:line="360" w:lineRule="auto"/>
        <w:jc w:val="center"/>
        <w:rPr>
          <w:rFonts w:ascii="Times New Roman" w:eastAsia="Times New Roman" w:hAnsi="Times New Roman" w:cs="Times New Roman"/>
          <w:b/>
          <w:sz w:val="28"/>
          <w:szCs w:val="28"/>
          <w:lang w:eastAsia="cs-CZ"/>
        </w:rPr>
      </w:pPr>
    </w:p>
    <w:p w:rsidR="00C82DD5" w:rsidRPr="007727C9" w:rsidRDefault="00C82DD5" w:rsidP="00C82DD5">
      <w:pPr>
        <w:spacing w:after="0" w:line="360" w:lineRule="auto"/>
        <w:jc w:val="center"/>
        <w:rPr>
          <w:rFonts w:ascii="Times New Roman" w:eastAsia="Times New Roman" w:hAnsi="Times New Roman" w:cs="Times New Roman"/>
          <w:sz w:val="36"/>
          <w:szCs w:val="36"/>
          <w:lang w:eastAsia="cs-CZ"/>
        </w:rPr>
      </w:pPr>
      <w:r w:rsidRPr="007727C9">
        <w:rPr>
          <w:rFonts w:ascii="Times New Roman" w:eastAsia="Times New Roman" w:hAnsi="Times New Roman" w:cs="Times New Roman"/>
          <w:sz w:val="36"/>
          <w:szCs w:val="36"/>
          <w:lang w:eastAsia="cs-CZ"/>
        </w:rPr>
        <w:t xml:space="preserve">Praha, </w:t>
      </w:r>
      <w:r w:rsidR="007727C9" w:rsidRPr="007727C9">
        <w:rPr>
          <w:rFonts w:ascii="Times New Roman" w:eastAsia="Times New Roman" w:hAnsi="Times New Roman" w:cs="Times New Roman"/>
          <w:sz w:val="36"/>
          <w:szCs w:val="36"/>
          <w:lang w:eastAsia="cs-CZ"/>
        </w:rPr>
        <w:t xml:space="preserve">listopad </w:t>
      </w:r>
      <w:r w:rsidRPr="007727C9">
        <w:rPr>
          <w:rFonts w:ascii="Times New Roman" w:eastAsia="Times New Roman" w:hAnsi="Times New Roman" w:cs="Times New Roman"/>
          <w:sz w:val="36"/>
          <w:szCs w:val="36"/>
          <w:lang w:eastAsia="cs-CZ"/>
        </w:rPr>
        <w:t>2020</w:t>
      </w:r>
    </w:p>
    <w:p w:rsidR="00C82DD5" w:rsidRDefault="00C82DD5" w:rsidP="00C82DD5">
      <w:pPr>
        <w:spacing w:after="0" w:line="360" w:lineRule="auto"/>
        <w:jc w:val="both"/>
        <w:rPr>
          <w:rFonts w:ascii="Times New Roman" w:eastAsia="Times New Roman" w:hAnsi="Times New Roman" w:cs="Times New Roman"/>
          <w:b/>
          <w:sz w:val="28"/>
          <w:szCs w:val="28"/>
          <w:lang w:eastAsia="cs-CZ"/>
        </w:rPr>
      </w:pPr>
    </w:p>
    <w:p w:rsidR="00C82DD5" w:rsidRDefault="00C82DD5" w:rsidP="00C82DD5">
      <w:pPr>
        <w:spacing w:after="0" w:line="360" w:lineRule="auto"/>
        <w:jc w:val="both"/>
        <w:rPr>
          <w:rFonts w:ascii="Times New Roman" w:eastAsia="Times New Roman" w:hAnsi="Times New Roman" w:cs="Times New Roman"/>
          <w:b/>
          <w:sz w:val="28"/>
          <w:szCs w:val="28"/>
          <w:lang w:eastAsia="cs-CZ"/>
        </w:rPr>
      </w:pPr>
    </w:p>
    <w:p w:rsidR="00C82DD5" w:rsidRDefault="00C82DD5" w:rsidP="00C82DD5">
      <w:pPr>
        <w:spacing w:after="0" w:line="360" w:lineRule="auto"/>
        <w:jc w:val="both"/>
        <w:rPr>
          <w:rFonts w:ascii="Times New Roman" w:eastAsia="Times New Roman" w:hAnsi="Times New Roman" w:cs="Times New Roman"/>
          <w:b/>
          <w:sz w:val="28"/>
          <w:szCs w:val="28"/>
          <w:lang w:eastAsia="cs-CZ"/>
        </w:rPr>
      </w:pPr>
    </w:p>
    <w:p w:rsidR="00C82DD5" w:rsidRDefault="00C82DD5" w:rsidP="00C82DD5">
      <w:pPr>
        <w:spacing w:after="0" w:line="360" w:lineRule="auto"/>
        <w:jc w:val="both"/>
        <w:rPr>
          <w:rFonts w:ascii="Times New Roman" w:eastAsia="Times New Roman" w:hAnsi="Times New Roman" w:cs="Times New Roman"/>
          <w:b/>
          <w:sz w:val="28"/>
          <w:szCs w:val="28"/>
          <w:lang w:eastAsia="cs-CZ"/>
        </w:rPr>
      </w:pPr>
    </w:p>
    <w:p w:rsidR="00C82DD5" w:rsidRDefault="0081519F" w:rsidP="0081519F">
      <w:pPr>
        <w:spacing w:after="0" w:line="360" w:lineRule="auto"/>
        <w:jc w:val="center"/>
        <w:rPr>
          <w:rFonts w:ascii="Times New Roman" w:eastAsia="Times New Roman" w:hAnsi="Times New Roman" w:cs="Times New Roman"/>
          <w:b/>
          <w:sz w:val="28"/>
          <w:szCs w:val="28"/>
          <w:lang w:eastAsia="cs-CZ"/>
        </w:rPr>
      </w:pPr>
      <w:r w:rsidRPr="00217CE4">
        <w:rPr>
          <w:rFonts w:ascii="Times New Roman" w:eastAsia="Times New Roman" w:hAnsi="Times New Roman" w:cs="Times New Roman"/>
          <w:b/>
          <w:sz w:val="28"/>
          <w:szCs w:val="28"/>
          <w:lang w:eastAsia="cs-CZ"/>
        </w:rPr>
        <w:drawing>
          <wp:inline distT="0" distB="0" distL="0" distR="0" wp14:anchorId="659193B0" wp14:editId="1CDBA6D9">
            <wp:extent cx="2903309" cy="806553"/>
            <wp:effectExtent l="0" t="0" r="0" b="0"/>
            <wp:docPr id="6153" name="Obrázek 6">
              <a:extLst xmlns:a="http://schemas.openxmlformats.org/drawingml/2006/main">
                <a:ext uri="{FF2B5EF4-FFF2-40B4-BE49-F238E27FC236}">
                  <a16:creationId xmlns:a16="http://schemas.microsoft.com/office/drawing/2014/main" id="{7F8D373F-C658-41D2-A188-66BEF726D7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 name="Obrázek 6">
                      <a:extLst>
                        <a:ext uri="{FF2B5EF4-FFF2-40B4-BE49-F238E27FC236}">
                          <a16:creationId xmlns:a16="http://schemas.microsoft.com/office/drawing/2014/main" id="{7F8D373F-C658-41D2-A188-66BEF726D727}"/>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43281" cy="817657"/>
                    </a:xfrm>
                    <a:prstGeom prst="rect">
                      <a:avLst/>
                    </a:prstGeom>
                    <a:noFill/>
                    <a:ln>
                      <a:noFill/>
                    </a:ln>
                    <a:extLst/>
                  </pic:spPr>
                </pic:pic>
              </a:graphicData>
            </a:graphic>
          </wp:inline>
        </w:drawing>
      </w:r>
    </w:p>
    <w:p w:rsidR="00C82DD5" w:rsidRDefault="00C82DD5" w:rsidP="00C82DD5">
      <w:pPr>
        <w:spacing w:after="0" w:line="360" w:lineRule="auto"/>
        <w:jc w:val="both"/>
        <w:rPr>
          <w:rFonts w:ascii="Times New Roman" w:eastAsia="Times New Roman" w:hAnsi="Times New Roman" w:cs="Times New Roman"/>
          <w:b/>
          <w:sz w:val="28"/>
          <w:szCs w:val="28"/>
          <w:lang w:eastAsia="cs-CZ"/>
        </w:rPr>
      </w:pPr>
    </w:p>
    <w:p w:rsidR="00C82DD5" w:rsidRPr="00DD2158" w:rsidRDefault="00C82DD5" w:rsidP="000E512E">
      <w:pPr>
        <w:spacing w:after="120" w:line="360" w:lineRule="auto"/>
        <w:jc w:val="both"/>
        <w:rPr>
          <w:rFonts w:ascii="Times New Roman" w:eastAsia="Times New Roman" w:hAnsi="Times New Roman" w:cs="Times New Roman"/>
          <w:b/>
          <w:sz w:val="28"/>
          <w:szCs w:val="28"/>
          <w:lang w:eastAsia="cs-CZ"/>
        </w:rPr>
      </w:pPr>
      <w:r w:rsidRPr="00DD2158">
        <w:rPr>
          <w:rFonts w:ascii="Times New Roman" w:eastAsia="Times New Roman" w:hAnsi="Times New Roman" w:cs="Times New Roman"/>
          <w:b/>
          <w:sz w:val="28"/>
          <w:szCs w:val="28"/>
          <w:lang w:eastAsia="cs-CZ"/>
        </w:rPr>
        <w:lastRenderedPageBreak/>
        <w:t>Obsah</w:t>
      </w:r>
    </w:p>
    <w:p w:rsidR="00C82DD5" w:rsidRPr="00DD2158" w:rsidRDefault="00C82DD5" w:rsidP="008246AB">
      <w:pPr>
        <w:spacing w:after="240" w:line="240" w:lineRule="auto"/>
        <w:rPr>
          <w:rFonts w:ascii="Times New Roman" w:eastAsia="Times New Roman" w:hAnsi="Times New Roman" w:cs="Times New Roman"/>
          <w:sz w:val="24"/>
          <w:szCs w:val="24"/>
          <w:lang w:eastAsia="cs-CZ"/>
        </w:rPr>
      </w:pPr>
    </w:p>
    <w:p w:rsidR="00C82DD5" w:rsidRPr="000E512E" w:rsidRDefault="00C82DD5" w:rsidP="008246AB">
      <w:pPr>
        <w:pStyle w:val="Odstavecseseznamem"/>
        <w:numPr>
          <w:ilvl w:val="0"/>
          <w:numId w:val="6"/>
        </w:numPr>
        <w:spacing w:after="240" w:line="240" w:lineRule="auto"/>
        <w:jc w:val="both"/>
        <w:rPr>
          <w:rFonts w:ascii="Times New Roman" w:eastAsia="Times New Roman" w:hAnsi="Times New Roman" w:cs="Times New Roman"/>
          <w:b/>
          <w:sz w:val="24"/>
          <w:szCs w:val="24"/>
          <w:lang w:eastAsia="cs-CZ"/>
        </w:rPr>
      </w:pPr>
      <w:r w:rsidRPr="000E512E">
        <w:rPr>
          <w:rFonts w:ascii="Times New Roman" w:eastAsia="Times New Roman" w:hAnsi="Times New Roman" w:cs="Times New Roman"/>
          <w:b/>
          <w:sz w:val="24"/>
          <w:szCs w:val="24"/>
          <w:lang w:eastAsia="cs-CZ"/>
        </w:rPr>
        <w:t>Úvod</w:t>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Pr="00A96C03">
        <w:rPr>
          <w:rFonts w:ascii="Times New Roman" w:eastAsia="Times New Roman" w:hAnsi="Times New Roman" w:cs="Times New Roman"/>
          <w:sz w:val="24"/>
          <w:szCs w:val="24"/>
          <w:lang w:eastAsia="cs-CZ"/>
        </w:rPr>
        <w:t>3</w:t>
      </w:r>
    </w:p>
    <w:p w:rsidR="001B5BA1" w:rsidRPr="001B5BA1" w:rsidRDefault="001B5BA1" w:rsidP="008246AB">
      <w:pPr>
        <w:pStyle w:val="Odstavecseseznamem"/>
        <w:spacing w:after="240" w:line="240" w:lineRule="auto"/>
        <w:jc w:val="both"/>
        <w:rPr>
          <w:rFonts w:ascii="Times New Roman" w:eastAsia="Times New Roman" w:hAnsi="Times New Roman" w:cs="Times New Roman"/>
          <w:sz w:val="24"/>
          <w:szCs w:val="24"/>
          <w:lang w:eastAsia="cs-CZ"/>
        </w:rPr>
      </w:pPr>
    </w:p>
    <w:p w:rsidR="004727F4" w:rsidRPr="000E512E" w:rsidRDefault="004727F4" w:rsidP="008246AB">
      <w:pPr>
        <w:pStyle w:val="Odstavecseseznamem"/>
        <w:numPr>
          <w:ilvl w:val="0"/>
          <w:numId w:val="6"/>
        </w:numPr>
        <w:spacing w:after="240" w:line="240" w:lineRule="auto"/>
        <w:jc w:val="both"/>
        <w:rPr>
          <w:rFonts w:ascii="Times New Roman" w:eastAsia="Times New Roman" w:hAnsi="Times New Roman" w:cs="Times New Roman"/>
          <w:b/>
          <w:sz w:val="24"/>
          <w:szCs w:val="24"/>
          <w:lang w:eastAsia="cs-CZ"/>
        </w:rPr>
      </w:pPr>
      <w:r w:rsidRPr="000E512E">
        <w:rPr>
          <w:rFonts w:ascii="Times New Roman" w:eastAsia="Times New Roman" w:hAnsi="Times New Roman" w:cs="Times New Roman"/>
          <w:b/>
          <w:sz w:val="24"/>
          <w:szCs w:val="24"/>
          <w:lang w:eastAsia="cs-CZ"/>
        </w:rPr>
        <w:t>Materiál a metody</w:t>
      </w:r>
      <w:r w:rsidR="002E58A5" w:rsidRPr="000E512E">
        <w:rPr>
          <w:rFonts w:ascii="Times New Roman" w:eastAsia="Times New Roman" w:hAnsi="Times New Roman" w:cs="Times New Roman"/>
          <w:b/>
          <w:sz w:val="24"/>
          <w:szCs w:val="24"/>
          <w:lang w:eastAsia="cs-CZ"/>
        </w:rPr>
        <w:tab/>
      </w:r>
      <w:r w:rsidR="002E58A5" w:rsidRPr="000E512E">
        <w:rPr>
          <w:rFonts w:ascii="Times New Roman" w:eastAsia="Times New Roman" w:hAnsi="Times New Roman" w:cs="Times New Roman"/>
          <w:b/>
          <w:sz w:val="24"/>
          <w:szCs w:val="24"/>
          <w:lang w:eastAsia="cs-CZ"/>
        </w:rPr>
        <w:tab/>
      </w:r>
      <w:r w:rsidR="002E58A5" w:rsidRPr="000E512E">
        <w:rPr>
          <w:rFonts w:ascii="Times New Roman" w:eastAsia="Times New Roman" w:hAnsi="Times New Roman" w:cs="Times New Roman"/>
          <w:b/>
          <w:sz w:val="24"/>
          <w:szCs w:val="24"/>
          <w:lang w:eastAsia="cs-CZ"/>
        </w:rPr>
        <w:tab/>
      </w:r>
      <w:r w:rsidR="002E58A5" w:rsidRPr="000E512E">
        <w:rPr>
          <w:rFonts w:ascii="Times New Roman" w:eastAsia="Times New Roman" w:hAnsi="Times New Roman" w:cs="Times New Roman"/>
          <w:b/>
          <w:sz w:val="24"/>
          <w:szCs w:val="24"/>
          <w:lang w:eastAsia="cs-CZ"/>
        </w:rPr>
        <w:tab/>
      </w:r>
      <w:r w:rsidR="002E58A5" w:rsidRPr="000E512E">
        <w:rPr>
          <w:rFonts w:ascii="Times New Roman" w:eastAsia="Times New Roman" w:hAnsi="Times New Roman" w:cs="Times New Roman"/>
          <w:b/>
          <w:sz w:val="24"/>
          <w:szCs w:val="24"/>
          <w:lang w:eastAsia="cs-CZ"/>
        </w:rPr>
        <w:tab/>
      </w:r>
      <w:r w:rsidR="002E58A5" w:rsidRPr="000E512E">
        <w:rPr>
          <w:rFonts w:ascii="Times New Roman" w:eastAsia="Times New Roman" w:hAnsi="Times New Roman" w:cs="Times New Roman"/>
          <w:b/>
          <w:sz w:val="24"/>
          <w:szCs w:val="24"/>
          <w:lang w:eastAsia="cs-CZ"/>
        </w:rPr>
        <w:tab/>
      </w:r>
      <w:r w:rsidR="002E58A5" w:rsidRPr="000E512E">
        <w:rPr>
          <w:rFonts w:ascii="Times New Roman" w:eastAsia="Times New Roman" w:hAnsi="Times New Roman" w:cs="Times New Roman"/>
          <w:b/>
          <w:sz w:val="24"/>
          <w:szCs w:val="24"/>
          <w:lang w:eastAsia="cs-CZ"/>
        </w:rPr>
        <w:tab/>
      </w:r>
      <w:r w:rsidR="002E58A5" w:rsidRPr="000E512E">
        <w:rPr>
          <w:rFonts w:ascii="Times New Roman" w:eastAsia="Times New Roman" w:hAnsi="Times New Roman" w:cs="Times New Roman"/>
          <w:b/>
          <w:sz w:val="24"/>
          <w:szCs w:val="24"/>
          <w:lang w:eastAsia="cs-CZ"/>
        </w:rPr>
        <w:tab/>
      </w:r>
      <w:r w:rsidR="002E58A5" w:rsidRPr="000E512E">
        <w:rPr>
          <w:rFonts w:ascii="Times New Roman" w:eastAsia="Times New Roman" w:hAnsi="Times New Roman" w:cs="Times New Roman"/>
          <w:b/>
          <w:sz w:val="24"/>
          <w:szCs w:val="24"/>
          <w:lang w:eastAsia="cs-CZ"/>
        </w:rPr>
        <w:tab/>
      </w:r>
      <w:r w:rsidR="002E58A5" w:rsidRPr="00A96C03">
        <w:rPr>
          <w:rFonts w:ascii="Times New Roman" w:eastAsia="Times New Roman" w:hAnsi="Times New Roman" w:cs="Times New Roman"/>
          <w:sz w:val="24"/>
          <w:szCs w:val="24"/>
          <w:lang w:eastAsia="cs-CZ"/>
        </w:rPr>
        <w:t>4</w:t>
      </w:r>
    </w:p>
    <w:p w:rsidR="001B5BA1" w:rsidRPr="00DD2158" w:rsidRDefault="001B5BA1" w:rsidP="008246AB">
      <w:pPr>
        <w:pStyle w:val="Odstavecseseznamem"/>
        <w:spacing w:after="240" w:line="240" w:lineRule="auto"/>
        <w:jc w:val="both"/>
        <w:rPr>
          <w:rFonts w:ascii="Times New Roman" w:eastAsia="Times New Roman" w:hAnsi="Times New Roman" w:cs="Times New Roman"/>
          <w:sz w:val="24"/>
          <w:szCs w:val="24"/>
          <w:lang w:eastAsia="cs-CZ"/>
        </w:rPr>
      </w:pPr>
    </w:p>
    <w:p w:rsidR="001B5BA1" w:rsidRDefault="004727F4" w:rsidP="008246AB">
      <w:pPr>
        <w:pStyle w:val="Odstavecseseznamem"/>
        <w:numPr>
          <w:ilvl w:val="0"/>
          <w:numId w:val="6"/>
        </w:numPr>
        <w:spacing w:after="240" w:line="240" w:lineRule="auto"/>
        <w:jc w:val="both"/>
        <w:rPr>
          <w:rFonts w:ascii="Times New Roman" w:eastAsia="Times New Roman" w:hAnsi="Times New Roman" w:cs="Times New Roman"/>
          <w:b/>
          <w:sz w:val="24"/>
          <w:szCs w:val="24"/>
          <w:lang w:eastAsia="cs-CZ"/>
        </w:rPr>
      </w:pPr>
      <w:r w:rsidRPr="000E512E">
        <w:rPr>
          <w:rFonts w:ascii="Times New Roman" w:eastAsia="Times New Roman" w:hAnsi="Times New Roman" w:cs="Times New Roman"/>
          <w:b/>
          <w:sz w:val="24"/>
          <w:szCs w:val="24"/>
          <w:lang w:eastAsia="cs-CZ"/>
        </w:rPr>
        <w:t>Výsledky</w:t>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Pr="000E512E">
        <w:rPr>
          <w:rFonts w:ascii="Times New Roman" w:eastAsia="Times New Roman" w:hAnsi="Times New Roman" w:cs="Times New Roman"/>
          <w:b/>
          <w:sz w:val="24"/>
          <w:szCs w:val="24"/>
          <w:lang w:eastAsia="cs-CZ"/>
        </w:rPr>
        <w:tab/>
      </w:r>
      <w:r w:rsidR="00FA0F85">
        <w:rPr>
          <w:rFonts w:ascii="Times New Roman" w:eastAsia="Times New Roman" w:hAnsi="Times New Roman" w:cs="Times New Roman"/>
          <w:sz w:val="24"/>
          <w:szCs w:val="24"/>
          <w:lang w:eastAsia="cs-CZ"/>
        </w:rPr>
        <w:t>8</w:t>
      </w:r>
    </w:p>
    <w:p w:rsidR="000E512E" w:rsidRPr="000E512E" w:rsidRDefault="000E512E" w:rsidP="008246AB">
      <w:pPr>
        <w:pStyle w:val="Odstavecseseznamem"/>
        <w:spacing w:after="240" w:line="240" w:lineRule="auto"/>
        <w:jc w:val="both"/>
        <w:rPr>
          <w:rFonts w:ascii="Times New Roman" w:eastAsia="Times New Roman" w:hAnsi="Times New Roman" w:cs="Times New Roman"/>
          <w:b/>
          <w:sz w:val="24"/>
          <w:szCs w:val="24"/>
          <w:lang w:eastAsia="cs-CZ"/>
        </w:rPr>
      </w:pPr>
    </w:p>
    <w:p w:rsidR="00D2046E" w:rsidRPr="001B5BA1" w:rsidRDefault="00D2046E" w:rsidP="008246AB">
      <w:pPr>
        <w:pStyle w:val="Odstavecseseznamem"/>
        <w:numPr>
          <w:ilvl w:val="1"/>
          <w:numId w:val="10"/>
        </w:numPr>
        <w:spacing w:after="240" w:line="240" w:lineRule="auto"/>
        <w:jc w:val="both"/>
        <w:rPr>
          <w:rFonts w:ascii="Times New Roman" w:hAnsi="Times New Roman" w:cs="Times New Roman"/>
          <w:bCs/>
          <w:sz w:val="24"/>
          <w:szCs w:val="24"/>
        </w:rPr>
      </w:pPr>
      <w:r w:rsidRPr="001B5BA1">
        <w:rPr>
          <w:rFonts w:ascii="Times New Roman" w:hAnsi="Times New Roman" w:cs="Times New Roman"/>
          <w:bCs/>
          <w:sz w:val="24"/>
          <w:szCs w:val="24"/>
        </w:rPr>
        <w:t>Produkce sušiny u sledovaných odrůd na 1 ha</w:t>
      </w:r>
      <w:r w:rsidR="00A96C03">
        <w:rPr>
          <w:rFonts w:ascii="Times New Roman" w:hAnsi="Times New Roman" w:cs="Times New Roman"/>
          <w:bCs/>
          <w:sz w:val="24"/>
          <w:szCs w:val="24"/>
        </w:rPr>
        <w:tab/>
      </w:r>
      <w:r w:rsidR="00A96C03">
        <w:rPr>
          <w:rFonts w:ascii="Times New Roman" w:hAnsi="Times New Roman" w:cs="Times New Roman"/>
          <w:bCs/>
          <w:sz w:val="24"/>
          <w:szCs w:val="24"/>
        </w:rPr>
        <w:tab/>
      </w:r>
      <w:r w:rsidR="00A96C03">
        <w:rPr>
          <w:rFonts w:ascii="Times New Roman" w:hAnsi="Times New Roman" w:cs="Times New Roman"/>
          <w:bCs/>
          <w:sz w:val="24"/>
          <w:szCs w:val="24"/>
        </w:rPr>
        <w:tab/>
      </w:r>
      <w:r w:rsidR="00A96C03">
        <w:rPr>
          <w:rFonts w:ascii="Times New Roman" w:hAnsi="Times New Roman" w:cs="Times New Roman"/>
          <w:bCs/>
          <w:sz w:val="24"/>
          <w:szCs w:val="24"/>
        </w:rPr>
        <w:tab/>
      </w:r>
      <w:r w:rsidR="00A96C03">
        <w:rPr>
          <w:rFonts w:ascii="Times New Roman" w:hAnsi="Times New Roman" w:cs="Times New Roman"/>
          <w:bCs/>
          <w:sz w:val="24"/>
          <w:szCs w:val="24"/>
        </w:rPr>
        <w:tab/>
      </w:r>
      <w:r w:rsidR="00FA0F85">
        <w:rPr>
          <w:rFonts w:ascii="Times New Roman" w:hAnsi="Times New Roman" w:cs="Times New Roman"/>
          <w:bCs/>
          <w:sz w:val="24"/>
          <w:szCs w:val="24"/>
        </w:rPr>
        <w:t>8</w:t>
      </w:r>
    </w:p>
    <w:p w:rsidR="00D2046E" w:rsidRPr="001B5BA1" w:rsidRDefault="00D2046E" w:rsidP="008246AB">
      <w:pPr>
        <w:spacing w:after="240" w:line="240" w:lineRule="auto"/>
        <w:ind w:firstLine="360"/>
        <w:jc w:val="both"/>
        <w:rPr>
          <w:rFonts w:ascii="Times New Roman" w:hAnsi="Times New Roman" w:cs="Times New Roman"/>
          <w:bCs/>
          <w:sz w:val="24"/>
          <w:szCs w:val="24"/>
        </w:rPr>
      </w:pPr>
      <w:r w:rsidRPr="001B5BA1">
        <w:rPr>
          <w:rFonts w:ascii="Times New Roman" w:hAnsi="Times New Roman" w:cs="Times New Roman"/>
          <w:bCs/>
          <w:sz w:val="24"/>
          <w:szCs w:val="24"/>
        </w:rPr>
        <w:t xml:space="preserve">3.2 Produkce základních živin </w:t>
      </w:r>
      <w:r w:rsidR="00A945C8" w:rsidRPr="001B5BA1">
        <w:rPr>
          <w:rFonts w:ascii="Times New Roman" w:hAnsi="Times New Roman" w:cs="Times New Roman"/>
          <w:bCs/>
          <w:sz w:val="24"/>
          <w:szCs w:val="24"/>
        </w:rPr>
        <w:t xml:space="preserve">u sledovaných odrůd </w:t>
      </w:r>
      <w:r w:rsidRPr="001B5BA1">
        <w:rPr>
          <w:rFonts w:ascii="Times New Roman" w:hAnsi="Times New Roman" w:cs="Times New Roman"/>
          <w:bCs/>
          <w:sz w:val="24"/>
          <w:szCs w:val="24"/>
        </w:rPr>
        <w:t>na 1 ha</w:t>
      </w:r>
      <w:r w:rsidR="00A96C03">
        <w:rPr>
          <w:rFonts w:ascii="Times New Roman" w:hAnsi="Times New Roman" w:cs="Times New Roman"/>
          <w:bCs/>
          <w:sz w:val="24"/>
          <w:szCs w:val="24"/>
        </w:rPr>
        <w:tab/>
      </w:r>
      <w:r w:rsidR="00A96C03">
        <w:rPr>
          <w:rFonts w:ascii="Times New Roman" w:hAnsi="Times New Roman" w:cs="Times New Roman"/>
          <w:bCs/>
          <w:sz w:val="24"/>
          <w:szCs w:val="24"/>
        </w:rPr>
        <w:tab/>
      </w:r>
      <w:r w:rsidR="00A96C03">
        <w:rPr>
          <w:rFonts w:ascii="Times New Roman" w:hAnsi="Times New Roman" w:cs="Times New Roman"/>
          <w:bCs/>
          <w:sz w:val="24"/>
          <w:szCs w:val="24"/>
        </w:rPr>
        <w:tab/>
      </w:r>
      <w:r w:rsidR="00A96C03">
        <w:rPr>
          <w:rFonts w:ascii="Times New Roman" w:hAnsi="Times New Roman" w:cs="Times New Roman"/>
          <w:bCs/>
          <w:sz w:val="24"/>
          <w:szCs w:val="24"/>
        </w:rPr>
        <w:tab/>
      </w:r>
      <w:r w:rsidR="000D5F46">
        <w:rPr>
          <w:rFonts w:ascii="Times New Roman" w:hAnsi="Times New Roman" w:cs="Times New Roman"/>
          <w:bCs/>
          <w:sz w:val="24"/>
          <w:szCs w:val="24"/>
        </w:rPr>
        <w:t>8</w:t>
      </w:r>
    </w:p>
    <w:p w:rsidR="00A945C8" w:rsidRPr="001B5BA1" w:rsidRDefault="00A945C8" w:rsidP="008246AB">
      <w:pPr>
        <w:spacing w:after="240" w:line="240" w:lineRule="auto"/>
        <w:ind w:firstLine="360"/>
        <w:jc w:val="both"/>
        <w:rPr>
          <w:rFonts w:ascii="Times New Roman" w:hAnsi="Times New Roman" w:cs="Times New Roman"/>
          <w:bCs/>
          <w:sz w:val="24"/>
          <w:szCs w:val="24"/>
        </w:rPr>
      </w:pPr>
      <w:r w:rsidRPr="001B5BA1">
        <w:rPr>
          <w:rFonts w:ascii="Times New Roman" w:hAnsi="Times New Roman" w:cs="Times New Roman"/>
          <w:bCs/>
          <w:sz w:val="24"/>
          <w:szCs w:val="24"/>
        </w:rPr>
        <w:t xml:space="preserve">3.3 Produkce aminokyselin u sledovaných odrůd </w:t>
      </w:r>
      <w:r w:rsidR="002F139C">
        <w:rPr>
          <w:rFonts w:ascii="Times New Roman" w:hAnsi="Times New Roman" w:cs="Times New Roman"/>
          <w:bCs/>
          <w:sz w:val="24"/>
          <w:szCs w:val="24"/>
        </w:rPr>
        <w:t>na 1 ha</w:t>
      </w:r>
      <w:r w:rsidR="002F139C">
        <w:rPr>
          <w:rFonts w:ascii="Times New Roman" w:hAnsi="Times New Roman" w:cs="Times New Roman"/>
          <w:bCs/>
          <w:sz w:val="24"/>
          <w:szCs w:val="24"/>
        </w:rPr>
        <w:tab/>
      </w:r>
      <w:r w:rsidR="002F139C">
        <w:rPr>
          <w:rFonts w:ascii="Times New Roman" w:hAnsi="Times New Roman" w:cs="Times New Roman"/>
          <w:bCs/>
          <w:sz w:val="24"/>
          <w:szCs w:val="24"/>
        </w:rPr>
        <w:tab/>
      </w:r>
      <w:r w:rsidR="002F139C">
        <w:rPr>
          <w:rFonts w:ascii="Times New Roman" w:hAnsi="Times New Roman" w:cs="Times New Roman"/>
          <w:bCs/>
          <w:sz w:val="24"/>
          <w:szCs w:val="24"/>
        </w:rPr>
        <w:tab/>
      </w:r>
      <w:r w:rsidR="00A96C03">
        <w:rPr>
          <w:rFonts w:ascii="Times New Roman" w:hAnsi="Times New Roman" w:cs="Times New Roman"/>
          <w:bCs/>
          <w:sz w:val="24"/>
          <w:szCs w:val="24"/>
        </w:rPr>
        <w:tab/>
      </w:r>
      <w:r w:rsidR="000D5F46">
        <w:rPr>
          <w:rFonts w:ascii="Times New Roman" w:hAnsi="Times New Roman" w:cs="Times New Roman"/>
          <w:bCs/>
          <w:sz w:val="24"/>
          <w:szCs w:val="24"/>
        </w:rPr>
        <w:t>19</w:t>
      </w:r>
    </w:p>
    <w:p w:rsidR="00315532" w:rsidRPr="001B5BA1" w:rsidRDefault="00315532" w:rsidP="008246AB">
      <w:pPr>
        <w:spacing w:after="240" w:line="240" w:lineRule="auto"/>
        <w:ind w:firstLine="360"/>
        <w:jc w:val="both"/>
        <w:rPr>
          <w:rFonts w:ascii="Times New Roman" w:hAnsi="Times New Roman" w:cs="Times New Roman"/>
          <w:bCs/>
          <w:sz w:val="24"/>
          <w:szCs w:val="24"/>
        </w:rPr>
      </w:pPr>
      <w:r w:rsidRPr="001B5BA1">
        <w:rPr>
          <w:rFonts w:ascii="Times New Roman" w:hAnsi="Times New Roman" w:cs="Times New Roman"/>
          <w:bCs/>
          <w:sz w:val="24"/>
          <w:szCs w:val="24"/>
        </w:rPr>
        <w:t xml:space="preserve">3.4 Produkce </w:t>
      </w:r>
      <w:proofErr w:type="spellStart"/>
      <w:r w:rsidRPr="001B5BA1">
        <w:rPr>
          <w:rFonts w:ascii="Times New Roman" w:hAnsi="Times New Roman" w:cs="Times New Roman"/>
          <w:bCs/>
          <w:sz w:val="24"/>
          <w:szCs w:val="24"/>
        </w:rPr>
        <w:t>makroprvků</w:t>
      </w:r>
      <w:proofErr w:type="spellEnd"/>
      <w:r w:rsidRPr="001B5BA1">
        <w:rPr>
          <w:rFonts w:ascii="Times New Roman" w:hAnsi="Times New Roman" w:cs="Times New Roman"/>
          <w:bCs/>
          <w:sz w:val="24"/>
          <w:szCs w:val="24"/>
        </w:rPr>
        <w:t xml:space="preserve"> u sledovaných odrůd </w:t>
      </w:r>
      <w:r w:rsidR="002F139C">
        <w:rPr>
          <w:rFonts w:ascii="Times New Roman" w:hAnsi="Times New Roman" w:cs="Times New Roman"/>
          <w:bCs/>
          <w:sz w:val="24"/>
          <w:szCs w:val="24"/>
        </w:rPr>
        <w:t>na 1 ha</w:t>
      </w:r>
      <w:r w:rsidR="002F139C">
        <w:rPr>
          <w:rFonts w:ascii="Times New Roman" w:hAnsi="Times New Roman" w:cs="Times New Roman"/>
          <w:bCs/>
          <w:sz w:val="24"/>
          <w:szCs w:val="24"/>
        </w:rPr>
        <w:tab/>
      </w:r>
      <w:r w:rsidR="002F139C">
        <w:rPr>
          <w:rFonts w:ascii="Times New Roman" w:hAnsi="Times New Roman" w:cs="Times New Roman"/>
          <w:bCs/>
          <w:sz w:val="24"/>
          <w:szCs w:val="24"/>
        </w:rPr>
        <w:tab/>
      </w:r>
      <w:r w:rsidR="002F139C">
        <w:rPr>
          <w:rFonts w:ascii="Times New Roman" w:hAnsi="Times New Roman" w:cs="Times New Roman"/>
          <w:bCs/>
          <w:sz w:val="24"/>
          <w:szCs w:val="24"/>
        </w:rPr>
        <w:tab/>
      </w:r>
      <w:r w:rsidR="00A96C03">
        <w:rPr>
          <w:rFonts w:ascii="Times New Roman" w:hAnsi="Times New Roman" w:cs="Times New Roman"/>
          <w:bCs/>
          <w:sz w:val="24"/>
          <w:szCs w:val="24"/>
        </w:rPr>
        <w:tab/>
        <w:t>2</w:t>
      </w:r>
      <w:r w:rsidR="000D5F46">
        <w:rPr>
          <w:rFonts w:ascii="Times New Roman" w:hAnsi="Times New Roman" w:cs="Times New Roman"/>
          <w:bCs/>
          <w:sz w:val="24"/>
          <w:szCs w:val="24"/>
        </w:rPr>
        <w:t>4</w:t>
      </w:r>
    </w:p>
    <w:p w:rsidR="00315532" w:rsidRPr="001B5BA1" w:rsidRDefault="00315532" w:rsidP="008246AB">
      <w:pPr>
        <w:spacing w:after="240" w:line="240" w:lineRule="auto"/>
        <w:ind w:firstLine="360"/>
        <w:jc w:val="both"/>
        <w:rPr>
          <w:rFonts w:ascii="Times New Roman" w:hAnsi="Times New Roman" w:cs="Times New Roman"/>
          <w:bCs/>
          <w:sz w:val="24"/>
          <w:szCs w:val="24"/>
        </w:rPr>
      </w:pPr>
      <w:r w:rsidRPr="001B5BA1">
        <w:rPr>
          <w:rFonts w:ascii="Times New Roman" w:hAnsi="Times New Roman" w:cs="Times New Roman"/>
          <w:bCs/>
          <w:sz w:val="24"/>
          <w:szCs w:val="24"/>
        </w:rPr>
        <w:t xml:space="preserve">3.5 Produkce </w:t>
      </w:r>
      <w:proofErr w:type="spellStart"/>
      <w:r w:rsidRPr="001B5BA1">
        <w:rPr>
          <w:rFonts w:ascii="Times New Roman" w:hAnsi="Times New Roman" w:cs="Times New Roman"/>
          <w:bCs/>
          <w:sz w:val="24"/>
          <w:szCs w:val="24"/>
        </w:rPr>
        <w:t>mikroprvků</w:t>
      </w:r>
      <w:proofErr w:type="spellEnd"/>
      <w:r w:rsidRPr="001B5BA1">
        <w:rPr>
          <w:rFonts w:ascii="Times New Roman" w:hAnsi="Times New Roman" w:cs="Times New Roman"/>
          <w:bCs/>
          <w:sz w:val="24"/>
          <w:szCs w:val="24"/>
        </w:rPr>
        <w:t xml:space="preserve"> u sledovaných odrůd </w:t>
      </w:r>
      <w:r w:rsidR="002F139C">
        <w:rPr>
          <w:rFonts w:ascii="Times New Roman" w:hAnsi="Times New Roman" w:cs="Times New Roman"/>
          <w:bCs/>
          <w:sz w:val="24"/>
          <w:szCs w:val="24"/>
        </w:rPr>
        <w:t>na 1 ha</w:t>
      </w:r>
      <w:r w:rsidR="002F139C">
        <w:rPr>
          <w:rFonts w:ascii="Times New Roman" w:hAnsi="Times New Roman" w:cs="Times New Roman"/>
          <w:bCs/>
          <w:sz w:val="24"/>
          <w:szCs w:val="24"/>
        </w:rPr>
        <w:tab/>
      </w:r>
      <w:r w:rsidR="002F139C">
        <w:rPr>
          <w:rFonts w:ascii="Times New Roman" w:hAnsi="Times New Roman" w:cs="Times New Roman"/>
          <w:bCs/>
          <w:sz w:val="24"/>
          <w:szCs w:val="24"/>
        </w:rPr>
        <w:tab/>
      </w:r>
      <w:r w:rsidR="002F139C">
        <w:rPr>
          <w:rFonts w:ascii="Times New Roman" w:hAnsi="Times New Roman" w:cs="Times New Roman"/>
          <w:bCs/>
          <w:sz w:val="24"/>
          <w:szCs w:val="24"/>
        </w:rPr>
        <w:tab/>
      </w:r>
      <w:r w:rsidR="002F139C">
        <w:rPr>
          <w:rFonts w:ascii="Times New Roman" w:hAnsi="Times New Roman" w:cs="Times New Roman"/>
          <w:bCs/>
          <w:sz w:val="24"/>
          <w:szCs w:val="24"/>
        </w:rPr>
        <w:tab/>
      </w:r>
      <w:r w:rsidR="00A96C03">
        <w:rPr>
          <w:rFonts w:ascii="Times New Roman" w:hAnsi="Times New Roman" w:cs="Times New Roman"/>
          <w:bCs/>
          <w:sz w:val="24"/>
          <w:szCs w:val="24"/>
        </w:rPr>
        <w:tab/>
      </w:r>
      <w:r w:rsidR="000D5F46">
        <w:rPr>
          <w:rFonts w:ascii="Times New Roman" w:hAnsi="Times New Roman" w:cs="Times New Roman"/>
          <w:bCs/>
          <w:sz w:val="24"/>
          <w:szCs w:val="24"/>
        </w:rPr>
        <w:t>26</w:t>
      </w:r>
    </w:p>
    <w:p w:rsidR="00315532" w:rsidRPr="001B5BA1" w:rsidRDefault="00315532" w:rsidP="008246AB">
      <w:pPr>
        <w:spacing w:after="240" w:line="240" w:lineRule="auto"/>
        <w:ind w:firstLine="360"/>
        <w:jc w:val="both"/>
        <w:rPr>
          <w:rFonts w:ascii="Times New Roman" w:hAnsi="Times New Roman" w:cs="Times New Roman"/>
          <w:bCs/>
          <w:sz w:val="24"/>
          <w:szCs w:val="24"/>
        </w:rPr>
      </w:pPr>
      <w:r w:rsidRPr="001B5BA1">
        <w:rPr>
          <w:rFonts w:ascii="Times New Roman" w:hAnsi="Times New Roman" w:cs="Times New Roman"/>
          <w:bCs/>
          <w:sz w:val="24"/>
          <w:szCs w:val="24"/>
        </w:rPr>
        <w:t xml:space="preserve">3.6 </w:t>
      </w:r>
      <w:r w:rsidR="00334532" w:rsidRPr="00334532">
        <w:rPr>
          <w:rFonts w:ascii="Times New Roman" w:hAnsi="Times New Roman" w:cs="Times New Roman"/>
          <w:bCs/>
          <w:sz w:val="24"/>
          <w:szCs w:val="24"/>
        </w:rPr>
        <w:t>Porovnání produkce jednotlivých živin zelené hmoty s vojtěškou setou</w:t>
      </w:r>
      <w:r w:rsidR="000D5F46">
        <w:rPr>
          <w:rFonts w:ascii="Times New Roman" w:hAnsi="Times New Roman" w:cs="Times New Roman"/>
          <w:bCs/>
          <w:sz w:val="24"/>
          <w:szCs w:val="24"/>
        </w:rPr>
        <w:tab/>
      </w:r>
      <w:r w:rsidR="000D5F46">
        <w:rPr>
          <w:rFonts w:ascii="Times New Roman" w:hAnsi="Times New Roman" w:cs="Times New Roman"/>
          <w:bCs/>
          <w:sz w:val="24"/>
          <w:szCs w:val="24"/>
        </w:rPr>
        <w:tab/>
        <w:t>27</w:t>
      </w:r>
    </w:p>
    <w:p w:rsidR="007F50F6" w:rsidRPr="007F50F6" w:rsidRDefault="00364CE1" w:rsidP="008246AB">
      <w:pPr>
        <w:pStyle w:val="Odstavecseseznamem"/>
        <w:numPr>
          <w:ilvl w:val="0"/>
          <w:numId w:val="6"/>
        </w:numPr>
        <w:spacing w:after="240" w:line="240" w:lineRule="auto"/>
        <w:jc w:val="both"/>
        <w:rPr>
          <w:rFonts w:eastAsia="Times New Roman" w:cs="Times New Roman"/>
          <w:b/>
          <w:sz w:val="24"/>
          <w:szCs w:val="24"/>
          <w:lang w:eastAsia="cs-CZ"/>
        </w:rPr>
      </w:pPr>
      <w:r>
        <w:rPr>
          <w:rFonts w:ascii="Times New Roman" w:eastAsia="Times New Roman" w:hAnsi="Times New Roman" w:cs="Times New Roman"/>
          <w:b/>
          <w:sz w:val="24"/>
          <w:szCs w:val="24"/>
          <w:lang w:eastAsia="cs-CZ"/>
        </w:rPr>
        <w:t>Shrnutí</w:t>
      </w:r>
      <w:r w:rsidR="00C82DD5" w:rsidRPr="000E512E">
        <w:rPr>
          <w:rFonts w:ascii="Times New Roman" w:eastAsia="Times New Roman" w:hAnsi="Times New Roman" w:cs="Times New Roman"/>
          <w:b/>
          <w:sz w:val="24"/>
          <w:szCs w:val="24"/>
          <w:lang w:eastAsia="cs-CZ"/>
        </w:rPr>
        <w:tab/>
      </w:r>
      <w:r w:rsidR="00C82DD5" w:rsidRPr="000E512E">
        <w:rPr>
          <w:rFonts w:ascii="Times New Roman" w:eastAsia="Times New Roman" w:hAnsi="Times New Roman" w:cs="Times New Roman"/>
          <w:b/>
          <w:sz w:val="24"/>
          <w:szCs w:val="24"/>
          <w:lang w:eastAsia="cs-CZ"/>
        </w:rPr>
        <w:tab/>
      </w:r>
      <w:r w:rsidR="00C82DD5" w:rsidRPr="000E512E">
        <w:rPr>
          <w:rFonts w:ascii="Times New Roman" w:eastAsia="Times New Roman" w:hAnsi="Times New Roman" w:cs="Times New Roman"/>
          <w:b/>
          <w:sz w:val="24"/>
          <w:szCs w:val="24"/>
          <w:lang w:eastAsia="cs-CZ"/>
        </w:rPr>
        <w:tab/>
      </w:r>
      <w:r w:rsidR="00C82DD5" w:rsidRPr="000E512E">
        <w:rPr>
          <w:rFonts w:ascii="Times New Roman" w:eastAsia="Times New Roman" w:hAnsi="Times New Roman" w:cs="Times New Roman"/>
          <w:b/>
          <w:sz w:val="24"/>
          <w:szCs w:val="24"/>
          <w:lang w:eastAsia="cs-CZ"/>
        </w:rPr>
        <w:tab/>
      </w:r>
      <w:r w:rsidR="00C82DD5" w:rsidRPr="000E512E">
        <w:rPr>
          <w:rFonts w:ascii="Times New Roman" w:eastAsia="Times New Roman" w:hAnsi="Times New Roman" w:cs="Times New Roman"/>
          <w:b/>
          <w:sz w:val="24"/>
          <w:szCs w:val="24"/>
          <w:lang w:eastAsia="cs-CZ"/>
        </w:rPr>
        <w:tab/>
      </w:r>
      <w:r w:rsidR="00C82DD5" w:rsidRPr="000E512E">
        <w:rPr>
          <w:rFonts w:ascii="Times New Roman" w:eastAsia="Times New Roman" w:hAnsi="Times New Roman" w:cs="Times New Roman"/>
          <w:b/>
          <w:sz w:val="24"/>
          <w:szCs w:val="24"/>
          <w:lang w:eastAsia="cs-CZ"/>
        </w:rPr>
        <w:tab/>
      </w:r>
      <w:r w:rsidR="00C82DD5" w:rsidRPr="000E512E">
        <w:rPr>
          <w:rFonts w:ascii="Times New Roman" w:eastAsia="Times New Roman" w:hAnsi="Times New Roman" w:cs="Times New Roman"/>
          <w:b/>
          <w:sz w:val="24"/>
          <w:szCs w:val="24"/>
          <w:lang w:eastAsia="cs-CZ"/>
        </w:rPr>
        <w:tab/>
      </w:r>
      <w:r w:rsidR="007F50F6">
        <w:rPr>
          <w:rFonts w:ascii="Times New Roman" w:eastAsia="Times New Roman" w:hAnsi="Times New Roman" w:cs="Times New Roman"/>
          <w:b/>
          <w:sz w:val="24"/>
          <w:szCs w:val="24"/>
          <w:lang w:eastAsia="cs-CZ"/>
        </w:rPr>
        <w:tab/>
      </w:r>
      <w:r w:rsidR="007F50F6">
        <w:rPr>
          <w:rFonts w:ascii="Times New Roman" w:eastAsia="Times New Roman" w:hAnsi="Times New Roman" w:cs="Times New Roman"/>
          <w:b/>
          <w:sz w:val="24"/>
          <w:szCs w:val="24"/>
          <w:lang w:eastAsia="cs-CZ"/>
        </w:rPr>
        <w:tab/>
      </w:r>
      <w:r w:rsidR="007F50F6">
        <w:rPr>
          <w:rFonts w:ascii="Times New Roman" w:eastAsia="Times New Roman" w:hAnsi="Times New Roman" w:cs="Times New Roman"/>
          <w:b/>
          <w:sz w:val="24"/>
          <w:szCs w:val="24"/>
          <w:lang w:eastAsia="cs-CZ"/>
        </w:rPr>
        <w:tab/>
      </w:r>
      <w:r w:rsidR="000D5F46">
        <w:rPr>
          <w:rFonts w:ascii="Times New Roman" w:eastAsia="Times New Roman" w:hAnsi="Times New Roman" w:cs="Times New Roman"/>
          <w:sz w:val="24"/>
          <w:szCs w:val="24"/>
          <w:lang w:eastAsia="cs-CZ"/>
        </w:rPr>
        <w:t>43</w:t>
      </w:r>
      <w:r w:rsidR="00C82DD5" w:rsidRPr="000E512E">
        <w:rPr>
          <w:rFonts w:ascii="Times New Roman" w:eastAsia="Times New Roman" w:hAnsi="Times New Roman" w:cs="Times New Roman"/>
          <w:b/>
          <w:sz w:val="24"/>
          <w:szCs w:val="24"/>
          <w:lang w:eastAsia="cs-CZ"/>
        </w:rPr>
        <w:tab/>
      </w:r>
      <w:r w:rsidR="004727F4" w:rsidRPr="000E512E">
        <w:rPr>
          <w:rFonts w:ascii="Times New Roman" w:eastAsia="Times New Roman" w:hAnsi="Times New Roman" w:cs="Times New Roman"/>
          <w:b/>
          <w:sz w:val="24"/>
          <w:szCs w:val="24"/>
          <w:lang w:eastAsia="cs-CZ"/>
        </w:rPr>
        <w:tab/>
      </w:r>
      <w:r w:rsidR="001B5BA1" w:rsidRPr="000E512E">
        <w:rPr>
          <w:rFonts w:ascii="Times New Roman" w:eastAsia="Times New Roman" w:hAnsi="Times New Roman" w:cs="Times New Roman"/>
          <w:b/>
          <w:sz w:val="24"/>
          <w:szCs w:val="24"/>
          <w:lang w:eastAsia="cs-CZ"/>
        </w:rPr>
        <w:tab/>
      </w:r>
    </w:p>
    <w:p w:rsidR="00C82DD5" w:rsidRPr="007F50F6" w:rsidRDefault="007F50F6" w:rsidP="008246AB">
      <w:pPr>
        <w:pStyle w:val="Odstavecseseznamem"/>
        <w:numPr>
          <w:ilvl w:val="0"/>
          <w:numId w:val="6"/>
        </w:numPr>
        <w:spacing w:after="240" w:line="240" w:lineRule="auto"/>
        <w:jc w:val="both"/>
        <w:rPr>
          <w:rFonts w:ascii="Times New Roman" w:eastAsia="Times New Roman" w:hAnsi="Times New Roman" w:cs="Times New Roman"/>
          <w:b/>
          <w:sz w:val="24"/>
          <w:szCs w:val="24"/>
          <w:lang w:eastAsia="cs-CZ"/>
        </w:rPr>
      </w:pPr>
      <w:r w:rsidRPr="007F50F6">
        <w:rPr>
          <w:rFonts w:ascii="Times New Roman" w:eastAsia="Times New Roman" w:hAnsi="Times New Roman" w:cs="Times New Roman"/>
          <w:b/>
          <w:sz w:val="24"/>
          <w:szCs w:val="24"/>
          <w:lang w:eastAsia="cs-CZ"/>
        </w:rPr>
        <w:t>Seznam zkratek</w:t>
      </w:r>
      <w:r w:rsidRPr="007F50F6">
        <w:rPr>
          <w:rFonts w:ascii="Times New Roman" w:eastAsia="Times New Roman" w:hAnsi="Times New Roman" w:cs="Times New Roman"/>
          <w:b/>
          <w:sz w:val="24"/>
          <w:szCs w:val="24"/>
          <w:lang w:eastAsia="cs-CZ"/>
        </w:rPr>
        <w:tab/>
      </w:r>
      <w:r w:rsidRPr="007F50F6">
        <w:rPr>
          <w:rFonts w:ascii="Times New Roman" w:eastAsia="Times New Roman" w:hAnsi="Times New Roman" w:cs="Times New Roman"/>
          <w:b/>
          <w:sz w:val="24"/>
          <w:szCs w:val="24"/>
          <w:lang w:eastAsia="cs-CZ"/>
        </w:rPr>
        <w:tab/>
      </w:r>
      <w:r w:rsidRPr="007F50F6">
        <w:rPr>
          <w:rFonts w:ascii="Times New Roman" w:eastAsia="Times New Roman" w:hAnsi="Times New Roman" w:cs="Times New Roman"/>
          <w:b/>
          <w:sz w:val="24"/>
          <w:szCs w:val="24"/>
          <w:lang w:eastAsia="cs-CZ"/>
        </w:rPr>
        <w:tab/>
      </w:r>
      <w:r w:rsidRPr="007F50F6">
        <w:rPr>
          <w:rFonts w:ascii="Times New Roman" w:eastAsia="Times New Roman" w:hAnsi="Times New Roman" w:cs="Times New Roman"/>
          <w:b/>
          <w:sz w:val="24"/>
          <w:szCs w:val="24"/>
          <w:lang w:eastAsia="cs-CZ"/>
        </w:rPr>
        <w:tab/>
      </w:r>
      <w:r w:rsidRPr="007F50F6">
        <w:rPr>
          <w:rFonts w:ascii="Times New Roman" w:eastAsia="Times New Roman" w:hAnsi="Times New Roman" w:cs="Times New Roman"/>
          <w:b/>
          <w:sz w:val="24"/>
          <w:szCs w:val="24"/>
          <w:lang w:eastAsia="cs-CZ"/>
        </w:rPr>
        <w:tab/>
      </w:r>
      <w:r w:rsidRPr="007F50F6">
        <w:rPr>
          <w:rFonts w:ascii="Times New Roman" w:eastAsia="Times New Roman" w:hAnsi="Times New Roman" w:cs="Times New Roman"/>
          <w:b/>
          <w:sz w:val="24"/>
          <w:szCs w:val="24"/>
          <w:lang w:eastAsia="cs-CZ"/>
        </w:rPr>
        <w:tab/>
      </w:r>
      <w:r w:rsidR="004727F4" w:rsidRPr="007F50F6">
        <w:rPr>
          <w:rFonts w:ascii="Times New Roman" w:eastAsia="Times New Roman" w:hAnsi="Times New Roman" w:cs="Times New Roman"/>
          <w:b/>
          <w:sz w:val="24"/>
          <w:szCs w:val="24"/>
          <w:lang w:eastAsia="cs-CZ"/>
        </w:rPr>
        <w:tab/>
      </w:r>
      <w:r w:rsidR="00C82DD5" w:rsidRPr="007F50F6">
        <w:rPr>
          <w:rFonts w:ascii="Times New Roman" w:eastAsia="Times New Roman" w:hAnsi="Times New Roman" w:cs="Times New Roman"/>
          <w:b/>
          <w:sz w:val="24"/>
          <w:szCs w:val="24"/>
          <w:lang w:eastAsia="cs-CZ"/>
        </w:rPr>
        <w:tab/>
      </w:r>
      <w:r w:rsidR="00C82DD5" w:rsidRPr="007F50F6">
        <w:rPr>
          <w:rFonts w:ascii="Times New Roman" w:eastAsia="Times New Roman" w:hAnsi="Times New Roman" w:cs="Times New Roman"/>
          <w:b/>
          <w:sz w:val="24"/>
          <w:szCs w:val="24"/>
          <w:lang w:eastAsia="cs-CZ"/>
        </w:rPr>
        <w:tab/>
      </w:r>
      <w:r w:rsidR="000D5F46">
        <w:rPr>
          <w:rFonts w:ascii="Times New Roman" w:eastAsia="Times New Roman" w:hAnsi="Times New Roman" w:cs="Times New Roman"/>
          <w:sz w:val="24"/>
          <w:szCs w:val="24"/>
          <w:lang w:eastAsia="cs-CZ"/>
        </w:rPr>
        <w:t>45</w:t>
      </w:r>
    </w:p>
    <w:p w:rsidR="00C82DD5" w:rsidRPr="004727F4" w:rsidRDefault="00C82DD5" w:rsidP="008246AB">
      <w:pPr>
        <w:spacing w:after="240" w:line="240" w:lineRule="auto"/>
        <w:ind w:left="360"/>
        <w:jc w:val="both"/>
        <w:rPr>
          <w:rFonts w:eastAsia="Times New Roman" w:cs="Times New Roman"/>
          <w:sz w:val="24"/>
          <w:szCs w:val="24"/>
          <w:lang w:eastAsia="cs-CZ"/>
        </w:rPr>
      </w:pPr>
    </w:p>
    <w:p w:rsidR="00C82DD5" w:rsidRPr="001927AC" w:rsidRDefault="00C82DD5" w:rsidP="008246AB">
      <w:pPr>
        <w:spacing w:after="240" w:line="240" w:lineRule="auto"/>
        <w:jc w:val="center"/>
        <w:rPr>
          <w:rFonts w:ascii="Times New Roman" w:eastAsia="Times New Roman" w:hAnsi="Times New Roman" w:cs="Times New Roman"/>
          <w:sz w:val="24"/>
          <w:szCs w:val="24"/>
          <w:lang w:eastAsia="cs-CZ"/>
        </w:rPr>
      </w:pPr>
    </w:p>
    <w:p w:rsidR="00C82DD5" w:rsidRPr="001927AC" w:rsidRDefault="00C82DD5" w:rsidP="00C82DD5">
      <w:pPr>
        <w:spacing w:after="0" w:line="360" w:lineRule="auto"/>
        <w:jc w:val="center"/>
        <w:rPr>
          <w:rFonts w:ascii="Times New Roman" w:eastAsia="Times New Roman" w:hAnsi="Times New Roman" w:cs="Times New Roman"/>
          <w:sz w:val="24"/>
          <w:szCs w:val="24"/>
          <w:lang w:eastAsia="cs-CZ"/>
        </w:rPr>
      </w:pPr>
    </w:p>
    <w:p w:rsidR="00C82DD5" w:rsidRDefault="00C82DD5" w:rsidP="00C82DD5">
      <w:pPr>
        <w:spacing w:after="0" w:line="360" w:lineRule="auto"/>
        <w:jc w:val="center"/>
        <w:rPr>
          <w:rFonts w:ascii="Times New Roman" w:eastAsia="Times New Roman" w:hAnsi="Times New Roman" w:cs="Times New Roman"/>
          <w:sz w:val="24"/>
          <w:szCs w:val="24"/>
          <w:lang w:eastAsia="cs-CZ"/>
        </w:rPr>
      </w:pPr>
    </w:p>
    <w:p w:rsidR="00C82DD5" w:rsidRDefault="00C82DD5" w:rsidP="00C82DD5">
      <w:pPr>
        <w:spacing w:after="0" w:line="240" w:lineRule="auto"/>
        <w:jc w:val="center"/>
        <w:rPr>
          <w:rFonts w:ascii="Times New Roman" w:eastAsia="Times New Roman" w:hAnsi="Times New Roman" w:cs="Times New Roman"/>
          <w:sz w:val="24"/>
          <w:szCs w:val="24"/>
          <w:lang w:eastAsia="cs-CZ"/>
        </w:rPr>
      </w:pPr>
    </w:p>
    <w:p w:rsidR="00C82DD5" w:rsidRDefault="00C82DD5" w:rsidP="00C82DD5">
      <w:pPr>
        <w:spacing w:after="0" w:line="240" w:lineRule="auto"/>
        <w:jc w:val="center"/>
        <w:rPr>
          <w:rFonts w:ascii="Times New Roman" w:eastAsia="Times New Roman" w:hAnsi="Times New Roman" w:cs="Times New Roman"/>
          <w:sz w:val="24"/>
          <w:szCs w:val="24"/>
          <w:lang w:eastAsia="cs-CZ"/>
        </w:rPr>
      </w:pPr>
    </w:p>
    <w:p w:rsidR="00C82DD5" w:rsidRPr="001816FA" w:rsidRDefault="00C82DD5" w:rsidP="00C82DD5">
      <w:pPr>
        <w:spacing w:after="0" w:line="240" w:lineRule="auto"/>
        <w:jc w:val="center"/>
        <w:rPr>
          <w:rFonts w:ascii="Times New Roman" w:eastAsia="Times New Roman" w:hAnsi="Times New Roman" w:cs="Times New Roman"/>
          <w:sz w:val="24"/>
          <w:szCs w:val="24"/>
          <w:lang w:eastAsia="cs-CZ"/>
        </w:rPr>
      </w:pPr>
    </w:p>
    <w:p w:rsidR="00C82DD5" w:rsidRPr="001816FA" w:rsidRDefault="00C82DD5" w:rsidP="00C82DD5">
      <w:pPr>
        <w:spacing w:after="0" w:line="240" w:lineRule="auto"/>
        <w:jc w:val="both"/>
        <w:rPr>
          <w:rFonts w:ascii="Times New Roman" w:eastAsia="Times New Roman" w:hAnsi="Times New Roman" w:cs="Times New Roman"/>
          <w:sz w:val="24"/>
          <w:szCs w:val="24"/>
          <w:lang w:eastAsia="cs-CZ"/>
        </w:rPr>
      </w:pPr>
    </w:p>
    <w:p w:rsidR="00C82DD5" w:rsidRDefault="00C82DD5" w:rsidP="00C82DD5">
      <w:pPr>
        <w:spacing w:after="0" w:line="240" w:lineRule="auto"/>
        <w:jc w:val="both"/>
        <w:rPr>
          <w:rFonts w:ascii="Times New Roman" w:eastAsia="Times New Roman" w:hAnsi="Times New Roman" w:cs="Times New Roman"/>
          <w:sz w:val="24"/>
          <w:szCs w:val="24"/>
          <w:lang w:eastAsia="cs-CZ"/>
        </w:rPr>
      </w:pPr>
    </w:p>
    <w:p w:rsidR="00C82DD5" w:rsidRDefault="00C82DD5" w:rsidP="00C82DD5">
      <w:pPr>
        <w:spacing w:after="0" w:line="240" w:lineRule="auto"/>
        <w:jc w:val="both"/>
        <w:rPr>
          <w:rFonts w:ascii="Times New Roman" w:eastAsia="Times New Roman" w:hAnsi="Times New Roman" w:cs="Times New Roman"/>
          <w:sz w:val="24"/>
          <w:szCs w:val="24"/>
          <w:lang w:eastAsia="cs-CZ"/>
        </w:rPr>
      </w:pPr>
    </w:p>
    <w:p w:rsidR="00C82DD5" w:rsidRDefault="00C82DD5" w:rsidP="00C82DD5">
      <w:pPr>
        <w:spacing w:after="0" w:line="240" w:lineRule="auto"/>
        <w:jc w:val="both"/>
        <w:rPr>
          <w:rFonts w:ascii="Times New Roman" w:eastAsia="Times New Roman" w:hAnsi="Times New Roman" w:cs="Times New Roman"/>
          <w:sz w:val="24"/>
          <w:szCs w:val="24"/>
          <w:lang w:eastAsia="cs-CZ"/>
        </w:rPr>
      </w:pPr>
    </w:p>
    <w:p w:rsidR="00C82DD5" w:rsidRDefault="00C82DD5" w:rsidP="00C82DD5">
      <w:pPr>
        <w:spacing w:after="0" w:line="240" w:lineRule="auto"/>
        <w:jc w:val="both"/>
        <w:rPr>
          <w:rFonts w:ascii="Times New Roman" w:eastAsia="Times New Roman" w:hAnsi="Times New Roman" w:cs="Times New Roman"/>
          <w:sz w:val="24"/>
          <w:szCs w:val="24"/>
          <w:lang w:eastAsia="cs-CZ"/>
        </w:rPr>
      </w:pPr>
    </w:p>
    <w:p w:rsidR="00C82DD5" w:rsidRDefault="00C82DD5" w:rsidP="00C82DD5">
      <w:pPr>
        <w:spacing w:after="0" w:line="240" w:lineRule="auto"/>
        <w:jc w:val="both"/>
        <w:rPr>
          <w:rFonts w:ascii="Times New Roman" w:eastAsia="Times New Roman" w:hAnsi="Times New Roman" w:cs="Times New Roman"/>
          <w:sz w:val="24"/>
          <w:szCs w:val="24"/>
          <w:lang w:eastAsia="cs-CZ"/>
        </w:rPr>
      </w:pPr>
    </w:p>
    <w:p w:rsidR="00C82DD5" w:rsidRDefault="00C82DD5" w:rsidP="00C82DD5">
      <w:pPr>
        <w:spacing w:after="0" w:line="240" w:lineRule="auto"/>
        <w:jc w:val="both"/>
        <w:rPr>
          <w:rFonts w:ascii="Times New Roman" w:eastAsia="Times New Roman" w:hAnsi="Times New Roman" w:cs="Times New Roman"/>
          <w:sz w:val="24"/>
          <w:szCs w:val="24"/>
          <w:lang w:eastAsia="cs-CZ"/>
        </w:rPr>
      </w:pPr>
    </w:p>
    <w:p w:rsidR="008246AB" w:rsidRDefault="008246AB" w:rsidP="00C82DD5">
      <w:pPr>
        <w:spacing w:after="0" w:line="240" w:lineRule="auto"/>
        <w:jc w:val="both"/>
        <w:rPr>
          <w:rFonts w:ascii="Times New Roman" w:eastAsia="Times New Roman" w:hAnsi="Times New Roman" w:cs="Times New Roman"/>
          <w:sz w:val="24"/>
          <w:szCs w:val="24"/>
          <w:lang w:eastAsia="cs-CZ"/>
        </w:rPr>
      </w:pPr>
    </w:p>
    <w:p w:rsidR="008246AB" w:rsidRDefault="008246AB" w:rsidP="00C82DD5">
      <w:pPr>
        <w:spacing w:after="0" w:line="240" w:lineRule="auto"/>
        <w:jc w:val="both"/>
        <w:rPr>
          <w:rFonts w:ascii="Times New Roman" w:eastAsia="Times New Roman" w:hAnsi="Times New Roman" w:cs="Times New Roman"/>
          <w:sz w:val="24"/>
          <w:szCs w:val="24"/>
          <w:lang w:eastAsia="cs-CZ"/>
        </w:rPr>
      </w:pPr>
    </w:p>
    <w:p w:rsidR="00C82DD5" w:rsidRDefault="00C82DD5" w:rsidP="00C82DD5">
      <w:pPr>
        <w:spacing w:after="0" w:line="240" w:lineRule="auto"/>
        <w:jc w:val="both"/>
        <w:rPr>
          <w:rFonts w:ascii="Times New Roman" w:eastAsia="Times New Roman" w:hAnsi="Times New Roman" w:cs="Times New Roman"/>
          <w:sz w:val="24"/>
          <w:szCs w:val="24"/>
          <w:lang w:eastAsia="cs-CZ"/>
        </w:rPr>
      </w:pPr>
    </w:p>
    <w:p w:rsidR="00C82DD5" w:rsidRDefault="00C82DD5" w:rsidP="00C82DD5">
      <w:pPr>
        <w:spacing w:after="0" w:line="240" w:lineRule="auto"/>
        <w:jc w:val="both"/>
        <w:rPr>
          <w:rFonts w:ascii="Times New Roman" w:eastAsia="Times New Roman" w:hAnsi="Times New Roman" w:cs="Times New Roman"/>
          <w:sz w:val="24"/>
          <w:szCs w:val="24"/>
          <w:lang w:eastAsia="cs-CZ"/>
        </w:rPr>
      </w:pPr>
    </w:p>
    <w:p w:rsidR="00A96C03" w:rsidRDefault="00A96C03" w:rsidP="00C82DD5">
      <w:pPr>
        <w:spacing w:after="0" w:line="240" w:lineRule="auto"/>
        <w:jc w:val="both"/>
        <w:rPr>
          <w:rFonts w:ascii="Times New Roman" w:eastAsia="Times New Roman" w:hAnsi="Times New Roman" w:cs="Times New Roman"/>
          <w:sz w:val="24"/>
          <w:szCs w:val="24"/>
          <w:lang w:eastAsia="cs-CZ"/>
        </w:rPr>
      </w:pPr>
    </w:p>
    <w:p w:rsidR="00A96C03" w:rsidRDefault="00A96C03" w:rsidP="00C82DD5">
      <w:pPr>
        <w:spacing w:after="0" w:line="240" w:lineRule="auto"/>
        <w:jc w:val="both"/>
        <w:rPr>
          <w:rFonts w:ascii="Times New Roman" w:eastAsia="Times New Roman" w:hAnsi="Times New Roman" w:cs="Times New Roman"/>
          <w:sz w:val="24"/>
          <w:szCs w:val="24"/>
          <w:lang w:eastAsia="cs-CZ"/>
        </w:rPr>
      </w:pPr>
    </w:p>
    <w:p w:rsidR="00A96C03" w:rsidRDefault="00A96C03" w:rsidP="00C82DD5">
      <w:pPr>
        <w:spacing w:after="0" w:line="240" w:lineRule="auto"/>
        <w:jc w:val="both"/>
        <w:rPr>
          <w:rFonts w:ascii="Times New Roman" w:eastAsia="Times New Roman" w:hAnsi="Times New Roman" w:cs="Times New Roman"/>
          <w:sz w:val="24"/>
          <w:szCs w:val="24"/>
          <w:lang w:eastAsia="cs-CZ"/>
        </w:rPr>
      </w:pPr>
    </w:p>
    <w:p w:rsidR="00A96C03" w:rsidRDefault="00A96C03" w:rsidP="00C82DD5">
      <w:pPr>
        <w:spacing w:after="0" w:line="240" w:lineRule="auto"/>
        <w:jc w:val="both"/>
        <w:rPr>
          <w:rFonts w:ascii="Times New Roman" w:eastAsia="Times New Roman" w:hAnsi="Times New Roman" w:cs="Times New Roman"/>
          <w:sz w:val="24"/>
          <w:szCs w:val="24"/>
          <w:lang w:eastAsia="cs-CZ"/>
        </w:rPr>
      </w:pPr>
    </w:p>
    <w:p w:rsidR="003F36BE" w:rsidRPr="006B0F1D" w:rsidRDefault="004727F4" w:rsidP="006B0F1D">
      <w:pPr>
        <w:spacing w:after="0" w:line="360" w:lineRule="auto"/>
        <w:jc w:val="both"/>
        <w:rPr>
          <w:rFonts w:ascii="Times New Roman" w:hAnsi="Times New Roman" w:cs="Times New Roman"/>
          <w:b/>
          <w:bCs/>
          <w:sz w:val="28"/>
          <w:szCs w:val="28"/>
        </w:rPr>
      </w:pPr>
      <w:r w:rsidRPr="006B0F1D">
        <w:rPr>
          <w:rFonts w:ascii="Times New Roman" w:hAnsi="Times New Roman" w:cs="Times New Roman"/>
          <w:b/>
          <w:bCs/>
          <w:sz w:val="28"/>
          <w:szCs w:val="28"/>
        </w:rPr>
        <w:lastRenderedPageBreak/>
        <w:t>1 Úvod</w:t>
      </w:r>
    </w:p>
    <w:p w:rsidR="00E208B9" w:rsidRPr="006B0F1D" w:rsidRDefault="00E208B9" w:rsidP="006B0F1D">
      <w:pPr>
        <w:spacing w:after="0" w:line="360" w:lineRule="auto"/>
        <w:jc w:val="both"/>
        <w:rPr>
          <w:rFonts w:ascii="Times New Roman" w:hAnsi="Times New Roman" w:cs="Times New Roman"/>
          <w:b/>
          <w:sz w:val="24"/>
          <w:szCs w:val="24"/>
        </w:rPr>
      </w:pPr>
    </w:p>
    <w:p w:rsidR="00E208B9" w:rsidRPr="006B0F1D" w:rsidRDefault="00642E1E" w:rsidP="006B0F1D">
      <w:pPr>
        <w:spacing w:after="0" w:line="360" w:lineRule="auto"/>
        <w:jc w:val="both"/>
        <w:rPr>
          <w:rFonts w:ascii="Times New Roman" w:hAnsi="Times New Roman" w:cs="Times New Roman"/>
          <w:sz w:val="24"/>
          <w:szCs w:val="24"/>
        </w:rPr>
      </w:pPr>
      <w:r w:rsidRPr="006B0F1D">
        <w:rPr>
          <w:rFonts w:ascii="Times New Roman" w:hAnsi="Times New Roman" w:cs="Times New Roman"/>
          <w:sz w:val="24"/>
          <w:szCs w:val="24"/>
        </w:rPr>
        <w:t xml:space="preserve">Kulturní plodiny rodu </w:t>
      </w:r>
      <w:proofErr w:type="spellStart"/>
      <w:r w:rsidRPr="006B0F1D">
        <w:rPr>
          <w:rFonts w:ascii="Times New Roman" w:hAnsi="Times New Roman" w:cs="Times New Roman"/>
          <w:i/>
          <w:sz w:val="24"/>
          <w:szCs w:val="24"/>
        </w:rPr>
        <w:t>Lupinus</w:t>
      </w:r>
      <w:proofErr w:type="spellEnd"/>
      <w:r w:rsidRPr="006B0F1D">
        <w:rPr>
          <w:rFonts w:ascii="Times New Roman" w:hAnsi="Times New Roman" w:cs="Times New Roman"/>
          <w:i/>
          <w:sz w:val="24"/>
          <w:szCs w:val="24"/>
        </w:rPr>
        <w:t xml:space="preserve"> </w:t>
      </w:r>
      <w:r w:rsidRPr="006B0F1D">
        <w:rPr>
          <w:rFonts w:ascii="Times New Roman" w:hAnsi="Times New Roman" w:cs="Times New Roman"/>
          <w:sz w:val="24"/>
          <w:szCs w:val="24"/>
        </w:rPr>
        <w:t>doposud v naší zemědělské výrobě nenašly takové uplatnění, jaké by si právem zasloužily</w:t>
      </w:r>
      <w:r w:rsidR="006B0F1D">
        <w:rPr>
          <w:rFonts w:ascii="Times New Roman" w:hAnsi="Times New Roman" w:cs="Times New Roman"/>
          <w:sz w:val="24"/>
          <w:szCs w:val="24"/>
        </w:rPr>
        <w:t>. P</w:t>
      </w:r>
      <w:r w:rsidR="00E208B9" w:rsidRPr="006B0F1D">
        <w:rPr>
          <w:rFonts w:ascii="Times New Roman" w:hAnsi="Times New Roman" w:cs="Times New Roman"/>
          <w:sz w:val="24"/>
          <w:szCs w:val="24"/>
        </w:rPr>
        <w:t xml:space="preserve">atří v rámci </w:t>
      </w:r>
      <w:r w:rsidR="008246AB" w:rsidRPr="006B0F1D">
        <w:rPr>
          <w:rFonts w:ascii="Times New Roman" w:hAnsi="Times New Roman" w:cs="Times New Roman"/>
          <w:sz w:val="24"/>
          <w:szCs w:val="24"/>
        </w:rPr>
        <w:t xml:space="preserve">rostlinné </w:t>
      </w:r>
      <w:r w:rsidR="00E208B9" w:rsidRPr="006B0F1D">
        <w:rPr>
          <w:rFonts w:ascii="Times New Roman" w:hAnsi="Times New Roman" w:cs="Times New Roman"/>
          <w:sz w:val="24"/>
          <w:szCs w:val="24"/>
        </w:rPr>
        <w:t>produkce prozatím k méně atraktivním kulturním plodinám. Zájem o jejich pěstování byl potlačen především levným dovozem sójových bobů a sójových produktů (sójových extrahovaných šrotů), které se staly dominantním zdrojem proteinů pro výživu hospodářských zvířat, který byl navíc umocněn zákazem zkrmování masokostních mouček pro potravinová zvířata. Celosvětový trend zvyšování cen sóji a sójových produktů vyvolal v posledních letech zájem o pěstování tuzemských proteinových zdrojů, zejména luskovin, kam patří i lupiny. Výhoda pěstování lupin spočívá v tom, že jsou vhodnou plodinou pro pěstování v podmínkách ČR. Z ekologického hlediska jejich pěstování vede ke zlepšení úrodnosti půdy tím, že obohacují půdu o dusík (hlízkové bakterie) a semena jsou významnou proteinovou komponentou vhodnou pro krmné účely, často u některých odrůd nutričně hodnotnější než sójové boby. Ve světě našla lupinová semena a jejich produkty i významné postavení ve výživě člověka. V souvislosti s využitím lupiny bílé pro krmivářské účely se hovoří spíše o produkci lupinových semen</w:t>
      </w:r>
      <w:r w:rsidR="001F3F9B" w:rsidRPr="006B0F1D">
        <w:rPr>
          <w:rFonts w:ascii="Times New Roman" w:hAnsi="Times New Roman" w:cs="Times New Roman"/>
          <w:sz w:val="24"/>
          <w:szCs w:val="24"/>
        </w:rPr>
        <w:t>. N</w:t>
      </w:r>
      <w:r w:rsidR="00E208B9" w:rsidRPr="006B0F1D">
        <w:rPr>
          <w:rFonts w:ascii="Times New Roman" w:hAnsi="Times New Roman" w:cs="Times New Roman"/>
          <w:sz w:val="24"/>
          <w:szCs w:val="24"/>
        </w:rPr>
        <w:t>aše dosavadní výzkumná činnost ukazuje na vhodnost využít lupin</w:t>
      </w:r>
      <w:r w:rsidR="00456806" w:rsidRPr="006B0F1D">
        <w:rPr>
          <w:rFonts w:ascii="Times New Roman" w:hAnsi="Times New Roman" w:cs="Times New Roman"/>
          <w:sz w:val="24"/>
          <w:szCs w:val="24"/>
        </w:rPr>
        <w:t xml:space="preserve">u bílou </w:t>
      </w:r>
      <w:r w:rsidR="00E208B9" w:rsidRPr="006B0F1D">
        <w:rPr>
          <w:rFonts w:ascii="Times New Roman" w:hAnsi="Times New Roman" w:cs="Times New Roman"/>
          <w:sz w:val="24"/>
          <w:szCs w:val="24"/>
        </w:rPr>
        <w:t>i k produkci zelené hmoty, především pro konzervaci (silážování)</w:t>
      </w:r>
      <w:r w:rsidR="00C22825" w:rsidRPr="006B0F1D">
        <w:rPr>
          <w:rFonts w:ascii="Times New Roman" w:hAnsi="Times New Roman" w:cs="Times New Roman"/>
          <w:sz w:val="24"/>
          <w:szCs w:val="24"/>
        </w:rPr>
        <w:t>,</w:t>
      </w:r>
      <w:r w:rsidR="00E208B9" w:rsidRPr="006B0F1D">
        <w:rPr>
          <w:rFonts w:ascii="Times New Roman" w:hAnsi="Times New Roman" w:cs="Times New Roman"/>
          <w:sz w:val="24"/>
          <w:szCs w:val="24"/>
        </w:rPr>
        <w:t xml:space="preserve"> a tím i k produkci velmi kvalitních objemných krmiv pro výživu přežvýkavých zvířat.</w:t>
      </w:r>
    </w:p>
    <w:p w:rsidR="000E512E" w:rsidRPr="006B0F1D" w:rsidRDefault="000E512E" w:rsidP="006B0F1D">
      <w:pPr>
        <w:spacing w:after="0" w:line="360" w:lineRule="auto"/>
        <w:jc w:val="both"/>
        <w:rPr>
          <w:rFonts w:ascii="Times New Roman" w:hAnsi="Times New Roman" w:cs="Times New Roman"/>
          <w:sz w:val="24"/>
          <w:szCs w:val="24"/>
        </w:rPr>
      </w:pPr>
    </w:p>
    <w:p w:rsidR="006B0F1D" w:rsidRPr="006B0F1D" w:rsidRDefault="00E208B9" w:rsidP="006B0F1D">
      <w:pPr>
        <w:spacing w:after="0" w:line="360" w:lineRule="auto"/>
        <w:jc w:val="both"/>
        <w:rPr>
          <w:rFonts w:ascii="Times New Roman" w:hAnsi="Times New Roman" w:cs="Times New Roman"/>
          <w:sz w:val="24"/>
          <w:szCs w:val="24"/>
        </w:rPr>
      </w:pPr>
      <w:r w:rsidRPr="006B0F1D">
        <w:rPr>
          <w:rFonts w:ascii="Times New Roman" w:hAnsi="Times New Roman" w:cs="Times New Roman"/>
          <w:sz w:val="24"/>
          <w:szCs w:val="24"/>
        </w:rPr>
        <w:t xml:space="preserve">V předložené studii předkládáme výsledky výzkumné práce, kde jsme se zaměřili na produkci zelené hmoty. Svoji pozornost jsme orientovali především na skupinu bílých odrůd, které se nám na základě několikaletých zkušeností jeví jako perspektivní nejen pro produkci semene, ale i zelené hmoty. Do sledování byly zahrnuty tři odrůdy bílých lupin, a to odrůda </w:t>
      </w:r>
      <w:proofErr w:type="spellStart"/>
      <w:r w:rsidRPr="006B0F1D">
        <w:rPr>
          <w:rFonts w:ascii="Times New Roman" w:hAnsi="Times New Roman" w:cs="Times New Roman"/>
          <w:sz w:val="24"/>
          <w:szCs w:val="24"/>
        </w:rPr>
        <w:t>Amiga</w:t>
      </w:r>
      <w:proofErr w:type="spellEnd"/>
      <w:r w:rsidRPr="006B0F1D">
        <w:rPr>
          <w:rFonts w:ascii="Times New Roman" w:hAnsi="Times New Roman" w:cs="Times New Roman"/>
          <w:sz w:val="24"/>
          <w:szCs w:val="24"/>
        </w:rPr>
        <w:t xml:space="preserve">, Dieta a </w:t>
      </w:r>
      <w:proofErr w:type="spellStart"/>
      <w:r w:rsidRPr="006B0F1D">
        <w:rPr>
          <w:rFonts w:ascii="Times New Roman" w:hAnsi="Times New Roman" w:cs="Times New Roman"/>
          <w:sz w:val="24"/>
          <w:szCs w:val="24"/>
        </w:rPr>
        <w:t>Zulika</w:t>
      </w:r>
      <w:proofErr w:type="spellEnd"/>
      <w:r w:rsidRPr="006B0F1D">
        <w:rPr>
          <w:rFonts w:ascii="Times New Roman" w:hAnsi="Times New Roman" w:cs="Times New Roman"/>
          <w:sz w:val="24"/>
          <w:szCs w:val="24"/>
        </w:rPr>
        <w:t xml:space="preserve">. </w:t>
      </w:r>
    </w:p>
    <w:p w:rsidR="006B0F1D" w:rsidRPr="006B0F1D" w:rsidRDefault="006B0F1D" w:rsidP="006B0F1D">
      <w:pPr>
        <w:spacing w:after="0" w:line="360" w:lineRule="auto"/>
        <w:jc w:val="both"/>
        <w:rPr>
          <w:rFonts w:ascii="Times New Roman" w:hAnsi="Times New Roman" w:cs="Times New Roman"/>
          <w:sz w:val="24"/>
          <w:szCs w:val="24"/>
        </w:rPr>
      </w:pPr>
    </w:p>
    <w:p w:rsidR="00E208B9" w:rsidRPr="00BB556D" w:rsidRDefault="00642E1E" w:rsidP="006B0F1D">
      <w:pPr>
        <w:spacing w:after="0" w:line="360" w:lineRule="auto"/>
        <w:jc w:val="both"/>
        <w:rPr>
          <w:rFonts w:ascii="Times New Roman" w:hAnsi="Times New Roman" w:cs="Times New Roman"/>
          <w:b/>
          <w:sz w:val="24"/>
          <w:szCs w:val="24"/>
        </w:rPr>
      </w:pPr>
      <w:r w:rsidRPr="00BB556D">
        <w:rPr>
          <w:rFonts w:ascii="Times New Roman" w:hAnsi="Times New Roman" w:cs="Times New Roman"/>
          <w:b/>
          <w:sz w:val="24"/>
          <w:szCs w:val="24"/>
        </w:rPr>
        <w:t xml:space="preserve">Předložená studie je primárně zaměřená na srovnání hektarové produkce proteinu zelené hmoty tří odrůd lupiny bílé. Z důvodu dosažení zajímavých výsledků předkládáme přehled a srovnání hektarové produkce nejen proteinu, který byl nosným tématem studie, ale i </w:t>
      </w:r>
      <w:r w:rsidR="006B0F1D" w:rsidRPr="00BB556D">
        <w:rPr>
          <w:rFonts w:ascii="Times New Roman" w:hAnsi="Times New Roman" w:cs="Times New Roman"/>
          <w:b/>
          <w:sz w:val="24"/>
          <w:szCs w:val="24"/>
        </w:rPr>
        <w:t>níže</w:t>
      </w:r>
      <w:r w:rsidRPr="00BB556D">
        <w:rPr>
          <w:rFonts w:ascii="Times New Roman" w:hAnsi="Times New Roman" w:cs="Times New Roman"/>
          <w:b/>
          <w:sz w:val="24"/>
          <w:szCs w:val="24"/>
        </w:rPr>
        <w:t xml:space="preserve"> uvedených nutričních ukazatelů zelené hmoty tří odrůd lupiny bílé v průběhu tříletého sledování významných z hlediska krmivářského uplatnění zelené hmoty lupiny bílé.</w:t>
      </w:r>
    </w:p>
    <w:p w:rsidR="006B0F1D" w:rsidRPr="006B0F1D" w:rsidRDefault="006B0F1D" w:rsidP="006B0F1D">
      <w:pPr>
        <w:spacing w:after="0" w:line="360" w:lineRule="auto"/>
        <w:jc w:val="both"/>
        <w:rPr>
          <w:rFonts w:ascii="Times New Roman" w:hAnsi="Times New Roman" w:cs="Times New Roman"/>
          <w:bCs/>
          <w:sz w:val="24"/>
          <w:szCs w:val="24"/>
        </w:rPr>
      </w:pPr>
    </w:p>
    <w:p w:rsidR="00C22825" w:rsidRPr="006B0F1D" w:rsidRDefault="00C22825" w:rsidP="006B0F1D">
      <w:pPr>
        <w:spacing w:after="0" w:line="360" w:lineRule="auto"/>
        <w:jc w:val="center"/>
        <w:rPr>
          <w:rFonts w:ascii="Times New Roman" w:hAnsi="Times New Roman" w:cs="Times New Roman"/>
        </w:rPr>
      </w:pPr>
      <w:r w:rsidRPr="006B0F1D">
        <w:rPr>
          <w:rFonts w:ascii="Times New Roman" w:hAnsi="Times New Roman" w:cs="Times New Roman"/>
        </w:rPr>
        <w:t>3</w:t>
      </w:r>
    </w:p>
    <w:p w:rsidR="00C22825" w:rsidRPr="006B0F1D" w:rsidRDefault="00C22825" w:rsidP="006B0F1D">
      <w:pPr>
        <w:spacing w:after="0" w:line="360" w:lineRule="auto"/>
        <w:jc w:val="both"/>
        <w:rPr>
          <w:rFonts w:ascii="Times New Roman" w:hAnsi="Times New Roman" w:cs="Times New Roman"/>
          <w:sz w:val="28"/>
          <w:szCs w:val="28"/>
        </w:rPr>
      </w:pPr>
      <w:r w:rsidRPr="006B0F1D">
        <w:rPr>
          <w:rFonts w:ascii="Times New Roman" w:hAnsi="Times New Roman" w:cs="Times New Roman"/>
          <w:b/>
          <w:sz w:val="28"/>
          <w:szCs w:val="28"/>
        </w:rPr>
        <w:lastRenderedPageBreak/>
        <w:t>2 Materiál a metody</w:t>
      </w:r>
    </w:p>
    <w:p w:rsidR="00E208B9" w:rsidRPr="006B0F1D" w:rsidRDefault="00E208B9" w:rsidP="006B0F1D">
      <w:pPr>
        <w:spacing w:after="0" w:line="360" w:lineRule="auto"/>
        <w:jc w:val="both"/>
        <w:rPr>
          <w:rFonts w:ascii="Times New Roman" w:hAnsi="Times New Roman" w:cs="Times New Roman"/>
          <w:sz w:val="24"/>
          <w:szCs w:val="24"/>
        </w:rPr>
      </w:pPr>
    </w:p>
    <w:p w:rsidR="006B58AE" w:rsidRPr="006B0F1D" w:rsidRDefault="003F36BE" w:rsidP="006B0F1D">
      <w:pPr>
        <w:spacing w:after="0" w:line="360" w:lineRule="auto"/>
        <w:jc w:val="both"/>
        <w:rPr>
          <w:rFonts w:ascii="Times New Roman" w:hAnsi="Times New Roman" w:cs="Times New Roman"/>
          <w:color w:val="000000"/>
          <w:sz w:val="24"/>
          <w:szCs w:val="24"/>
          <w:shd w:val="clear" w:color="auto" w:fill="FFFFFF"/>
        </w:rPr>
      </w:pPr>
      <w:r w:rsidRPr="006B0F1D">
        <w:rPr>
          <w:rFonts w:ascii="Times New Roman" w:hAnsi="Times New Roman" w:cs="Times New Roman"/>
          <w:sz w:val="24"/>
          <w:szCs w:val="24"/>
        </w:rPr>
        <w:t xml:space="preserve">V předložené studii </w:t>
      </w:r>
      <w:r w:rsidR="00456806" w:rsidRPr="006B0F1D">
        <w:rPr>
          <w:rFonts w:ascii="Times New Roman" w:hAnsi="Times New Roman" w:cs="Times New Roman"/>
          <w:sz w:val="24"/>
          <w:szCs w:val="24"/>
        </w:rPr>
        <w:t>uvádíme</w:t>
      </w:r>
      <w:r w:rsidRPr="006B0F1D">
        <w:rPr>
          <w:rFonts w:ascii="Times New Roman" w:hAnsi="Times New Roman" w:cs="Times New Roman"/>
          <w:sz w:val="24"/>
          <w:szCs w:val="24"/>
        </w:rPr>
        <w:t xml:space="preserve"> výsledky </w:t>
      </w:r>
      <w:r w:rsidR="00DD2158" w:rsidRPr="006B0F1D">
        <w:rPr>
          <w:rFonts w:ascii="Times New Roman" w:hAnsi="Times New Roman" w:cs="Times New Roman"/>
          <w:sz w:val="24"/>
          <w:szCs w:val="24"/>
        </w:rPr>
        <w:t>tří</w:t>
      </w:r>
      <w:r w:rsidRPr="006B0F1D">
        <w:rPr>
          <w:rFonts w:ascii="Times New Roman" w:hAnsi="Times New Roman" w:cs="Times New Roman"/>
          <w:sz w:val="24"/>
          <w:szCs w:val="24"/>
        </w:rPr>
        <w:t xml:space="preserve">letého sledování produkce </w:t>
      </w:r>
      <w:r w:rsidR="00456806" w:rsidRPr="006B0F1D">
        <w:rPr>
          <w:rFonts w:ascii="Times New Roman" w:hAnsi="Times New Roman" w:cs="Times New Roman"/>
          <w:sz w:val="24"/>
          <w:szCs w:val="24"/>
        </w:rPr>
        <w:t xml:space="preserve">živin </w:t>
      </w:r>
      <w:r w:rsidRPr="006B0F1D">
        <w:rPr>
          <w:rFonts w:ascii="Times New Roman" w:hAnsi="Times New Roman" w:cs="Times New Roman"/>
          <w:sz w:val="24"/>
          <w:szCs w:val="24"/>
        </w:rPr>
        <w:t xml:space="preserve">zelené hmoty tří perspektivních bílých odrůd lupin, a to odrůdy </w:t>
      </w:r>
      <w:proofErr w:type="spellStart"/>
      <w:r w:rsidRPr="006B0F1D">
        <w:rPr>
          <w:rFonts w:ascii="Times New Roman" w:hAnsi="Times New Roman" w:cs="Times New Roman"/>
          <w:sz w:val="24"/>
          <w:szCs w:val="24"/>
        </w:rPr>
        <w:t>Amiga</w:t>
      </w:r>
      <w:proofErr w:type="spellEnd"/>
      <w:r w:rsidRPr="006B0F1D">
        <w:rPr>
          <w:rFonts w:ascii="Times New Roman" w:hAnsi="Times New Roman" w:cs="Times New Roman"/>
          <w:sz w:val="24"/>
          <w:szCs w:val="24"/>
        </w:rPr>
        <w:t xml:space="preserve">, Dieta a </w:t>
      </w:r>
      <w:proofErr w:type="spellStart"/>
      <w:r w:rsidRPr="006B0F1D">
        <w:rPr>
          <w:rFonts w:ascii="Times New Roman" w:hAnsi="Times New Roman" w:cs="Times New Roman"/>
          <w:sz w:val="24"/>
          <w:szCs w:val="24"/>
        </w:rPr>
        <w:t>Zulika</w:t>
      </w:r>
      <w:proofErr w:type="spellEnd"/>
      <w:r w:rsidRPr="006B0F1D">
        <w:rPr>
          <w:rFonts w:ascii="Times New Roman" w:hAnsi="Times New Roman" w:cs="Times New Roman"/>
          <w:sz w:val="24"/>
          <w:szCs w:val="24"/>
        </w:rPr>
        <w:t>. Uvedené odrůdy byly pěstovány každá na ploše 10 h</w:t>
      </w:r>
      <w:r w:rsidR="00DD2158" w:rsidRPr="006B0F1D">
        <w:rPr>
          <w:rFonts w:ascii="Times New Roman" w:hAnsi="Times New Roman" w:cs="Times New Roman"/>
          <w:sz w:val="24"/>
          <w:szCs w:val="24"/>
        </w:rPr>
        <w:t>a</w:t>
      </w:r>
      <w:r w:rsidRPr="006B0F1D">
        <w:rPr>
          <w:rFonts w:ascii="Times New Roman" w:hAnsi="Times New Roman" w:cs="Times New Roman"/>
          <w:sz w:val="24"/>
          <w:szCs w:val="24"/>
        </w:rPr>
        <w:t xml:space="preserve"> v katastrálním území </w:t>
      </w:r>
      <w:r w:rsidR="00E208B9" w:rsidRPr="006B0F1D">
        <w:rPr>
          <w:rFonts w:ascii="Times New Roman" w:hAnsi="Times New Roman" w:cs="Times New Roman"/>
          <w:sz w:val="24"/>
          <w:szCs w:val="24"/>
        </w:rPr>
        <w:t xml:space="preserve">obce Bartošovice </w:t>
      </w:r>
      <w:r w:rsidR="000D28FE" w:rsidRPr="006B0F1D">
        <w:rPr>
          <w:rFonts w:ascii="Times New Roman" w:hAnsi="Times New Roman" w:cs="Times New Roman"/>
          <w:color w:val="000000"/>
          <w:sz w:val="24"/>
          <w:szCs w:val="24"/>
          <w:shd w:val="clear" w:color="auto" w:fill="FFFFFF"/>
        </w:rPr>
        <w:t>(276 m nad m.), okres Nový Jičín, Moravskoslezský kraj</w:t>
      </w:r>
      <w:r w:rsidR="00C22825" w:rsidRPr="006B0F1D">
        <w:rPr>
          <w:rFonts w:ascii="Times New Roman" w:hAnsi="Times New Roman" w:cs="Times New Roman"/>
          <w:color w:val="000000"/>
          <w:sz w:val="24"/>
          <w:szCs w:val="24"/>
          <w:shd w:val="clear" w:color="auto" w:fill="FFFFFF"/>
        </w:rPr>
        <w:t>, ve stejných půdních a klimatických podmínkách</w:t>
      </w:r>
      <w:r w:rsidR="006B58AE" w:rsidRPr="006B0F1D">
        <w:rPr>
          <w:rFonts w:ascii="Times New Roman" w:hAnsi="Times New Roman" w:cs="Times New Roman"/>
          <w:color w:val="000000"/>
          <w:sz w:val="24"/>
          <w:szCs w:val="24"/>
          <w:shd w:val="clear" w:color="auto" w:fill="FFFFFF"/>
        </w:rPr>
        <w:t xml:space="preserve"> (obrázek 1).</w:t>
      </w:r>
      <w:r w:rsidR="00C22825" w:rsidRPr="006B0F1D">
        <w:rPr>
          <w:rFonts w:ascii="Times New Roman" w:hAnsi="Times New Roman" w:cs="Times New Roman"/>
          <w:color w:val="000000"/>
          <w:sz w:val="24"/>
          <w:szCs w:val="24"/>
          <w:shd w:val="clear" w:color="auto" w:fill="FFFFFF"/>
        </w:rPr>
        <w:t xml:space="preserve"> </w:t>
      </w:r>
    </w:p>
    <w:p w:rsidR="006B58AE" w:rsidRPr="006B0F1D" w:rsidRDefault="006B58AE" w:rsidP="006B0F1D">
      <w:pPr>
        <w:spacing w:after="0" w:line="360" w:lineRule="auto"/>
        <w:jc w:val="both"/>
        <w:rPr>
          <w:rFonts w:ascii="Times New Roman" w:hAnsi="Times New Roman" w:cs="Times New Roman"/>
          <w:color w:val="000000"/>
          <w:sz w:val="24"/>
          <w:szCs w:val="24"/>
          <w:shd w:val="clear" w:color="auto" w:fill="FFFFFF"/>
        </w:rPr>
      </w:pPr>
    </w:p>
    <w:p w:rsidR="006B58AE" w:rsidRPr="006B0F1D" w:rsidRDefault="006B58AE" w:rsidP="006B0F1D">
      <w:pPr>
        <w:autoSpaceDE w:val="0"/>
        <w:autoSpaceDN w:val="0"/>
        <w:adjustRightInd w:val="0"/>
        <w:spacing w:after="0" w:line="360" w:lineRule="auto"/>
        <w:jc w:val="both"/>
        <w:rPr>
          <w:rFonts w:ascii="Times New Roman" w:hAnsi="Times New Roman" w:cs="Times New Roman"/>
          <w:sz w:val="24"/>
          <w:szCs w:val="24"/>
        </w:rPr>
      </w:pPr>
      <w:r w:rsidRPr="006B0F1D">
        <w:rPr>
          <w:rFonts w:ascii="Times New Roman" w:hAnsi="Times New Roman" w:cs="Times New Roman"/>
          <w:sz w:val="24"/>
          <w:szCs w:val="24"/>
          <w:shd w:val="clear" w:color="auto" w:fill="FFFFFF"/>
        </w:rPr>
        <w:t xml:space="preserve">Obrázek 1. </w:t>
      </w:r>
      <w:r w:rsidRPr="006B0F1D">
        <w:rPr>
          <w:rFonts w:ascii="Times New Roman" w:hAnsi="Times New Roman" w:cs="Times New Roman"/>
          <w:sz w:val="24"/>
          <w:szCs w:val="24"/>
        </w:rPr>
        <w:t>Katastrální území obce Bartošovice, okres Nový Jičín, Moravskoslezský kraj</w:t>
      </w:r>
    </w:p>
    <w:p w:rsidR="006B58AE" w:rsidRPr="006B0F1D" w:rsidRDefault="006B58AE" w:rsidP="006B0F1D">
      <w:pPr>
        <w:spacing w:after="0" w:line="360" w:lineRule="auto"/>
        <w:jc w:val="both"/>
        <w:rPr>
          <w:rFonts w:ascii="Times New Roman" w:hAnsi="Times New Roman" w:cs="Times New Roman"/>
          <w:color w:val="000000"/>
          <w:sz w:val="24"/>
          <w:szCs w:val="24"/>
          <w:shd w:val="clear" w:color="auto" w:fill="FFFFFF"/>
        </w:rPr>
      </w:pPr>
      <w:r w:rsidRPr="006B0F1D">
        <w:rPr>
          <w:rFonts w:ascii="Times New Roman" w:hAnsi="Times New Roman" w:cs="Times New Roman"/>
          <w:noProof/>
          <w:color w:val="002060"/>
          <w:sz w:val="24"/>
          <w:szCs w:val="24"/>
          <w:lang w:eastAsia="cs-CZ"/>
        </w:rPr>
        <w:drawing>
          <wp:inline distT="0" distB="0" distL="0" distR="0">
            <wp:extent cx="5601970" cy="3357880"/>
            <wp:effectExtent l="0" t="0" r="0" b="0"/>
            <wp:docPr id="29" name="Obrázek 29" descr="m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01970" cy="3357880"/>
                    </a:xfrm>
                    <a:prstGeom prst="rect">
                      <a:avLst/>
                    </a:prstGeom>
                    <a:noFill/>
                    <a:ln>
                      <a:noFill/>
                    </a:ln>
                  </pic:spPr>
                </pic:pic>
              </a:graphicData>
            </a:graphic>
          </wp:inline>
        </w:drawing>
      </w:r>
    </w:p>
    <w:p w:rsidR="006B58AE" w:rsidRPr="006B0F1D" w:rsidRDefault="006B58AE" w:rsidP="006B0F1D">
      <w:pPr>
        <w:spacing w:after="0" w:line="360" w:lineRule="auto"/>
        <w:jc w:val="both"/>
        <w:rPr>
          <w:rFonts w:ascii="Times New Roman" w:hAnsi="Times New Roman" w:cs="Times New Roman"/>
          <w:color w:val="000000"/>
          <w:sz w:val="24"/>
          <w:szCs w:val="24"/>
          <w:shd w:val="clear" w:color="auto" w:fill="FFFFFF"/>
        </w:rPr>
      </w:pPr>
    </w:p>
    <w:p w:rsidR="006B58AE" w:rsidRPr="006B0F1D" w:rsidRDefault="000D28FE" w:rsidP="006B0F1D">
      <w:pPr>
        <w:spacing w:after="0" w:line="360" w:lineRule="auto"/>
        <w:jc w:val="both"/>
        <w:rPr>
          <w:rFonts w:ascii="Times New Roman" w:hAnsi="Times New Roman" w:cs="Times New Roman"/>
          <w:color w:val="000000"/>
          <w:sz w:val="24"/>
          <w:szCs w:val="24"/>
          <w:shd w:val="clear" w:color="auto" w:fill="FFFFFF"/>
        </w:rPr>
      </w:pPr>
      <w:r w:rsidRPr="006B0F1D">
        <w:rPr>
          <w:rFonts w:ascii="Times New Roman" w:hAnsi="Times New Roman" w:cs="Times New Roman"/>
          <w:color w:val="000000"/>
          <w:sz w:val="24"/>
          <w:szCs w:val="24"/>
          <w:shd w:val="clear" w:color="auto" w:fill="FFFFFF"/>
        </w:rPr>
        <w:t>Vybraná lokalita patří k teplé klimatické oblasti (podoblast MT9 a MT10)</w:t>
      </w:r>
      <w:r w:rsidR="00B9555F" w:rsidRPr="006B0F1D">
        <w:rPr>
          <w:rFonts w:ascii="Times New Roman" w:hAnsi="Times New Roman" w:cs="Times New Roman"/>
          <w:color w:val="000000"/>
          <w:sz w:val="24"/>
          <w:szCs w:val="24"/>
          <w:shd w:val="clear" w:color="auto" w:fill="FFFFFF"/>
        </w:rPr>
        <w:t xml:space="preserve">; </w:t>
      </w:r>
      <w:r w:rsidRPr="006B0F1D">
        <w:rPr>
          <w:rFonts w:ascii="Times New Roman" w:hAnsi="Times New Roman" w:cs="Times New Roman"/>
          <w:color w:val="000000"/>
          <w:sz w:val="24"/>
          <w:szCs w:val="24"/>
          <w:shd w:val="clear" w:color="auto" w:fill="FFFFFF"/>
        </w:rPr>
        <w:t xml:space="preserve">tato klimatická oblast je charakteristická dlouhým teplým létem. Průměrný roční úhrn srážek pro tuto oblast činí 650 </w:t>
      </w:r>
      <w:r w:rsidR="00B9555F" w:rsidRPr="006B0F1D">
        <w:rPr>
          <w:rFonts w:ascii="Times New Roman" w:hAnsi="Times New Roman" w:cs="Times New Roman"/>
          <w:color w:val="000000"/>
          <w:sz w:val="24"/>
          <w:szCs w:val="24"/>
          <w:shd w:val="clear" w:color="auto" w:fill="FFFFFF"/>
        </w:rPr>
        <w:t>-</w:t>
      </w:r>
      <w:r w:rsidRPr="006B0F1D">
        <w:rPr>
          <w:rFonts w:ascii="Times New Roman" w:hAnsi="Times New Roman" w:cs="Times New Roman"/>
          <w:color w:val="000000"/>
          <w:sz w:val="24"/>
          <w:szCs w:val="24"/>
          <w:shd w:val="clear" w:color="auto" w:fill="FFFFFF"/>
        </w:rPr>
        <w:t xml:space="preserve"> 700 mm, průměrná roční teplota se pohybuje v rozmezí 8 </w:t>
      </w:r>
      <w:r w:rsidR="00B9555F" w:rsidRPr="006B0F1D">
        <w:rPr>
          <w:rFonts w:ascii="Times New Roman" w:hAnsi="Times New Roman" w:cs="Times New Roman"/>
          <w:color w:val="000000"/>
          <w:sz w:val="24"/>
          <w:szCs w:val="24"/>
          <w:shd w:val="clear" w:color="auto" w:fill="FFFFFF"/>
        </w:rPr>
        <w:t>-</w:t>
      </w:r>
      <w:r w:rsidRPr="006B0F1D">
        <w:rPr>
          <w:rFonts w:ascii="Times New Roman" w:hAnsi="Times New Roman" w:cs="Times New Roman"/>
          <w:color w:val="000000"/>
          <w:sz w:val="24"/>
          <w:szCs w:val="24"/>
          <w:shd w:val="clear" w:color="auto" w:fill="FFFFFF"/>
        </w:rPr>
        <w:t xml:space="preserve"> 9 °C. Nejrozšířenějším půdním typem lokality jsou </w:t>
      </w:r>
      <w:proofErr w:type="spellStart"/>
      <w:r w:rsidRPr="006B0F1D">
        <w:rPr>
          <w:rFonts w:ascii="Times New Roman" w:hAnsi="Times New Roman" w:cs="Times New Roman"/>
          <w:color w:val="000000"/>
          <w:sz w:val="24"/>
          <w:szCs w:val="24"/>
          <w:shd w:val="clear" w:color="auto" w:fill="FFFFFF"/>
        </w:rPr>
        <w:t>kambizemě</w:t>
      </w:r>
      <w:proofErr w:type="spellEnd"/>
      <w:r w:rsidRPr="006B0F1D">
        <w:rPr>
          <w:rFonts w:ascii="Times New Roman" w:hAnsi="Times New Roman" w:cs="Times New Roman"/>
          <w:color w:val="000000"/>
          <w:sz w:val="24"/>
          <w:szCs w:val="24"/>
          <w:shd w:val="clear" w:color="auto" w:fill="FFFFFF"/>
        </w:rPr>
        <w:t xml:space="preserve">, v největší míře je zastoupena </w:t>
      </w:r>
      <w:proofErr w:type="spellStart"/>
      <w:r w:rsidRPr="006B0F1D">
        <w:rPr>
          <w:rFonts w:ascii="Times New Roman" w:hAnsi="Times New Roman" w:cs="Times New Roman"/>
          <w:color w:val="000000"/>
          <w:sz w:val="24"/>
          <w:szCs w:val="24"/>
          <w:shd w:val="clear" w:color="auto" w:fill="FFFFFF"/>
        </w:rPr>
        <w:t>kambizem</w:t>
      </w:r>
      <w:proofErr w:type="spellEnd"/>
      <w:r w:rsidRPr="006B0F1D">
        <w:rPr>
          <w:rFonts w:ascii="Times New Roman" w:hAnsi="Times New Roman" w:cs="Times New Roman"/>
          <w:color w:val="000000"/>
          <w:sz w:val="24"/>
          <w:szCs w:val="24"/>
          <w:shd w:val="clear" w:color="auto" w:fill="FFFFFF"/>
        </w:rPr>
        <w:t xml:space="preserve"> modální, na svazích se nachází </w:t>
      </w:r>
      <w:proofErr w:type="spellStart"/>
      <w:r w:rsidRPr="006B0F1D">
        <w:rPr>
          <w:rFonts w:ascii="Times New Roman" w:hAnsi="Times New Roman" w:cs="Times New Roman"/>
          <w:color w:val="000000"/>
          <w:sz w:val="24"/>
          <w:szCs w:val="24"/>
          <w:shd w:val="clear" w:color="auto" w:fill="FFFFFF"/>
        </w:rPr>
        <w:t>kambizem</w:t>
      </w:r>
      <w:proofErr w:type="spellEnd"/>
      <w:r w:rsidRPr="006B0F1D">
        <w:rPr>
          <w:rFonts w:ascii="Times New Roman" w:hAnsi="Times New Roman" w:cs="Times New Roman"/>
          <w:color w:val="000000"/>
          <w:sz w:val="24"/>
          <w:szCs w:val="24"/>
          <w:shd w:val="clear" w:color="auto" w:fill="FFFFFF"/>
        </w:rPr>
        <w:t xml:space="preserve"> eutrofní, kterou doprovází </w:t>
      </w:r>
      <w:proofErr w:type="spellStart"/>
      <w:r w:rsidRPr="006B0F1D">
        <w:rPr>
          <w:rFonts w:ascii="Times New Roman" w:hAnsi="Times New Roman" w:cs="Times New Roman"/>
          <w:color w:val="000000"/>
          <w:sz w:val="24"/>
          <w:szCs w:val="24"/>
          <w:shd w:val="clear" w:color="auto" w:fill="FFFFFF"/>
        </w:rPr>
        <w:t>kambizemně</w:t>
      </w:r>
      <w:proofErr w:type="spellEnd"/>
      <w:r w:rsidRPr="006B0F1D">
        <w:rPr>
          <w:rFonts w:ascii="Times New Roman" w:hAnsi="Times New Roman" w:cs="Times New Roman"/>
          <w:color w:val="000000"/>
          <w:sz w:val="24"/>
          <w:szCs w:val="24"/>
          <w:shd w:val="clear" w:color="auto" w:fill="FFFFFF"/>
        </w:rPr>
        <w:t xml:space="preserve"> </w:t>
      </w:r>
      <w:proofErr w:type="spellStart"/>
      <w:r w:rsidRPr="006B0F1D">
        <w:rPr>
          <w:rFonts w:ascii="Times New Roman" w:hAnsi="Times New Roman" w:cs="Times New Roman"/>
          <w:color w:val="000000"/>
          <w:sz w:val="24"/>
          <w:szCs w:val="24"/>
          <w:shd w:val="clear" w:color="auto" w:fill="FFFFFF"/>
        </w:rPr>
        <w:t>mesobazické</w:t>
      </w:r>
      <w:proofErr w:type="spellEnd"/>
      <w:r w:rsidRPr="006B0F1D">
        <w:rPr>
          <w:rFonts w:ascii="Times New Roman" w:hAnsi="Times New Roman" w:cs="Times New Roman"/>
          <w:color w:val="000000"/>
          <w:sz w:val="24"/>
          <w:szCs w:val="24"/>
          <w:shd w:val="clear" w:color="auto" w:fill="FFFFFF"/>
        </w:rPr>
        <w:t xml:space="preserve">, </w:t>
      </w:r>
      <w:proofErr w:type="spellStart"/>
      <w:r w:rsidRPr="006B0F1D">
        <w:rPr>
          <w:rFonts w:ascii="Times New Roman" w:hAnsi="Times New Roman" w:cs="Times New Roman"/>
          <w:color w:val="000000"/>
          <w:sz w:val="24"/>
          <w:szCs w:val="24"/>
          <w:shd w:val="clear" w:color="auto" w:fill="FFFFFF"/>
        </w:rPr>
        <w:t>oglejené</w:t>
      </w:r>
      <w:proofErr w:type="spellEnd"/>
      <w:r w:rsidRPr="006B0F1D">
        <w:rPr>
          <w:rFonts w:ascii="Times New Roman" w:hAnsi="Times New Roman" w:cs="Times New Roman"/>
          <w:color w:val="000000"/>
          <w:sz w:val="24"/>
          <w:szCs w:val="24"/>
          <w:shd w:val="clear" w:color="auto" w:fill="FFFFFF"/>
        </w:rPr>
        <w:t xml:space="preserve"> </w:t>
      </w:r>
      <w:r w:rsidR="006B58AE" w:rsidRPr="006B0F1D">
        <w:rPr>
          <w:rFonts w:ascii="Times New Roman" w:hAnsi="Times New Roman" w:cs="Times New Roman"/>
          <w:color w:val="000000"/>
          <w:sz w:val="24"/>
          <w:szCs w:val="24"/>
          <w:shd w:val="clear" w:color="auto" w:fill="FFFFFF"/>
        </w:rPr>
        <w:t>a</w:t>
      </w:r>
      <w:r w:rsidRPr="006B0F1D">
        <w:rPr>
          <w:rFonts w:ascii="Times New Roman" w:hAnsi="Times New Roman" w:cs="Times New Roman"/>
          <w:color w:val="000000"/>
          <w:sz w:val="24"/>
          <w:szCs w:val="24"/>
          <w:shd w:val="clear" w:color="auto" w:fill="FFFFFF"/>
        </w:rPr>
        <w:t xml:space="preserve"> v menší míře také </w:t>
      </w:r>
      <w:proofErr w:type="spellStart"/>
      <w:r w:rsidRPr="006B0F1D">
        <w:rPr>
          <w:rFonts w:ascii="Times New Roman" w:hAnsi="Times New Roman" w:cs="Times New Roman"/>
          <w:color w:val="000000"/>
          <w:sz w:val="24"/>
          <w:szCs w:val="24"/>
          <w:shd w:val="clear" w:color="auto" w:fill="FFFFFF"/>
        </w:rPr>
        <w:t>rankerové</w:t>
      </w:r>
      <w:proofErr w:type="spellEnd"/>
      <w:r w:rsidRPr="006B0F1D">
        <w:rPr>
          <w:rFonts w:ascii="Times New Roman" w:hAnsi="Times New Roman" w:cs="Times New Roman"/>
          <w:color w:val="000000"/>
          <w:sz w:val="24"/>
          <w:szCs w:val="24"/>
          <w:shd w:val="clear" w:color="auto" w:fill="FFFFFF"/>
        </w:rPr>
        <w:t xml:space="preserve">. </w:t>
      </w:r>
    </w:p>
    <w:p w:rsidR="006B0F1D" w:rsidRDefault="006B0F1D" w:rsidP="006B0F1D">
      <w:pPr>
        <w:spacing w:after="0" w:line="360" w:lineRule="auto"/>
        <w:rPr>
          <w:rFonts w:ascii="Times New Roman" w:hAnsi="Times New Roman" w:cs="Times New Roman"/>
          <w:color w:val="000000"/>
          <w:sz w:val="24"/>
          <w:szCs w:val="24"/>
          <w:shd w:val="clear" w:color="auto" w:fill="FFFFFF"/>
        </w:rPr>
      </w:pPr>
    </w:p>
    <w:p w:rsidR="006B0F1D" w:rsidRDefault="006B0F1D" w:rsidP="006B0F1D">
      <w:pPr>
        <w:spacing w:after="0" w:line="360" w:lineRule="auto"/>
        <w:rPr>
          <w:rFonts w:ascii="Times New Roman" w:hAnsi="Times New Roman" w:cs="Times New Roman"/>
          <w:color w:val="000000"/>
          <w:sz w:val="24"/>
          <w:szCs w:val="24"/>
          <w:shd w:val="clear" w:color="auto" w:fill="FFFFFF"/>
        </w:rPr>
      </w:pPr>
    </w:p>
    <w:p w:rsidR="006B0F1D" w:rsidRDefault="006B0F1D" w:rsidP="006B0F1D">
      <w:pPr>
        <w:spacing w:after="0" w:line="360" w:lineRule="auto"/>
        <w:rPr>
          <w:rFonts w:ascii="Times New Roman" w:hAnsi="Times New Roman" w:cs="Times New Roman"/>
          <w:color w:val="000000"/>
          <w:sz w:val="24"/>
          <w:szCs w:val="24"/>
          <w:shd w:val="clear" w:color="auto" w:fill="FFFFFF"/>
        </w:rPr>
      </w:pPr>
    </w:p>
    <w:p w:rsidR="006B0F1D" w:rsidRPr="006B0F1D" w:rsidRDefault="006B0F1D" w:rsidP="006B0F1D">
      <w:pPr>
        <w:spacing w:after="0" w:line="360" w:lineRule="auto"/>
        <w:jc w:val="center"/>
        <w:rPr>
          <w:rFonts w:ascii="Times New Roman" w:hAnsi="Times New Roman" w:cs="Times New Roman"/>
          <w:color w:val="000000"/>
          <w:shd w:val="clear" w:color="auto" w:fill="FFFFFF"/>
        </w:rPr>
      </w:pPr>
      <w:r w:rsidRPr="006B0F1D">
        <w:rPr>
          <w:rFonts w:ascii="Times New Roman" w:hAnsi="Times New Roman" w:cs="Times New Roman"/>
          <w:color w:val="000000"/>
          <w:shd w:val="clear" w:color="auto" w:fill="FFFFFF"/>
        </w:rPr>
        <w:t>4</w:t>
      </w:r>
    </w:p>
    <w:p w:rsidR="000D28FE" w:rsidRDefault="000D28FE" w:rsidP="004274AF">
      <w:pPr>
        <w:spacing w:after="0" w:line="360" w:lineRule="auto"/>
        <w:jc w:val="both"/>
        <w:rPr>
          <w:rFonts w:ascii="Times New Roman" w:hAnsi="Times New Roman" w:cs="Times New Roman"/>
          <w:color w:val="000000"/>
          <w:sz w:val="24"/>
          <w:szCs w:val="24"/>
          <w:shd w:val="clear" w:color="auto" w:fill="FFFFFF"/>
        </w:rPr>
      </w:pPr>
      <w:r w:rsidRPr="006B0F1D">
        <w:rPr>
          <w:rFonts w:ascii="Times New Roman" w:hAnsi="Times New Roman" w:cs="Times New Roman"/>
          <w:color w:val="000000"/>
          <w:sz w:val="24"/>
          <w:szCs w:val="24"/>
          <w:shd w:val="clear" w:color="auto" w:fill="FFFFFF"/>
        </w:rPr>
        <w:lastRenderedPageBreak/>
        <w:t xml:space="preserve">V oblasti vrcholových partií vznikly půdy podzolové, na sprašných hlínách se vyvinula především </w:t>
      </w:r>
      <w:proofErr w:type="spellStart"/>
      <w:r w:rsidRPr="006B0F1D">
        <w:rPr>
          <w:rFonts w:ascii="Times New Roman" w:hAnsi="Times New Roman" w:cs="Times New Roman"/>
          <w:color w:val="000000"/>
          <w:sz w:val="24"/>
          <w:szCs w:val="24"/>
          <w:shd w:val="clear" w:color="auto" w:fill="FFFFFF"/>
        </w:rPr>
        <w:t>luvizem</w:t>
      </w:r>
      <w:proofErr w:type="spellEnd"/>
      <w:r w:rsidRPr="006B0F1D">
        <w:rPr>
          <w:rFonts w:ascii="Times New Roman" w:hAnsi="Times New Roman" w:cs="Times New Roman"/>
          <w:color w:val="000000"/>
          <w:sz w:val="24"/>
          <w:szCs w:val="24"/>
          <w:shd w:val="clear" w:color="auto" w:fill="FFFFFF"/>
        </w:rPr>
        <w:t xml:space="preserve"> </w:t>
      </w:r>
      <w:proofErr w:type="spellStart"/>
      <w:r w:rsidRPr="006B0F1D">
        <w:rPr>
          <w:rFonts w:ascii="Times New Roman" w:hAnsi="Times New Roman" w:cs="Times New Roman"/>
          <w:color w:val="000000"/>
          <w:sz w:val="24"/>
          <w:szCs w:val="24"/>
          <w:shd w:val="clear" w:color="auto" w:fill="FFFFFF"/>
        </w:rPr>
        <w:t>oglejená</w:t>
      </w:r>
      <w:proofErr w:type="spellEnd"/>
      <w:r w:rsidRPr="006B0F1D">
        <w:rPr>
          <w:rFonts w:ascii="Times New Roman" w:hAnsi="Times New Roman" w:cs="Times New Roman"/>
          <w:color w:val="000000"/>
          <w:sz w:val="24"/>
          <w:szCs w:val="24"/>
          <w:shd w:val="clear" w:color="auto" w:fill="FFFFFF"/>
        </w:rPr>
        <w:t xml:space="preserve">, kterou na některých místech doprovází hnědozem </w:t>
      </w:r>
      <w:proofErr w:type="spellStart"/>
      <w:r w:rsidRPr="006B0F1D">
        <w:rPr>
          <w:rFonts w:ascii="Times New Roman" w:hAnsi="Times New Roman" w:cs="Times New Roman"/>
          <w:color w:val="000000"/>
          <w:sz w:val="24"/>
          <w:szCs w:val="24"/>
          <w:shd w:val="clear" w:color="auto" w:fill="FFFFFF"/>
        </w:rPr>
        <w:t>luvická</w:t>
      </w:r>
      <w:proofErr w:type="spellEnd"/>
      <w:r w:rsidRPr="006B0F1D">
        <w:rPr>
          <w:rFonts w:ascii="Times New Roman" w:hAnsi="Times New Roman" w:cs="Times New Roman"/>
          <w:color w:val="000000"/>
          <w:sz w:val="24"/>
          <w:szCs w:val="24"/>
          <w:shd w:val="clear" w:color="auto" w:fill="FFFFFF"/>
        </w:rPr>
        <w:t xml:space="preserve"> </w:t>
      </w:r>
      <w:proofErr w:type="spellStart"/>
      <w:r w:rsidRPr="006B0F1D">
        <w:rPr>
          <w:rFonts w:ascii="Times New Roman" w:hAnsi="Times New Roman" w:cs="Times New Roman"/>
          <w:color w:val="000000"/>
          <w:sz w:val="24"/>
          <w:szCs w:val="24"/>
          <w:shd w:val="clear" w:color="auto" w:fill="FFFFFF"/>
        </w:rPr>
        <w:t>oglejená</w:t>
      </w:r>
      <w:proofErr w:type="spellEnd"/>
      <w:r w:rsidRPr="006B0F1D">
        <w:rPr>
          <w:rFonts w:ascii="Times New Roman" w:hAnsi="Times New Roman" w:cs="Times New Roman"/>
          <w:color w:val="000000"/>
          <w:sz w:val="24"/>
          <w:szCs w:val="24"/>
          <w:shd w:val="clear" w:color="auto" w:fill="FFFFFF"/>
        </w:rPr>
        <w:t xml:space="preserve"> a ve vyšších polohách </w:t>
      </w:r>
      <w:proofErr w:type="spellStart"/>
      <w:r w:rsidRPr="006B0F1D">
        <w:rPr>
          <w:rFonts w:ascii="Times New Roman" w:hAnsi="Times New Roman" w:cs="Times New Roman"/>
          <w:color w:val="000000"/>
          <w:sz w:val="24"/>
          <w:szCs w:val="24"/>
          <w:shd w:val="clear" w:color="auto" w:fill="FFFFFF"/>
        </w:rPr>
        <w:t>kambizem</w:t>
      </w:r>
      <w:proofErr w:type="spellEnd"/>
      <w:r w:rsidRPr="006B0F1D">
        <w:rPr>
          <w:rFonts w:ascii="Times New Roman" w:hAnsi="Times New Roman" w:cs="Times New Roman"/>
          <w:color w:val="000000"/>
          <w:sz w:val="24"/>
          <w:szCs w:val="24"/>
          <w:shd w:val="clear" w:color="auto" w:fill="FFFFFF"/>
        </w:rPr>
        <w:t xml:space="preserve"> eutrofní. Podle terénních podmínek se v oblasti nacházejí různě široké pásy </w:t>
      </w:r>
      <w:proofErr w:type="spellStart"/>
      <w:r w:rsidRPr="006B0F1D">
        <w:rPr>
          <w:rFonts w:ascii="Times New Roman" w:hAnsi="Times New Roman" w:cs="Times New Roman"/>
          <w:color w:val="000000"/>
          <w:sz w:val="24"/>
          <w:szCs w:val="24"/>
          <w:shd w:val="clear" w:color="auto" w:fill="FFFFFF"/>
        </w:rPr>
        <w:t>fluvizemí</w:t>
      </w:r>
      <w:proofErr w:type="spellEnd"/>
      <w:r w:rsidRPr="006B0F1D">
        <w:rPr>
          <w:rFonts w:ascii="Times New Roman" w:hAnsi="Times New Roman" w:cs="Times New Roman"/>
          <w:color w:val="000000"/>
          <w:sz w:val="24"/>
          <w:szCs w:val="24"/>
          <w:shd w:val="clear" w:color="auto" w:fill="FFFFFF"/>
        </w:rPr>
        <w:t xml:space="preserve"> modálních či </w:t>
      </w:r>
      <w:proofErr w:type="spellStart"/>
      <w:r w:rsidRPr="006B0F1D">
        <w:rPr>
          <w:rFonts w:ascii="Times New Roman" w:hAnsi="Times New Roman" w:cs="Times New Roman"/>
          <w:color w:val="000000"/>
          <w:sz w:val="24"/>
          <w:szCs w:val="24"/>
          <w:shd w:val="clear" w:color="auto" w:fill="FFFFFF"/>
        </w:rPr>
        <w:t>glejových</w:t>
      </w:r>
      <w:proofErr w:type="spellEnd"/>
      <w:r w:rsidRPr="006B0F1D">
        <w:rPr>
          <w:rFonts w:ascii="Times New Roman" w:hAnsi="Times New Roman" w:cs="Times New Roman"/>
          <w:color w:val="000000"/>
          <w:sz w:val="24"/>
          <w:szCs w:val="24"/>
          <w:shd w:val="clear" w:color="auto" w:fill="FFFFFF"/>
        </w:rPr>
        <w:t xml:space="preserve">, v severní části povodí je zaznamenán také výskyt </w:t>
      </w:r>
      <w:proofErr w:type="spellStart"/>
      <w:r w:rsidRPr="006B0F1D">
        <w:rPr>
          <w:rFonts w:ascii="Times New Roman" w:hAnsi="Times New Roman" w:cs="Times New Roman"/>
          <w:color w:val="000000"/>
          <w:sz w:val="24"/>
          <w:szCs w:val="24"/>
          <w:shd w:val="clear" w:color="auto" w:fill="FFFFFF"/>
        </w:rPr>
        <w:t>glejů</w:t>
      </w:r>
      <w:proofErr w:type="spellEnd"/>
      <w:r w:rsidRPr="006B0F1D">
        <w:rPr>
          <w:rFonts w:ascii="Times New Roman" w:hAnsi="Times New Roman" w:cs="Times New Roman"/>
          <w:color w:val="000000"/>
          <w:sz w:val="24"/>
          <w:szCs w:val="24"/>
          <w:shd w:val="clear" w:color="auto" w:fill="FFFFFF"/>
        </w:rPr>
        <w:t xml:space="preserve"> </w:t>
      </w:r>
      <w:proofErr w:type="spellStart"/>
      <w:r w:rsidRPr="006B0F1D">
        <w:rPr>
          <w:rFonts w:ascii="Times New Roman" w:hAnsi="Times New Roman" w:cs="Times New Roman"/>
          <w:color w:val="000000"/>
          <w:sz w:val="24"/>
          <w:szCs w:val="24"/>
          <w:shd w:val="clear" w:color="auto" w:fill="FFFFFF"/>
        </w:rPr>
        <w:t>fluvických</w:t>
      </w:r>
      <w:proofErr w:type="spellEnd"/>
      <w:r w:rsidRPr="006B0F1D">
        <w:rPr>
          <w:rFonts w:ascii="Times New Roman" w:hAnsi="Times New Roman" w:cs="Times New Roman"/>
          <w:color w:val="000000"/>
          <w:sz w:val="24"/>
          <w:szCs w:val="24"/>
          <w:shd w:val="clear" w:color="auto" w:fill="FFFFFF"/>
        </w:rPr>
        <w:t>. Do území zemědělského podniku</w:t>
      </w:r>
      <w:r w:rsidR="00B9555F" w:rsidRPr="006B0F1D">
        <w:rPr>
          <w:rFonts w:ascii="Times New Roman" w:hAnsi="Times New Roman" w:cs="Times New Roman"/>
          <w:color w:val="000000"/>
          <w:sz w:val="24"/>
          <w:szCs w:val="24"/>
          <w:shd w:val="clear" w:color="auto" w:fill="FFFFFF"/>
        </w:rPr>
        <w:t>, kde byly lupiny pěstovány</w:t>
      </w:r>
      <w:r w:rsidR="006B58AE" w:rsidRPr="006B0F1D">
        <w:rPr>
          <w:rFonts w:ascii="Times New Roman" w:hAnsi="Times New Roman" w:cs="Times New Roman"/>
          <w:color w:val="000000"/>
          <w:sz w:val="24"/>
          <w:szCs w:val="24"/>
          <w:shd w:val="clear" w:color="auto" w:fill="FFFFFF"/>
        </w:rPr>
        <w:t>,</w:t>
      </w:r>
      <w:r w:rsidR="00B9555F" w:rsidRPr="006B0F1D">
        <w:rPr>
          <w:rFonts w:ascii="Times New Roman" w:hAnsi="Times New Roman" w:cs="Times New Roman"/>
          <w:color w:val="000000"/>
          <w:sz w:val="24"/>
          <w:szCs w:val="24"/>
          <w:shd w:val="clear" w:color="auto" w:fill="FFFFFF"/>
        </w:rPr>
        <w:t xml:space="preserve"> </w:t>
      </w:r>
      <w:r w:rsidRPr="006B0F1D">
        <w:rPr>
          <w:rFonts w:ascii="Times New Roman" w:hAnsi="Times New Roman" w:cs="Times New Roman"/>
          <w:color w:val="000000"/>
          <w:sz w:val="24"/>
          <w:szCs w:val="24"/>
          <w:shd w:val="clear" w:color="auto" w:fill="FFFFFF"/>
        </w:rPr>
        <w:t>zasahuje CHKO Beskydy a CHKO Poodří. </w:t>
      </w:r>
    </w:p>
    <w:p w:rsidR="006B0F1D" w:rsidRPr="006B0F1D" w:rsidRDefault="006B0F1D" w:rsidP="004274AF">
      <w:pPr>
        <w:spacing w:after="0" w:line="360" w:lineRule="auto"/>
        <w:jc w:val="both"/>
        <w:rPr>
          <w:rFonts w:ascii="Times New Roman" w:hAnsi="Times New Roman" w:cs="Times New Roman"/>
          <w:color w:val="000000"/>
          <w:sz w:val="24"/>
          <w:szCs w:val="24"/>
          <w:shd w:val="clear" w:color="auto" w:fill="FFFFFF"/>
        </w:rPr>
      </w:pPr>
    </w:p>
    <w:p w:rsidR="00B9555F" w:rsidRPr="006B0F1D" w:rsidRDefault="006F7CAD" w:rsidP="004274AF">
      <w:pPr>
        <w:spacing w:after="0" w:line="360" w:lineRule="auto"/>
        <w:jc w:val="both"/>
        <w:rPr>
          <w:rFonts w:ascii="Times New Roman" w:hAnsi="Times New Roman" w:cs="Times New Roman"/>
          <w:sz w:val="24"/>
          <w:szCs w:val="24"/>
        </w:rPr>
      </w:pPr>
      <w:r w:rsidRPr="006B0F1D">
        <w:rPr>
          <w:rFonts w:ascii="Times New Roman" w:hAnsi="Times New Roman" w:cs="Times New Roman"/>
          <w:sz w:val="24"/>
          <w:szCs w:val="24"/>
        </w:rPr>
        <w:t xml:space="preserve">Setí </w:t>
      </w:r>
      <w:r w:rsidR="00B9555F" w:rsidRPr="006B0F1D">
        <w:rPr>
          <w:rFonts w:ascii="Times New Roman" w:hAnsi="Times New Roman" w:cs="Times New Roman"/>
          <w:sz w:val="24"/>
          <w:szCs w:val="24"/>
        </w:rPr>
        <w:t xml:space="preserve">tří odrůd lupiny bílé </w:t>
      </w:r>
      <w:r w:rsidRPr="006B0F1D">
        <w:rPr>
          <w:rFonts w:ascii="Times New Roman" w:hAnsi="Times New Roman" w:cs="Times New Roman"/>
          <w:sz w:val="24"/>
          <w:szCs w:val="24"/>
        </w:rPr>
        <w:t>probíhalo podle aktuálních podmínek v konkrétním roce</w:t>
      </w:r>
      <w:r w:rsidR="001F3F9B" w:rsidRPr="006B0F1D">
        <w:rPr>
          <w:rFonts w:ascii="Times New Roman" w:hAnsi="Times New Roman" w:cs="Times New Roman"/>
          <w:sz w:val="24"/>
          <w:szCs w:val="24"/>
        </w:rPr>
        <w:t xml:space="preserve"> (r. 2015, 2016, 2017)</w:t>
      </w:r>
      <w:r w:rsidRPr="006B0F1D">
        <w:rPr>
          <w:rFonts w:ascii="Times New Roman" w:hAnsi="Times New Roman" w:cs="Times New Roman"/>
          <w:sz w:val="24"/>
          <w:szCs w:val="24"/>
        </w:rPr>
        <w:t xml:space="preserve"> koncem března až začátkem dubna. Výsevek byl vždy </w:t>
      </w:r>
      <w:r w:rsidR="0094121D" w:rsidRPr="006B0F1D">
        <w:rPr>
          <w:rFonts w:ascii="Times New Roman" w:hAnsi="Times New Roman" w:cs="Times New Roman"/>
          <w:sz w:val="24"/>
          <w:szCs w:val="24"/>
        </w:rPr>
        <w:t xml:space="preserve">2 q/ha. </w:t>
      </w:r>
    </w:p>
    <w:p w:rsidR="006B0F1D" w:rsidRDefault="006B0F1D" w:rsidP="004274AF">
      <w:pPr>
        <w:spacing w:after="0" w:line="360" w:lineRule="auto"/>
        <w:jc w:val="both"/>
        <w:rPr>
          <w:rFonts w:ascii="Times New Roman" w:hAnsi="Times New Roman" w:cs="Times New Roman"/>
          <w:sz w:val="24"/>
          <w:szCs w:val="24"/>
        </w:rPr>
      </w:pPr>
    </w:p>
    <w:p w:rsidR="00F75651" w:rsidRPr="006B0F1D" w:rsidRDefault="00BB484D" w:rsidP="004274AF">
      <w:pPr>
        <w:spacing w:after="0" w:line="360" w:lineRule="auto"/>
        <w:jc w:val="both"/>
        <w:rPr>
          <w:rFonts w:ascii="Times New Roman" w:hAnsi="Times New Roman" w:cs="Times New Roman"/>
          <w:sz w:val="24"/>
          <w:szCs w:val="24"/>
        </w:rPr>
      </w:pPr>
      <w:r w:rsidRPr="006B0F1D">
        <w:rPr>
          <w:rFonts w:ascii="Times New Roman" w:hAnsi="Times New Roman" w:cs="Times New Roman"/>
          <w:sz w:val="24"/>
          <w:szCs w:val="24"/>
        </w:rPr>
        <w:t xml:space="preserve">Na základě víceletých zkušeností jsme zvolili za optimální pro </w:t>
      </w:r>
      <w:r w:rsidR="000962D8" w:rsidRPr="006B0F1D">
        <w:rPr>
          <w:rFonts w:ascii="Times New Roman" w:hAnsi="Times New Roman" w:cs="Times New Roman"/>
          <w:sz w:val="24"/>
          <w:szCs w:val="24"/>
        </w:rPr>
        <w:t>s</w:t>
      </w:r>
      <w:r w:rsidRPr="006B0F1D">
        <w:rPr>
          <w:rFonts w:ascii="Times New Roman" w:hAnsi="Times New Roman" w:cs="Times New Roman"/>
          <w:sz w:val="24"/>
          <w:szCs w:val="24"/>
        </w:rPr>
        <w:t>ledování produkc</w:t>
      </w:r>
      <w:r w:rsidR="000962D8" w:rsidRPr="006B0F1D">
        <w:rPr>
          <w:rFonts w:ascii="Times New Roman" w:hAnsi="Times New Roman" w:cs="Times New Roman"/>
          <w:sz w:val="24"/>
          <w:szCs w:val="24"/>
        </w:rPr>
        <w:t xml:space="preserve">e a kvality zelené hmoty 15. týden vegetace. </w:t>
      </w:r>
      <w:r w:rsidR="006B0F1D">
        <w:rPr>
          <w:rFonts w:ascii="Times New Roman" w:hAnsi="Times New Roman" w:cs="Times New Roman"/>
          <w:sz w:val="24"/>
          <w:szCs w:val="24"/>
        </w:rPr>
        <w:t>K</w:t>
      </w:r>
      <w:r w:rsidR="00642E1E" w:rsidRPr="006B0F1D">
        <w:rPr>
          <w:rFonts w:ascii="Times New Roman" w:hAnsi="Times New Roman" w:cs="Times New Roman"/>
          <w:sz w:val="24"/>
          <w:szCs w:val="24"/>
        </w:rPr>
        <w:t xml:space="preserve"> nejintenzivnějšímu růstu porostů dochází od 9. do 15. týdne </w:t>
      </w:r>
      <w:r w:rsidR="006B0F1D">
        <w:rPr>
          <w:rFonts w:ascii="Times New Roman" w:hAnsi="Times New Roman" w:cs="Times New Roman"/>
          <w:sz w:val="24"/>
          <w:szCs w:val="24"/>
        </w:rPr>
        <w:t>stáří</w:t>
      </w:r>
      <w:r w:rsidR="00642E1E" w:rsidRPr="006B0F1D">
        <w:rPr>
          <w:rFonts w:ascii="Times New Roman" w:hAnsi="Times New Roman" w:cs="Times New Roman"/>
          <w:sz w:val="24"/>
          <w:szCs w:val="24"/>
        </w:rPr>
        <w:t xml:space="preserve"> porostů. Od 15. do 18. týdne se růst porostů výrazně sniž</w:t>
      </w:r>
      <w:r w:rsidR="006B0F1D">
        <w:rPr>
          <w:rFonts w:ascii="Times New Roman" w:hAnsi="Times New Roman" w:cs="Times New Roman"/>
          <w:sz w:val="24"/>
          <w:szCs w:val="24"/>
        </w:rPr>
        <w:t>uje</w:t>
      </w:r>
      <w:r w:rsidR="00642E1E" w:rsidRPr="006B0F1D">
        <w:rPr>
          <w:rFonts w:ascii="Times New Roman" w:hAnsi="Times New Roman" w:cs="Times New Roman"/>
          <w:sz w:val="24"/>
          <w:szCs w:val="24"/>
        </w:rPr>
        <w:t xml:space="preserve"> a docház</w:t>
      </w:r>
      <w:r w:rsidR="006B0F1D">
        <w:rPr>
          <w:rFonts w:ascii="Times New Roman" w:hAnsi="Times New Roman" w:cs="Times New Roman"/>
          <w:sz w:val="24"/>
          <w:szCs w:val="24"/>
        </w:rPr>
        <w:t>í</w:t>
      </w:r>
      <w:r w:rsidR="00642E1E" w:rsidRPr="006B0F1D">
        <w:rPr>
          <w:rFonts w:ascii="Times New Roman" w:hAnsi="Times New Roman" w:cs="Times New Roman"/>
          <w:sz w:val="24"/>
          <w:szCs w:val="24"/>
        </w:rPr>
        <w:t xml:space="preserve"> již ke zrání </w:t>
      </w:r>
      <w:r w:rsidR="00D9729D">
        <w:rPr>
          <w:rFonts w:ascii="Times New Roman" w:hAnsi="Times New Roman" w:cs="Times New Roman"/>
          <w:sz w:val="24"/>
          <w:szCs w:val="24"/>
        </w:rPr>
        <w:t>lusků, resp. semene</w:t>
      </w:r>
      <w:r w:rsidR="00642E1E" w:rsidRPr="006B0F1D">
        <w:rPr>
          <w:rFonts w:ascii="Times New Roman" w:hAnsi="Times New Roman" w:cs="Times New Roman"/>
          <w:sz w:val="24"/>
          <w:szCs w:val="24"/>
        </w:rPr>
        <w:t xml:space="preserve">. </w:t>
      </w:r>
      <w:r w:rsidR="000962D8" w:rsidRPr="006B0F1D">
        <w:rPr>
          <w:rFonts w:ascii="Times New Roman" w:hAnsi="Times New Roman" w:cs="Times New Roman"/>
          <w:sz w:val="24"/>
          <w:szCs w:val="24"/>
        </w:rPr>
        <w:t>V</w:t>
      </w:r>
      <w:r w:rsidR="006B0F1D">
        <w:rPr>
          <w:rFonts w:ascii="Times New Roman" w:hAnsi="Times New Roman" w:cs="Times New Roman"/>
          <w:sz w:val="24"/>
          <w:szCs w:val="24"/>
        </w:rPr>
        <w:t xml:space="preserve"> 15. týdnu </w:t>
      </w:r>
      <w:r w:rsidR="000962D8" w:rsidRPr="006B0F1D">
        <w:rPr>
          <w:rFonts w:ascii="Times New Roman" w:hAnsi="Times New Roman" w:cs="Times New Roman"/>
          <w:sz w:val="24"/>
          <w:szCs w:val="24"/>
        </w:rPr>
        <w:t>vegetační</w:t>
      </w:r>
      <w:r w:rsidR="004274AF">
        <w:rPr>
          <w:rFonts w:ascii="Times New Roman" w:hAnsi="Times New Roman" w:cs="Times New Roman"/>
          <w:sz w:val="24"/>
          <w:szCs w:val="24"/>
        </w:rPr>
        <w:t>ho</w:t>
      </w:r>
      <w:r w:rsidR="000962D8" w:rsidRPr="006B0F1D">
        <w:rPr>
          <w:rFonts w:ascii="Times New Roman" w:hAnsi="Times New Roman" w:cs="Times New Roman"/>
          <w:sz w:val="24"/>
          <w:szCs w:val="24"/>
        </w:rPr>
        <w:t xml:space="preserve"> stádi</w:t>
      </w:r>
      <w:r w:rsidR="004274AF">
        <w:rPr>
          <w:rFonts w:ascii="Times New Roman" w:hAnsi="Times New Roman" w:cs="Times New Roman"/>
          <w:sz w:val="24"/>
          <w:szCs w:val="24"/>
        </w:rPr>
        <w:t>a</w:t>
      </w:r>
      <w:r w:rsidR="000962D8" w:rsidRPr="006B0F1D">
        <w:rPr>
          <w:rFonts w:ascii="Times New Roman" w:hAnsi="Times New Roman" w:cs="Times New Roman"/>
          <w:sz w:val="24"/>
          <w:szCs w:val="24"/>
        </w:rPr>
        <w:t xml:space="preserve"> porost </w:t>
      </w:r>
      <w:r w:rsidR="001F3F9B" w:rsidRPr="006B0F1D">
        <w:rPr>
          <w:rFonts w:ascii="Times New Roman" w:hAnsi="Times New Roman" w:cs="Times New Roman"/>
          <w:sz w:val="24"/>
          <w:szCs w:val="24"/>
        </w:rPr>
        <w:t xml:space="preserve">lupiny bílé </w:t>
      </w:r>
      <w:r w:rsidR="000962D8" w:rsidRPr="006B0F1D">
        <w:rPr>
          <w:rFonts w:ascii="Times New Roman" w:hAnsi="Times New Roman" w:cs="Times New Roman"/>
          <w:sz w:val="24"/>
          <w:szCs w:val="24"/>
        </w:rPr>
        <w:t>již podstatně nezvyšuje objem zelené hmoty, je plně vyvinuta většina zelených lusků a v dalším období, až do sklizně, dochází k jejich dozrávání. V praktických podmínkách mohou nastat mírné odlišnosti podle konkrétních povětrnostních podmínek.</w:t>
      </w:r>
    </w:p>
    <w:p w:rsidR="004727F4" w:rsidRPr="006B0F1D" w:rsidRDefault="004727F4" w:rsidP="004274AF">
      <w:pPr>
        <w:spacing w:after="0" w:line="360" w:lineRule="auto"/>
        <w:jc w:val="both"/>
        <w:rPr>
          <w:rFonts w:ascii="Times New Roman" w:hAnsi="Times New Roman" w:cs="Times New Roman"/>
          <w:sz w:val="24"/>
          <w:szCs w:val="24"/>
        </w:rPr>
      </w:pPr>
    </w:p>
    <w:p w:rsidR="006B58AE" w:rsidRPr="006B0F1D" w:rsidRDefault="006B58AE" w:rsidP="004274AF">
      <w:pPr>
        <w:spacing w:after="0" w:line="360" w:lineRule="auto"/>
        <w:rPr>
          <w:rFonts w:ascii="Times New Roman" w:hAnsi="Times New Roman" w:cs="Times New Roman"/>
          <w:sz w:val="24"/>
          <w:szCs w:val="24"/>
        </w:rPr>
      </w:pPr>
      <w:r w:rsidRPr="006B0F1D">
        <w:rPr>
          <w:rFonts w:ascii="Times New Roman" w:hAnsi="Times New Roman" w:cs="Times New Roman"/>
          <w:sz w:val="24"/>
          <w:szCs w:val="24"/>
        </w:rPr>
        <w:t xml:space="preserve">Obrázek 2. Porost lupiny bílá odrůdy </w:t>
      </w:r>
      <w:proofErr w:type="spellStart"/>
      <w:r w:rsidRPr="006B0F1D">
        <w:rPr>
          <w:rFonts w:ascii="Times New Roman" w:hAnsi="Times New Roman" w:cs="Times New Roman"/>
          <w:sz w:val="24"/>
          <w:szCs w:val="24"/>
        </w:rPr>
        <w:t>Zulika</w:t>
      </w:r>
      <w:proofErr w:type="spellEnd"/>
      <w:r w:rsidRPr="006B0F1D">
        <w:rPr>
          <w:rFonts w:ascii="Times New Roman" w:hAnsi="Times New Roman" w:cs="Times New Roman"/>
          <w:sz w:val="24"/>
          <w:szCs w:val="24"/>
        </w:rPr>
        <w:t xml:space="preserve"> v 15. týdnu stáří porostu</w:t>
      </w:r>
    </w:p>
    <w:p w:rsidR="004727F4" w:rsidRPr="006B0F1D" w:rsidRDefault="006B58AE" w:rsidP="004274AF">
      <w:pPr>
        <w:spacing w:after="0" w:line="360" w:lineRule="auto"/>
        <w:jc w:val="center"/>
        <w:rPr>
          <w:rFonts w:ascii="Times New Roman" w:hAnsi="Times New Roman" w:cs="Times New Roman"/>
          <w:sz w:val="24"/>
          <w:szCs w:val="24"/>
        </w:rPr>
      </w:pPr>
      <w:r w:rsidRPr="006B0F1D">
        <w:rPr>
          <w:rFonts w:ascii="Times New Roman" w:hAnsi="Times New Roman" w:cs="Times New Roman"/>
          <w:noProof/>
          <w:color w:val="002060"/>
          <w:sz w:val="24"/>
          <w:szCs w:val="24"/>
          <w:lang w:eastAsia="cs-CZ"/>
        </w:rPr>
        <w:drawing>
          <wp:inline distT="0" distB="0" distL="0" distR="0">
            <wp:extent cx="4003675" cy="3157855"/>
            <wp:effectExtent l="0" t="0" r="0" b="4445"/>
            <wp:docPr id="30" name="Obrázek 30" descr="IMG_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311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03675" cy="3157855"/>
                    </a:xfrm>
                    <a:prstGeom prst="rect">
                      <a:avLst/>
                    </a:prstGeom>
                    <a:ln>
                      <a:noFill/>
                    </a:ln>
                    <a:effectLst>
                      <a:softEdge rad="112500"/>
                    </a:effectLst>
                  </pic:spPr>
                </pic:pic>
              </a:graphicData>
            </a:graphic>
          </wp:inline>
        </w:drawing>
      </w:r>
    </w:p>
    <w:p w:rsidR="00DD2158" w:rsidRPr="006B0F1D" w:rsidRDefault="00DD2158" w:rsidP="004274AF">
      <w:pPr>
        <w:spacing w:after="0" w:line="360" w:lineRule="auto"/>
        <w:jc w:val="both"/>
        <w:rPr>
          <w:rFonts w:ascii="Times New Roman" w:hAnsi="Times New Roman" w:cs="Times New Roman"/>
          <w:sz w:val="24"/>
          <w:szCs w:val="24"/>
        </w:rPr>
      </w:pPr>
    </w:p>
    <w:p w:rsidR="00DD2158" w:rsidRPr="004274AF" w:rsidRDefault="006B58AE" w:rsidP="004274AF">
      <w:pPr>
        <w:spacing w:after="0" w:line="360" w:lineRule="auto"/>
        <w:jc w:val="center"/>
        <w:rPr>
          <w:rFonts w:ascii="Times New Roman" w:hAnsi="Times New Roman" w:cs="Times New Roman"/>
        </w:rPr>
      </w:pPr>
      <w:r w:rsidRPr="004274AF">
        <w:rPr>
          <w:rFonts w:ascii="Times New Roman" w:hAnsi="Times New Roman" w:cs="Times New Roman"/>
        </w:rPr>
        <w:t>5</w:t>
      </w:r>
    </w:p>
    <w:p w:rsidR="004274AF" w:rsidRDefault="000962D8" w:rsidP="004274AF">
      <w:pPr>
        <w:spacing w:after="0" w:line="360" w:lineRule="auto"/>
        <w:jc w:val="both"/>
        <w:rPr>
          <w:rFonts w:ascii="Times New Roman" w:hAnsi="Times New Roman" w:cs="Times New Roman"/>
          <w:sz w:val="24"/>
          <w:szCs w:val="24"/>
        </w:rPr>
      </w:pPr>
      <w:r w:rsidRPr="006B0F1D">
        <w:rPr>
          <w:rFonts w:ascii="Times New Roman" w:hAnsi="Times New Roman" w:cs="Times New Roman"/>
          <w:sz w:val="24"/>
          <w:szCs w:val="24"/>
        </w:rPr>
        <w:lastRenderedPageBreak/>
        <w:t xml:space="preserve">Pro vlastní sledování produkce zelené hmoty </w:t>
      </w:r>
      <w:r w:rsidR="006C1B5C" w:rsidRPr="006B0F1D">
        <w:rPr>
          <w:rFonts w:ascii="Times New Roman" w:hAnsi="Times New Roman" w:cs="Times New Roman"/>
          <w:sz w:val="24"/>
          <w:szCs w:val="24"/>
        </w:rPr>
        <w:t>byly v 15. týdnu stáří porostu z 8 míst pozemku u každé odrůdy odebrány vzorky porostu (nadzemní hmota) z plochy 1 m</w:t>
      </w:r>
      <w:r w:rsidR="006C1B5C" w:rsidRPr="006B0F1D">
        <w:rPr>
          <w:rFonts w:ascii="Times New Roman" w:hAnsi="Times New Roman" w:cs="Times New Roman"/>
          <w:sz w:val="24"/>
          <w:szCs w:val="24"/>
          <w:vertAlign w:val="superscript"/>
        </w:rPr>
        <w:t>2</w:t>
      </w:r>
      <w:r w:rsidR="006C1B5C" w:rsidRPr="006B0F1D">
        <w:rPr>
          <w:rFonts w:ascii="Times New Roman" w:hAnsi="Times New Roman" w:cs="Times New Roman"/>
          <w:sz w:val="24"/>
          <w:szCs w:val="24"/>
        </w:rPr>
        <w:t>. Po odběru byl každý vzorek individuálně zvážen. V přepravních obalech byly vzorky převezeny do laboratoře</w:t>
      </w:r>
      <w:r w:rsidR="00A02DC5" w:rsidRPr="006B0F1D">
        <w:rPr>
          <w:rFonts w:ascii="Times New Roman" w:hAnsi="Times New Roman" w:cs="Times New Roman"/>
          <w:sz w:val="24"/>
          <w:szCs w:val="24"/>
        </w:rPr>
        <w:t xml:space="preserve"> Ústavu výživ zvířat VFU Brno</w:t>
      </w:r>
      <w:r w:rsidR="006C1B5C" w:rsidRPr="006B0F1D">
        <w:rPr>
          <w:rFonts w:ascii="Times New Roman" w:hAnsi="Times New Roman" w:cs="Times New Roman"/>
          <w:sz w:val="24"/>
          <w:szCs w:val="24"/>
        </w:rPr>
        <w:t xml:space="preserve">, usušeny a homogenizovány. </w:t>
      </w:r>
    </w:p>
    <w:p w:rsidR="004274AF" w:rsidRDefault="004274AF" w:rsidP="004274AF">
      <w:pPr>
        <w:spacing w:after="0" w:line="360" w:lineRule="auto"/>
        <w:jc w:val="both"/>
        <w:rPr>
          <w:rFonts w:ascii="Times New Roman" w:hAnsi="Times New Roman" w:cs="Times New Roman"/>
          <w:sz w:val="24"/>
          <w:szCs w:val="24"/>
        </w:rPr>
      </w:pPr>
    </w:p>
    <w:p w:rsidR="003B1AF0" w:rsidRPr="006B0F1D" w:rsidRDefault="003B1AF0" w:rsidP="004274AF">
      <w:pPr>
        <w:spacing w:after="0" w:line="360" w:lineRule="auto"/>
        <w:jc w:val="both"/>
        <w:rPr>
          <w:rFonts w:ascii="Times New Roman" w:hAnsi="Times New Roman" w:cs="Times New Roman"/>
          <w:sz w:val="24"/>
          <w:szCs w:val="24"/>
        </w:rPr>
      </w:pPr>
      <w:r w:rsidRPr="006B0F1D">
        <w:rPr>
          <w:rFonts w:ascii="Times New Roman" w:hAnsi="Times New Roman" w:cs="Times New Roman"/>
          <w:sz w:val="24"/>
          <w:szCs w:val="24"/>
        </w:rPr>
        <w:t xml:space="preserve">U lupinových porostů (zelené hmoty) nás zajímala jeho kvalita v podobě obsahu jednotlivých nutričních ukazatelů. Abychom vyloučili vliv obsahu vody v zelené hmotě, vyjádřili jsme jednotlivé ukazatele v sušině, čímž jsme mohli objektivněji posoudit rozdíly mezi odrůdami. </w:t>
      </w:r>
    </w:p>
    <w:p w:rsidR="004274AF" w:rsidRDefault="004274AF" w:rsidP="004274AF">
      <w:pPr>
        <w:spacing w:after="0" w:line="360" w:lineRule="auto"/>
        <w:jc w:val="both"/>
        <w:rPr>
          <w:rFonts w:ascii="Times New Roman" w:hAnsi="Times New Roman" w:cs="Times New Roman"/>
          <w:sz w:val="24"/>
          <w:szCs w:val="24"/>
        </w:rPr>
      </w:pPr>
    </w:p>
    <w:p w:rsidR="00C11179" w:rsidRDefault="006C1B5C" w:rsidP="004274AF">
      <w:pPr>
        <w:spacing w:after="0" w:line="360" w:lineRule="auto"/>
        <w:jc w:val="both"/>
        <w:rPr>
          <w:rFonts w:ascii="Times New Roman" w:hAnsi="Times New Roman" w:cs="Times New Roman"/>
          <w:sz w:val="24"/>
          <w:szCs w:val="24"/>
        </w:rPr>
      </w:pPr>
      <w:r w:rsidRPr="006B0F1D">
        <w:rPr>
          <w:rFonts w:ascii="Times New Roman" w:hAnsi="Times New Roman" w:cs="Times New Roman"/>
          <w:sz w:val="24"/>
          <w:szCs w:val="24"/>
        </w:rPr>
        <w:t xml:space="preserve">V usušeném homogenizovaném vzorku porostu byl v laboratoři ústavu stanoven obsah </w:t>
      </w:r>
      <w:r w:rsidR="00C11179" w:rsidRPr="006B0F1D">
        <w:rPr>
          <w:rFonts w:ascii="Times New Roman" w:hAnsi="Times New Roman" w:cs="Times New Roman"/>
          <w:sz w:val="24"/>
          <w:szCs w:val="24"/>
        </w:rPr>
        <w:t>sušiny a v sušině obsah jednotlivých</w:t>
      </w:r>
      <w:r w:rsidR="00F12E17" w:rsidRPr="006B0F1D">
        <w:rPr>
          <w:rFonts w:ascii="Times New Roman" w:hAnsi="Times New Roman" w:cs="Times New Roman"/>
          <w:sz w:val="24"/>
          <w:szCs w:val="24"/>
        </w:rPr>
        <w:t>:</w:t>
      </w:r>
      <w:r w:rsidR="00C11179" w:rsidRPr="006B0F1D">
        <w:rPr>
          <w:rFonts w:ascii="Times New Roman" w:hAnsi="Times New Roman" w:cs="Times New Roman"/>
          <w:sz w:val="24"/>
          <w:szCs w:val="24"/>
        </w:rPr>
        <w:t xml:space="preserve"> </w:t>
      </w:r>
    </w:p>
    <w:p w:rsidR="004274AF" w:rsidRPr="006B0F1D" w:rsidRDefault="004274AF" w:rsidP="004274AF">
      <w:pPr>
        <w:spacing w:after="0" w:line="360" w:lineRule="auto"/>
        <w:jc w:val="both"/>
        <w:rPr>
          <w:rFonts w:ascii="Times New Roman" w:hAnsi="Times New Roman" w:cs="Times New Roman"/>
          <w:sz w:val="24"/>
          <w:szCs w:val="24"/>
        </w:rPr>
      </w:pPr>
    </w:p>
    <w:p w:rsidR="000962D8" w:rsidRDefault="00C11179" w:rsidP="004274AF">
      <w:pPr>
        <w:pStyle w:val="Odstavecseseznamem"/>
        <w:numPr>
          <w:ilvl w:val="0"/>
          <w:numId w:val="1"/>
        </w:numPr>
        <w:spacing w:after="0" w:line="360" w:lineRule="auto"/>
        <w:jc w:val="both"/>
        <w:rPr>
          <w:rFonts w:ascii="Times New Roman" w:hAnsi="Times New Roman" w:cs="Times New Roman"/>
          <w:sz w:val="24"/>
          <w:szCs w:val="24"/>
        </w:rPr>
      </w:pPr>
      <w:r w:rsidRPr="006B0F1D">
        <w:rPr>
          <w:rFonts w:ascii="Times New Roman" w:hAnsi="Times New Roman" w:cs="Times New Roman"/>
          <w:b/>
          <w:bCs/>
          <w:sz w:val="24"/>
          <w:szCs w:val="24"/>
        </w:rPr>
        <w:t>základních živin</w:t>
      </w:r>
      <w:r w:rsidR="00E77D5B" w:rsidRPr="006B0F1D">
        <w:rPr>
          <w:rFonts w:ascii="Times New Roman" w:hAnsi="Times New Roman" w:cs="Times New Roman"/>
          <w:b/>
          <w:bCs/>
          <w:sz w:val="24"/>
          <w:szCs w:val="24"/>
        </w:rPr>
        <w:t xml:space="preserve"> - </w:t>
      </w:r>
      <w:r w:rsidRPr="006B0F1D">
        <w:rPr>
          <w:rFonts w:ascii="Times New Roman" w:hAnsi="Times New Roman" w:cs="Times New Roman"/>
          <w:sz w:val="24"/>
          <w:szCs w:val="24"/>
        </w:rPr>
        <w:t xml:space="preserve">hrubý protein (NL), hrubý tuk, hrubá vláknina, </w:t>
      </w:r>
      <w:proofErr w:type="spellStart"/>
      <w:r w:rsidRPr="006B0F1D">
        <w:rPr>
          <w:rFonts w:ascii="Times New Roman" w:hAnsi="Times New Roman" w:cs="Times New Roman"/>
          <w:sz w:val="24"/>
          <w:szCs w:val="24"/>
        </w:rPr>
        <w:t>acid</w:t>
      </w:r>
      <w:r w:rsidR="00A02DC5" w:rsidRPr="006B0F1D">
        <w:rPr>
          <w:rFonts w:ascii="Times New Roman" w:hAnsi="Times New Roman" w:cs="Times New Roman"/>
          <w:sz w:val="24"/>
          <w:szCs w:val="24"/>
        </w:rPr>
        <w:t>o</w:t>
      </w:r>
      <w:r w:rsidRPr="006B0F1D">
        <w:rPr>
          <w:rFonts w:ascii="Times New Roman" w:hAnsi="Times New Roman" w:cs="Times New Roman"/>
          <w:sz w:val="24"/>
          <w:szCs w:val="24"/>
        </w:rPr>
        <w:t>detergentní</w:t>
      </w:r>
      <w:proofErr w:type="spellEnd"/>
      <w:r w:rsidRPr="006B0F1D">
        <w:rPr>
          <w:rFonts w:ascii="Times New Roman" w:hAnsi="Times New Roman" w:cs="Times New Roman"/>
          <w:sz w:val="24"/>
          <w:szCs w:val="24"/>
        </w:rPr>
        <w:t xml:space="preserve"> vláknina (ADF), </w:t>
      </w:r>
      <w:proofErr w:type="spellStart"/>
      <w:r w:rsidRPr="006B0F1D">
        <w:rPr>
          <w:rFonts w:ascii="Times New Roman" w:hAnsi="Times New Roman" w:cs="Times New Roman"/>
          <w:sz w:val="24"/>
          <w:szCs w:val="24"/>
        </w:rPr>
        <w:t>neutrálnědetergentní</w:t>
      </w:r>
      <w:proofErr w:type="spellEnd"/>
      <w:r w:rsidRPr="006B0F1D">
        <w:rPr>
          <w:rFonts w:ascii="Times New Roman" w:hAnsi="Times New Roman" w:cs="Times New Roman"/>
          <w:sz w:val="24"/>
          <w:szCs w:val="24"/>
        </w:rPr>
        <w:t xml:space="preserve"> vláknina (NDF), </w:t>
      </w:r>
      <w:proofErr w:type="spellStart"/>
      <w:r w:rsidRPr="006B0F1D">
        <w:rPr>
          <w:rFonts w:ascii="Times New Roman" w:hAnsi="Times New Roman" w:cs="Times New Roman"/>
          <w:sz w:val="24"/>
          <w:szCs w:val="24"/>
        </w:rPr>
        <w:t>acidodetergentní</w:t>
      </w:r>
      <w:proofErr w:type="spellEnd"/>
      <w:r w:rsidRPr="006B0F1D">
        <w:rPr>
          <w:rFonts w:ascii="Times New Roman" w:hAnsi="Times New Roman" w:cs="Times New Roman"/>
          <w:sz w:val="24"/>
          <w:szCs w:val="24"/>
        </w:rPr>
        <w:t xml:space="preserve"> lignin (ADL), škrob, popeloviny a brutto energie (BE). Dopočtem byl stanoven obsah bezdusíkatých látek výtažkových (BNLV) a organick</w:t>
      </w:r>
      <w:r w:rsidR="00A02DC5" w:rsidRPr="006B0F1D">
        <w:rPr>
          <w:rFonts w:ascii="Times New Roman" w:hAnsi="Times New Roman" w:cs="Times New Roman"/>
          <w:sz w:val="24"/>
          <w:szCs w:val="24"/>
        </w:rPr>
        <w:t>á</w:t>
      </w:r>
      <w:r w:rsidRPr="006B0F1D">
        <w:rPr>
          <w:rFonts w:ascii="Times New Roman" w:hAnsi="Times New Roman" w:cs="Times New Roman"/>
          <w:sz w:val="24"/>
          <w:szCs w:val="24"/>
        </w:rPr>
        <w:t xml:space="preserve"> hmot</w:t>
      </w:r>
      <w:r w:rsidR="00A02DC5" w:rsidRPr="006B0F1D">
        <w:rPr>
          <w:rFonts w:ascii="Times New Roman" w:hAnsi="Times New Roman" w:cs="Times New Roman"/>
          <w:sz w:val="24"/>
          <w:szCs w:val="24"/>
        </w:rPr>
        <w:t>a</w:t>
      </w:r>
      <w:r w:rsidR="00D9729D">
        <w:rPr>
          <w:rFonts w:ascii="Times New Roman" w:hAnsi="Times New Roman" w:cs="Times New Roman"/>
          <w:sz w:val="24"/>
          <w:szCs w:val="24"/>
        </w:rPr>
        <w:t xml:space="preserve"> (OH)</w:t>
      </w:r>
    </w:p>
    <w:p w:rsidR="004274AF" w:rsidRPr="006B0F1D" w:rsidRDefault="004274AF" w:rsidP="004274AF">
      <w:pPr>
        <w:pStyle w:val="Odstavecseseznamem"/>
        <w:spacing w:after="0" w:line="360" w:lineRule="auto"/>
        <w:jc w:val="both"/>
        <w:rPr>
          <w:rFonts w:ascii="Times New Roman" w:hAnsi="Times New Roman" w:cs="Times New Roman"/>
          <w:sz w:val="24"/>
          <w:szCs w:val="24"/>
        </w:rPr>
      </w:pPr>
    </w:p>
    <w:p w:rsidR="00456806" w:rsidRDefault="00456806" w:rsidP="004274AF">
      <w:pPr>
        <w:pStyle w:val="Odstavecseseznamem"/>
        <w:numPr>
          <w:ilvl w:val="0"/>
          <w:numId w:val="1"/>
        </w:numPr>
        <w:spacing w:after="0" w:line="360" w:lineRule="auto"/>
        <w:jc w:val="both"/>
        <w:rPr>
          <w:rFonts w:ascii="Times New Roman" w:hAnsi="Times New Roman" w:cs="Times New Roman"/>
          <w:sz w:val="24"/>
          <w:szCs w:val="24"/>
        </w:rPr>
      </w:pPr>
      <w:r w:rsidRPr="006B0F1D">
        <w:rPr>
          <w:rFonts w:ascii="Times New Roman" w:hAnsi="Times New Roman" w:cs="Times New Roman"/>
          <w:b/>
          <w:bCs/>
          <w:sz w:val="24"/>
          <w:szCs w:val="24"/>
        </w:rPr>
        <w:t xml:space="preserve">aminokyselin - </w:t>
      </w:r>
      <w:r w:rsidRPr="006B0F1D">
        <w:rPr>
          <w:rFonts w:ascii="Times New Roman" w:hAnsi="Times New Roman" w:cs="Times New Roman"/>
          <w:sz w:val="24"/>
          <w:szCs w:val="24"/>
        </w:rPr>
        <w:t>esenciálních (</w:t>
      </w:r>
      <w:proofErr w:type="spellStart"/>
      <w:r w:rsidRPr="006B0F1D">
        <w:rPr>
          <w:rFonts w:ascii="Times New Roman" w:hAnsi="Times New Roman" w:cs="Times New Roman"/>
          <w:sz w:val="24"/>
          <w:szCs w:val="24"/>
        </w:rPr>
        <w:t>threonin</w:t>
      </w:r>
      <w:proofErr w:type="spellEnd"/>
      <w:r w:rsidRPr="006B0F1D">
        <w:rPr>
          <w:rFonts w:ascii="Times New Roman" w:hAnsi="Times New Roman" w:cs="Times New Roman"/>
          <w:sz w:val="24"/>
          <w:szCs w:val="24"/>
        </w:rPr>
        <w:t xml:space="preserve"> - </w:t>
      </w:r>
      <w:proofErr w:type="spellStart"/>
      <w:r w:rsidRPr="006B0F1D">
        <w:rPr>
          <w:rFonts w:ascii="Times New Roman" w:hAnsi="Times New Roman" w:cs="Times New Roman"/>
          <w:sz w:val="24"/>
          <w:szCs w:val="24"/>
        </w:rPr>
        <w:t>Thre</w:t>
      </w:r>
      <w:proofErr w:type="spellEnd"/>
      <w:r w:rsidRPr="006B0F1D">
        <w:rPr>
          <w:rFonts w:ascii="Times New Roman" w:hAnsi="Times New Roman" w:cs="Times New Roman"/>
          <w:sz w:val="24"/>
          <w:szCs w:val="24"/>
        </w:rPr>
        <w:t xml:space="preserve">, valin - Val, </w:t>
      </w:r>
      <w:proofErr w:type="spellStart"/>
      <w:r w:rsidRPr="006B0F1D">
        <w:rPr>
          <w:rFonts w:ascii="Times New Roman" w:hAnsi="Times New Roman" w:cs="Times New Roman"/>
          <w:sz w:val="24"/>
          <w:szCs w:val="24"/>
        </w:rPr>
        <w:t>methionin</w:t>
      </w:r>
      <w:proofErr w:type="spellEnd"/>
      <w:r w:rsidRPr="006B0F1D">
        <w:rPr>
          <w:rFonts w:ascii="Times New Roman" w:hAnsi="Times New Roman" w:cs="Times New Roman"/>
          <w:sz w:val="24"/>
          <w:szCs w:val="24"/>
        </w:rPr>
        <w:t xml:space="preserve"> - Met, </w:t>
      </w:r>
      <w:proofErr w:type="spellStart"/>
      <w:r w:rsidRPr="006B0F1D">
        <w:rPr>
          <w:rFonts w:ascii="Times New Roman" w:hAnsi="Times New Roman" w:cs="Times New Roman"/>
          <w:sz w:val="24"/>
          <w:szCs w:val="24"/>
        </w:rPr>
        <w:t>isoleucin</w:t>
      </w:r>
      <w:proofErr w:type="spellEnd"/>
      <w:r w:rsidRPr="006B0F1D">
        <w:rPr>
          <w:rFonts w:ascii="Times New Roman" w:hAnsi="Times New Roman" w:cs="Times New Roman"/>
          <w:sz w:val="24"/>
          <w:szCs w:val="24"/>
        </w:rPr>
        <w:t xml:space="preserve"> - </w:t>
      </w:r>
      <w:proofErr w:type="spellStart"/>
      <w:r w:rsidRPr="006B0F1D">
        <w:rPr>
          <w:rFonts w:ascii="Times New Roman" w:hAnsi="Times New Roman" w:cs="Times New Roman"/>
          <w:sz w:val="24"/>
          <w:szCs w:val="24"/>
        </w:rPr>
        <w:t>Ile</w:t>
      </w:r>
      <w:proofErr w:type="spellEnd"/>
      <w:r w:rsidRPr="006B0F1D">
        <w:rPr>
          <w:rFonts w:ascii="Times New Roman" w:hAnsi="Times New Roman" w:cs="Times New Roman"/>
          <w:sz w:val="24"/>
          <w:szCs w:val="24"/>
        </w:rPr>
        <w:t xml:space="preserve">, leucin - Leu, </w:t>
      </w:r>
      <w:proofErr w:type="spellStart"/>
      <w:r w:rsidRPr="006B0F1D">
        <w:rPr>
          <w:rFonts w:ascii="Times New Roman" w:hAnsi="Times New Roman" w:cs="Times New Roman"/>
          <w:sz w:val="24"/>
          <w:szCs w:val="24"/>
        </w:rPr>
        <w:t>phenylalanin</w:t>
      </w:r>
      <w:proofErr w:type="spellEnd"/>
      <w:r w:rsidRPr="006B0F1D">
        <w:rPr>
          <w:rFonts w:ascii="Times New Roman" w:hAnsi="Times New Roman" w:cs="Times New Roman"/>
          <w:sz w:val="24"/>
          <w:szCs w:val="24"/>
        </w:rPr>
        <w:t xml:space="preserve"> - </w:t>
      </w:r>
      <w:proofErr w:type="spellStart"/>
      <w:r w:rsidRPr="006B0F1D">
        <w:rPr>
          <w:rFonts w:ascii="Times New Roman" w:hAnsi="Times New Roman" w:cs="Times New Roman"/>
          <w:sz w:val="24"/>
          <w:szCs w:val="24"/>
        </w:rPr>
        <w:t>Phe</w:t>
      </w:r>
      <w:proofErr w:type="spellEnd"/>
      <w:r w:rsidRPr="006B0F1D">
        <w:rPr>
          <w:rFonts w:ascii="Times New Roman" w:hAnsi="Times New Roman" w:cs="Times New Roman"/>
          <w:sz w:val="24"/>
          <w:szCs w:val="24"/>
        </w:rPr>
        <w:t xml:space="preserve">, histidin - His, lysin - </w:t>
      </w:r>
      <w:proofErr w:type="spellStart"/>
      <w:r w:rsidRPr="006B0F1D">
        <w:rPr>
          <w:rFonts w:ascii="Times New Roman" w:hAnsi="Times New Roman" w:cs="Times New Roman"/>
          <w:sz w:val="24"/>
          <w:szCs w:val="24"/>
        </w:rPr>
        <w:t>Lys</w:t>
      </w:r>
      <w:proofErr w:type="spellEnd"/>
      <w:r w:rsidRPr="006B0F1D">
        <w:rPr>
          <w:rFonts w:ascii="Times New Roman" w:hAnsi="Times New Roman" w:cs="Times New Roman"/>
          <w:sz w:val="24"/>
          <w:szCs w:val="24"/>
        </w:rPr>
        <w:t xml:space="preserve">, arginin - Arg) a neesenciálních (kyselina </w:t>
      </w:r>
      <w:proofErr w:type="spellStart"/>
      <w:r w:rsidRPr="006B0F1D">
        <w:rPr>
          <w:rFonts w:ascii="Times New Roman" w:hAnsi="Times New Roman" w:cs="Times New Roman"/>
          <w:sz w:val="24"/>
          <w:szCs w:val="24"/>
        </w:rPr>
        <w:t>asparágová</w:t>
      </w:r>
      <w:proofErr w:type="spellEnd"/>
      <w:r w:rsidRPr="006B0F1D">
        <w:rPr>
          <w:rFonts w:ascii="Times New Roman" w:hAnsi="Times New Roman" w:cs="Times New Roman"/>
          <w:sz w:val="24"/>
          <w:szCs w:val="24"/>
        </w:rPr>
        <w:t xml:space="preserve"> - </w:t>
      </w:r>
      <w:proofErr w:type="spellStart"/>
      <w:r w:rsidRPr="006B0F1D">
        <w:rPr>
          <w:rFonts w:ascii="Times New Roman" w:hAnsi="Times New Roman" w:cs="Times New Roman"/>
          <w:sz w:val="24"/>
          <w:szCs w:val="24"/>
        </w:rPr>
        <w:t>Asp</w:t>
      </w:r>
      <w:proofErr w:type="spellEnd"/>
      <w:r w:rsidRPr="006B0F1D">
        <w:rPr>
          <w:rFonts w:ascii="Times New Roman" w:hAnsi="Times New Roman" w:cs="Times New Roman"/>
          <w:sz w:val="24"/>
          <w:szCs w:val="24"/>
        </w:rPr>
        <w:t xml:space="preserve">, serin - Ser, kyselina </w:t>
      </w:r>
      <w:proofErr w:type="spellStart"/>
      <w:r w:rsidRPr="006B0F1D">
        <w:rPr>
          <w:rFonts w:ascii="Times New Roman" w:hAnsi="Times New Roman" w:cs="Times New Roman"/>
          <w:sz w:val="24"/>
          <w:szCs w:val="24"/>
        </w:rPr>
        <w:t>glutamová</w:t>
      </w:r>
      <w:proofErr w:type="spellEnd"/>
      <w:r w:rsidRPr="006B0F1D">
        <w:rPr>
          <w:rFonts w:ascii="Times New Roman" w:hAnsi="Times New Roman" w:cs="Times New Roman"/>
          <w:sz w:val="24"/>
          <w:szCs w:val="24"/>
        </w:rPr>
        <w:t xml:space="preserve"> - </w:t>
      </w:r>
      <w:proofErr w:type="spellStart"/>
      <w:r w:rsidRPr="006B0F1D">
        <w:rPr>
          <w:rFonts w:ascii="Times New Roman" w:hAnsi="Times New Roman" w:cs="Times New Roman"/>
          <w:sz w:val="24"/>
          <w:szCs w:val="24"/>
        </w:rPr>
        <w:t>Glu</w:t>
      </w:r>
      <w:proofErr w:type="spellEnd"/>
      <w:r w:rsidRPr="006B0F1D">
        <w:rPr>
          <w:rFonts w:ascii="Times New Roman" w:hAnsi="Times New Roman" w:cs="Times New Roman"/>
          <w:sz w:val="24"/>
          <w:szCs w:val="24"/>
        </w:rPr>
        <w:t xml:space="preserve">, prolin - Pro, glycin - </w:t>
      </w:r>
      <w:proofErr w:type="spellStart"/>
      <w:r w:rsidRPr="006B0F1D">
        <w:rPr>
          <w:rFonts w:ascii="Times New Roman" w:hAnsi="Times New Roman" w:cs="Times New Roman"/>
          <w:sz w:val="24"/>
          <w:szCs w:val="24"/>
        </w:rPr>
        <w:t>Gly</w:t>
      </w:r>
      <w:proofErr w:type="spellEnd"/>
      <w:r w:rsidRPr="006B0F1D">
        <w:rPr>
          <w:rFonts w:ascii="Times New Roman" w:hAnsi="Times New Roman" w:cs="Times New Roman"/>
          <w:sz w:val="24"/>
          <w:szCs w:val="24"/>
        </w:rPr>
        <w:t xml:space="preserve">, alanin - Ala, tyrosin - </w:t>
      </w:r>
      <w:proofErr w:type="spellStart"/>
      <w:r w:rsidRPr="006B0F1D">
        <w:rPr>
          <w:rFonts w:ascii="Times New Roman" w:hAnsi="Times New Roman" w:cs="Times New Roman"/>
          <w:sz w:val="24"/>
          <w:szCs w:val="24"/>
        </w:rPr>
        <w:t>Tyr</w:t>
      </w:r>
      <w:proofErr w:type="spellEnd"/>
      <w:r w:rsidRPr="006B0F1D">
        <w:rPr>
          <w:rFonts w:ascii="Times New Roman" w:hAnsi="Times New Roman" w:cs="Times New Roman"/>
          <w:sz w:val="24"/>
          <w:szCs w:val="24"/>
        </w:rPr>
        <w:t>)</w:t>
      </w:r>
    </w:p>
    <w:p w:rsidR="004274AF" w:rsidRPr="004274AF" w:rsidRDefault="004274AF" w:rsidP="004274AF">
      <w:pPr>
        <w:spacing w:after="0" w:line="360" w:lineRule="auto"/>
        <w:jc w:val="both"/>
        <w:rPr>
          <w:rFonts w:ascii="Times New Roman" w:hAnsi="Times New Roman" w:cs="Times New Roman"/>
          <w:sz w:val="24"/>
          <w:szCs w:val="24"/>
        </w:rPr>
      </w:pPr>
    </w:p>
    <w:p w:rsidR="00C11179" w:rsidRDefault="00C11179" w:rsidP="004274AF">
      <w:pPr>
        <w:pStyle w:val="Odstavecseseznamem"/>
        <w:numPr>
          <w:ilvl w:val="0"/>
          <w:numId w:val="1"/>
        </w:numPr>
        <w:spacing w:after="0" w:line="360" w:lineRule="auto"/>
        <w:jc w:val="both"/>
        <w:rPr>
          <w:rFonts w:ascii="Times New Roman" w:hAnsi="Times New Roman" w:cs="Times New Roman"/>
          <w:sz w:val="24"/>
          <w:szCs w:val="24"/>
        </w:rPr>
      </w:pPr>
      <w:proofErr w:type="spellStart"/>
      <w:r w:rsidRPr="006B0F1D">
        <w:rPr>
          <w:rFonts w:ascii="Times New Roman" w:hAnsi="Times New Roman" w:cs="Times New Roman"/>
          <w:b/>
          <w:bCs/>
          <w:sz w:val="24"/>
          <w:szCs w:val="24"/>
        </w:rPr>
        <w:t>makroprvků</w:t>
      </w:r>
      <w:proofErr w:type="spellEnd"/>
      <w:r w:rsidR="00E77D5B" w:rsidRPr="006B0F1D">
        <w:rPr>
          <w:rFonts w:ascii="Times New Roman" w:hAnsi="Times New Roman" w:cs="Times New Roman"/>
          <w:b/>
          <w:bCs/>
          <w:sz w:val="24"/>
          <w:szCs w:val="24"/>
        </w:rPr>
        <w:t xml:space="preserve"> - </w:t>
      </w:r>
      <w:r w:rsidR="00F12E17" w:rsidRPr="006B0F1D">
        <w:rPr>
          <w:rFonts w:ascii="Times New Roman" w:hAnsi="Times New Roman" w:cs="Times New Roman"/>
          <w:sz w:val="24"/>
          <w:szCs w:val="24"/>
        </w:rPr>
        <w:t>dusík (N), uhlík (C), vodík (H), síra (S), draslík (K), sodík (Na), vápník (Ca), fosfor (P)</w:t>
      </w:r>
      <w:r w:rsidR="00A02DC5" w:rsidRPr="006B0F1D">
        <w:rPr>
          <w:rFonts w:ascii="Times New Roman" w:hAnsi="Times New Roman" w:cs="Times New Roman"/>
          <w:sz w:val="24"/>
          <w:szCs w:val="24"/>
        </w:rPr>
        <w:t xml:space="preserve">, </w:t>
      </w:r>
      <w:r w:rsidR="00D9729D">
        <w:rPr>
          <w:rFonts w:ascii="Times New Roman" w:hAnsi="Times New Roman" w:cs="Times New Roman"/>
          <w:sz w:val="24"/>
          <w:szCs w:val="24"/>
        </w:rPr>
        <w:t>hořčík (Mg)</w:t>
      </w:r>
    </w:p>
    <w:p w:rsidR="004274AF" w:rsidRPr="004274AF" w:rsidRDefault="004274AF" w:rsidP="004274AF">
      <w:pPr>
        <w:spacing w:after="0" w:line="360" w:lineRule="auto"/>
        <w:jc w:val="both"/>
        <w:rPr>
          <w:rFonts w:ascii="Times New Roman" w:hAnsi="Times New Roman" w:cs="Times New Roman"/>
          <w:sz w:val="24"/>
          <w:szCs w:val="24"/>
        </w:rPr>
      </w:pPr>
    </w:p>
    <w:p w:rsidR="00F12E17" w:rsidRPr="006B0F1D" w:rsidRDefault="00F12E17" w:rsidP="004274AF">
      <w:pPr>
        <w:pStyle w:val="Odstavecseseznamem"/>
        <w:numPr>
          <w:ilvl w:val="0"/>
          <w:numId w:val="1"/>
        </w:numPr>
        <w:spacing w:after="0" w:line="360" w:lineRule="auto"/>
        <w:jc w:val="both"/>
        <w:rPr>
          <w:rFonts w:ascii="Times New Roman" w:hAnsi="Times New Roman" w:cs="Times New Roman"/>
          <w:sz w:val="24"/>
          <w:szCs w:val="24"/>
        </w:rPr>
      </w:pPr>
      <w:proofErr w:type="spellStart"/>
      <w:r w:rsidRPr="006B0F1D">
        <w:rPr>
          <w:rFonts w:ascii="Times New Roman" w:hAnsi="Times New Roman" w:cs="Times New Roman"/>
          <w:b/>
          <w:bCs/>
          <w:sz w:val="24"/>
          <w:szCs w:val="24"/>
        </w:rPr>
        <w:t>mikroprvků</w:t>
      </w:r>
      <w:proofErr w:type="spellEnd"/>
      <w:r w:rsidR="00E77D5B" w:rsidRPr="006B0F1D">
        <w:rPr>
          <w:rFonts w:ascii="Times New Roman" w:hAnsi="Times New Roman" w:cs="Times New Roman"/>
          <w:b/>
          <w:bCs/>
          <w:sz w:val="24"/>
          <w:szCs w:val="24"/>
        </w:rPr>
        <w:t xml:space="preserve"> - </w:t>
      </w:r>
      <w:r w:rsidRPr="006B0F1D">
        <w:rPr>
          <w:rFonts w:ascii="Times New Roman" w:hAnsi="Times New Roman" w:cs="Times New Roman"/>
          <w:sz w:val="24"/>
          <w:szCs w:val="24"/>
        </w:rPr>
        <w:t>měď (</w:t>
      </w:r>
      <w:proofErr w:type="spellStart"/>
      <w:r w:rsidRPr="006B0F1D">
        <w:rPr>
          <w:rFonts w:ascii="Times New Roman" w:hAnsi="Times New Roman" w:cs="Times New Roman"/>
          <w:sz w:val="24"/>
          <w:szCs w:val="24"/>
        </w:rPr>
        <w:t>C</w:t>
      </w:r>
      <w:r w:rsidR="00F24BF4">
        <w:rPr>
          <w:rFonts w:ascii="Times New Roman" w:hAnsi="Times New Roman" w:cs="Times New Roman"/>
          <w:sz w:val="24"/>
          <w:szCs w:val="24"/>
        </w:rPr>
        <w:t>u</w:t>
      </w:r>
      <w:proofErr w:type="spellEnd"/>
      <w:r w:rsidRPr="006B0F1D">
        <w:rPr>
          <w:rFonts w:ascii="Times New Roman" w:hAnsi="Times New Roman" w:cs="Times New Roman"/>
          <w:sz w:val="24"/>
          <w:szCs w:val="24"/>
        </w:rPr>
        <w:t>), železo (</w:t>
      </w:r>
      <w:proofErr w:type="spellStart"/>
      <w:r w:rsidRPr="006B0F1D">
        <w:rPr>
          <w:rFonts w:ascii="Times New Roman" w:hAnsi="Times New Roman" w:cs="Times New Roman"/>
          <w:sz w:val="24"/>
          <w:szCs w:val="24"/>
        </w:rPr>
        <w:t>Fe</w:t>
      </w:r>
      <w:proofErr w:type="spellEnd"/>
      <w:r w:rsidRPr="006B0F1D">
        <w:rPr>
          <w:rFonts w:ascii="Times New Roman" w:hAnsi="Times New Roman" w:cs="Times New Roman"/>
          <w:sz w:val="24"/>
          <w:szCs w:val="24"/>
        </w:rPr>
        <w:t>), mangan (</w:t>
      </w:r>
      <w:proofErr w:type="spellStart"/>
      <w:r w:rsidRPr="006B0F1D">
        <w:rPr>
          <w:rFonts w:ascii="Times New Roman" w:hAnsi="Times New Roman" w:cs="Times New Roman"/>
          <w:sz w:val="24"/>
          <w:szCs w:val="24"/>
        </w:rPr>
        <w:t>Mn</w:t>
      </w:r>
      <w:proofErr w:type="spellEnd"/>
      <w:r w:rsidRPr="006B0F1D">
        <w:rPr>
          <w:rFonts w:ascii="Times New Roman" w:hAnsi="Times New Roman" w:cs="Times New Roman"/>
          <w:sz w:val="24"/>
          <w:szCs w:val="24"/>
        </w:rPr>
        <w:t>)</w:t>
      </w:r>
      <w:r w:rsidR="00A02DC5" w:rsidRPr="006B0F1D">
        <w:rPr>
          <w:rFonts w:ascii="Times New Roman" w:hAnsi="Times New Roman" w:cs="Times New Roman"/>
          <w:sz w:val="24"/>
          <w:szCs w:val="24"/>
        </w:rPr>
        <w:t xml:space="preserve">, </w:t>
      </w:r>
      <w:r w:rsidRPr="006B0F1D">
        <w:rPr>
          <w:rFonts w:ascii="Times New Roman" w:hAnsi="Times New Roman" w:cs="Times New Roman"/>
          <w:sz w:val="24"/>
          <w:szCs w:val="24"/>
        </w:rPr>
        <w:t>zinek (</w:t>
      </w:r>
      <w:proofErr w:type="spellStart"/>
      <w:r w:rsidRPr="006B0F1D">
        <w:rPr>
          <w:rFonts w:ascii="Times New Roman" w:hAnsi="Times New Roman" w:cs="Times New Roman"/>
          <w:sz w:val="24"/>
          <w:szCs w:val="24"/>
        </w:rPr>
        <w:t>Zn</w:t>
      </w:r>
      <w:proofErr w:type="spellEnd"/>
      <w:r w:rsidRPr="006B0F1D">
        <w:rPr>
          <w:rFonts w:ascii="Times New Roman" w:hAnsi="Times New Roman" w:cs="Times New Roman"/>
          <w:sz w:val="24"/>
          <w:szCs w:val="24"/>
        </w:rPr>
        <w:t>)</w:t>
      </w:r>
    </w:p>
    <w:p w:rsidR="00F75651" w:rsidRDefault="00F75651" w:rsidP="004274AF">
      <w:pPr>
        <w:spacing w:after="0" w:line="360" w:lineRule="auto"/>
        <w:jc w:val="both"/>
        <w:rPr>
          <w:rFonts w:ascii="Times New Roman" w:hAnsi="Times New Roman" w:cs="Times New Roman"/>
          <w:sz w:val="24"/>
          <w:szCs w:val="24"/>
        </w:rPr>
      </w:pPr>
    </w:p>
    <w:p w:rsidR="004274AF" w:rsidRDefault="004274AF" w:rsidP="004274AF">
      <w:pPr>
        <w:spacing w:after="0" w:line="360" w:lineRule="auto"/>
        <w:jc w:val="both"/>
        <w:rPr>
          <w:rFonts w:ascii="Times New Roman" w:hAnsi="Times New Roman" w:cs="Times New Roman"/>
          <w:sz w:val="24"/>
          <w:szCs w:val="24"/>
        </w:rPr>
      </w:pPr>
    </w:p>
    <w:p w:rsidR="004274AF" w:rsidRDefault="004274AF" w:rsidP="004274AF">
      <w:pPr>
        <w:spacing w:after="0" w:line="360" w:lineRule="auto"/>
        <w:jc w:val="both"/>
        <w:rPr>
          <w:rFonts w:ascii="Times New Roman" w:hAnsi="Times New Roman" w:cs="Times New Roman"/>
          <w:sz w:val="24"/>
          <w:szCs w:val="24"/>
        </w:rPr>
      </w:pPr>
    </w:p>
    <w:p w:rsidR="004274AF" w:rsidRDefault="004274AF" w:rsidP="004274AF">
      <w:pPr>
        <w:spacing w:after="0" w:line="360" w:lineRule="auto"/>
        <w:jc w:val="both"/>
        <w:rPr>
          <w:rFonts w:ascii="Times New Roman" w:hAnsi="Times New Roman" w:cs="Times New Roman"/>
          <w:sz w:val="24"/>
          <w:szCs w:val="24"/>
        </w:rPr>
      </w:pPr>
    </w:p>
    <w:p w:rsidR="004274AF" w:rsidRDefault="004274AF" w:rsidP="004274AF">
      <w:pPr>
        <w:spacing w:after="0" w:line="360" w:lineRule="auto"/>
        <w:jc w:val="both"/>
        <w:rPr>
          <w:rFonts w:ascii="Times New Roman" w:hAnsi="Times New Roman" w:cs="Times New Roman"/>
          <w:sz w:val="24"/>
          <w:szCs w:val="24"/>
        </w:rPr>
      </w:pPr>
    </w:p>
    <w:p w:rsidR="004274AF" w:rsidRDefault="004274AF" w:rsidP="004274AF">
      <w:pPr>
        <w:spacing w:after="0" w:line="360" w:lineRule="auto"/>
        <w:jc w:val="both"/>
        <w:rPr>
          <w:rFonts w:ascii="Times New Roman" w:hAnsi="Times New Roman" w:cs="Times New Roman"/>
          <w:sz w:val="24"/>
          <w:szCs w:val="24"/>
        </w:rPr>
      </w:pPr>
    </w:p>
    <w:p w:rsidR="004274AF" w:rsidRPr="004274AF" w:rsidRDefault="004274AF" w:rsidP="004274AF">
      <w:pPr>
        <w:spacing w:after="0" w:line="360" w:lineRule="auto"/>
        <w:jc w:val="center"/>
        <w:rPr>
          <w:rFonts w:ascii="Times New Roman" w:hAnsi="Times New Roman" w:cs="Times New Roman"/>
        </w:rPr>
      </w:pPr>
      <w:r w:rsidRPr="004274AF">
        <w:rPr>
          <w:rFonts w:ascii="Times New Roman" w:hAnsi="Times New Roman" w:cs="Times New Roman"/>
        </w:rPr>
        <w:t>6</w:t>
      </w:r>
    </w:p>
    <w:p w:rsidR="00E77D5B" w:rsidRDefault="00E77D5B" w:rsidP="004274AF">
      <w:pPr>
        <w:spacing w:after="0" w:line="360" w:lineRule="auto"/>
        <w:jc w:val="both"/>
        <w:rPr>
          <w:rFonts w:ascii="Times New Roman" w:hAnsi="Times New Roman" w:cs="Times New Roman"/>
          <w:sz w:val="24"/>
          <w:szCs w:val="24"/>
        </w:rPr>
      </w:pPr>
      <w:r w:rsidRPr="006B0F1D">
        <w:rPr>
          <w:rFonts w:ascii="Times New Roman" w:hAnsi="Times New Roman" w:cs="Times New Roman"/>
          <w:sz w:val="24"/>
          <w:szCs w:val="24"/>
        </w:rPr>
        <w:lastRenderedPageBreak/>
        <w:t>Pro analýzu zelené hmoty lupinových porostů byly použity analytické metody v souladu s ÚKZÚZ.</w:t>
      </w:r>
      <w:r w:rsidR="002F1E73" w:rsidRPr="006B0F1D">
        <w:rPr>
          <w:rFonts w:ascii="Times New Roman" w:hAnsi="Times New Roman" w:cs="Times New Roman"/>
          <w:sz w:val="24"/>
          <w:szCs w:val="24"/>
        </w:rPr>
        <w:t xml:space="preserve"> V laboratoři Ústavu výživy zvířat FVHE VFU Brno byla stanovena:</w:t>
      </w:r>
    </w:p>
    <w:p w:rsidR="004274AF" w:rsidRPr="006B0F1D" w:rsidRDefault="004274AF" w:rsidP="004274AF">
      <w:pPr>
        <w:spacing w:after="0" w:line="360" w:lineRule="auto"/>
        <w:jc w:val="both"/>
        <w:rPr>
          <w:rFonts w:ascii="Times New Roman" w:hAnsi="Times New Roman" w:cs="Times New Roman"/>
          <w:sz w:val="24"/>
          <w:szCs w:val="24"/>
        </w:rPr>
      </w:pPr>
    </w:p>
    <w:p w:rsidR="002F1E73" w:rsidRDefault="002F1E73" w:rsidP="004274AF">
      <w:pPr>
        <w:numPr>
          <w:ilvl w:val="0"/>
          <w:numId w:val="11"/>
        </w:numPr>
        <w:spacing w:after="0" w:line="360" w:lineRule="auto"/>
        <w:jc w:val="both"/>
        <w:rPr>
          <w:rFonts w:ascii="Times New Roman" w:hAnsi="Times New Roman" w:cs="Times New Roman"/>
          <w:sz w:val="24"/>
          <w:szCs w:val="24"/>
        </w:rPr>
      </w:pPr>
      <w:r w:rsidRPr="006B0F1D">
        <w:rPr>
          <w:rFonts w:ascii="Times New Roman" w:hAnsi="Times New Roman" w:cs="Times New Roman"/>
          <w:b/>
          <w:bCs/>
          <w:sz w:val="24"/>
          <w:szCs w:val="24"/>
        </w:rPr>
        <w:t>sušina</w:t>
      </w:r>
      <w:r w:rsidRPr="006B0F1D">
        <w:rPr>
          <w:rFonts w:ascii="Times New Roman" w:hAnsi="Times New Roman" w:cs="Times New Roman"/>
          <w:sz w:val="24"/>
          <w:szCs w:val="24"/>
        </w:rPr>
        <w:t xml:space="preserve"> (g/kg) vysoušením vzorku při 105 ° C vážkově za předepsaných podmínek,</w:t>
      </w:r>
    </w:p>
    <w:p w:rsidR="004274AF" w:rsidRDefault="002F1E73" w:rsidP="004274AF">
      <w:pPr>
        <w:numPr>
          <w:ilvl w:val="0"/>
          <w:numId w:val="11"/>
        </w:numPr>
        <w:spacing w:after="0" w:line="360" w:lineRule="auto"/>
        <w:jc w:val="both"/>
        <w:rPr>
          <w:rFonts w:ascii="Times New Roman" w:hAnsi="Times New Roman" w:cs="Times New Roman"/>
          <w:sz w:val="24"/>
          <w:szCs w:val="24"/>
        </w:rPr>
      </w:pPr>
      <w:r w:rsidRPr="006B0F1D">
        <w:rPr>
          <w:rFonts w:ascii="Times New Roman" w:hAnsi="Times New Roman" w:cs="Times New Roman"/>
          <w:b/>
          <w:bCs/>
          <w:sz w:val="24"/>
          <w:szCs w:val="24"/>
        </w:rPr>
        <w:t>hrubý protein</w:t>
      </w:r>
      <w:r w:rsidRPr="006B0F1D">
        <w:rPr>
          <w:rFonts w:ascii="Times New Roman" w:hAnsi="Times New Roman" w:cs="Times New Roman"/>
          <w:sz w:val="24"/>
          <w:szCs w:val="24"/>
        </w:rPr>
        <w:t xml:space="preserve"> (g/kg), byl stanovený dusík metodou dle </w:t>
      </w:r>
      <w:proofErr w:type="spellStart"/>
      <w:r w:rsidRPr="006B0F1D">
        <w:rPr>
          <w:rFonts w:ascii="Times New Roman" w:hAnsi="Times New Roman" w:cs="Times New Roman"/>
          <w:sz w:val="24"/>
          <w:szCs w:val="24"/>
        </w:rPr>
        <w:t>Kjeldahla</w:t>
      </w:r>
      <w:proofErr w:type="spellEnd"/>
      <w:r w:rsidRPr="006B0F1D">
        <w:rPr>
          <w:rFonts w:ascii="Times New Roman" w:hAnsi="Times New Roman" w:cs="Times New Roman"/>
          <w:sz w:val="24"/>
          <w:szCs w:val="24"/>
        </w:rPr>
        <w:t xml:space="preserve"> vynásobený koeficientem 6,25; dusík byl stanoven analyzátorem </w:t>
      </w:r>
      <w:proofErr w:type="spellStart"/>
      <w:r w:rsidRPr="006B0F1D">
        <w:rPr>
          <w:rFonts w:ascii="Times New Roman" w:hAnsi="Times New Roman" w:cs="Times New Roman"/>
          <w:sz w:val="24"/>
          <w:szCs w:val="24"/>
        </w:rPr>
        <w:t>Buchi</w:t>
      </w:r>
      <w:proofErr w:type="spellEnd"/>
      <w:r w:rsidRPr="006B0F1D">
        <w:rPr>
          <w:rFonts w:ascii="Times New Roman" w:hAnsi="Times New Roman" w:cs="Times New Roman"/>
          <w:sz w:val="24"/>
          <w:szCs w:val="24"/>
        </w:rPr>
        <w:t xml:space="preserve"> (</w:t>
      </w:r>
      <w:r w:rsidRPr="006B0F1D">
        <w:rPr>
          <w:rFonts w:ascii="Times New Roman" w:hAnsi="Times New Roman" w:cs="Times New Roman"/>
          <w:i/>
          <w:iCs/>
          <w:sz w:val="24"/>
          <w:szCs w:val="24"/>
        </w:rPr>
        <w:t xml:space="preserve">firma </w:t>
      </w:r>
      <w:proofErr w:type="spellStart"/>
      <w:r w:rsidRPr="006B0F1D">
        <w:rPr>
          <w:rFonts w:ascii="Times New Roman" w:hAnsi="Times New Roman" w:cs="Times New Roman"/>
          <w:i/>
          <w:iCs/>
          <w:sz w:val="24"/>
          <w:szCs w:val="24"/>
        </w:rPr>
        <w:t>Centec</w:t>
      </w:r>
      <w:proofErr w:type="spellEnd"/>
      <w:r w:rsidRPr="006B0F1D">
        <w:rPr>
          <w:rFonts w:ascii="Times New Roman" w:hAnsi="Times New Roman" w:cs="Times New Roman"/>
          <w:i/>
          <w:iCs/>
          <w:sz w:val="24"/>
          <w:szCs w:val="24"/>
        </w:rPr>
        <w:t xml:space="preserve"> automatika, spol. s.r.o.), </w:t>
      </w:r>
    </w:p>
    <w:p w:rsidR="004274AF" w:rsidRPr="004274AF" w:rsidRDefault="004274AF" w:rsidP="004274AF">
      <w:pPr>
        <w:numPr>
          <w:ilvl w:val="0"/>
          <w:numId w:val="11"/>
        </w:numPr>
        <w:spacing w:after="0" w:line="360" w:lineRule="auto"/>
        <w:jc w:val="both"/>
        <w:rPr>
          <w:rFonts w:ascii="Times New Roman" w:hAnsi="Times New Roman" w:cs="Times New Roman"/>
          <w:sz w:val="24"/>
          <w:szCs w:val="24"/>
        </w:rPr>
      </w:pPr>
      <w:r w:rsidRPr="004274AF">
        <w:rPr>
          <w:rFonts w:ascii="Times New Roman" w:hAnsi="Times New Roman" w:cs="Times New Roman"/>
          <w:b/>
          <w:bCs/>
          <w:sz w:val="24"/>
          <w:szCs w:val="24"/>
        </w:rPr>
        <w:t>aminokyseliny</w:t>
      </w:r>
      <w:r w:rsidRPr="004274AF">
        <w:rPr>
          <w:rFonts w:ascii="Times New Roman" w:hAnsi="Times New Roman" w:cs="Times New Roman"/>
          <w:sz w:val="24"/>
          <w:szCs w:val="24"/>
        </w:rPr>
        <w:t xml:space="preserve"> (g/kg), stanovení bylo provedeno po kyselé hydrolýze 6 N </w:t>
      </w:r>
      <w:proofErr w:type="spellStart"/>
      <w:r w:rsidRPr="004274AF">
        <w:rPr>
          <w:rFonts w:ascii="Times New Roman" w:hAnsi="Times New Roman" w:cs="Times New Roman"/>
          <w:sz w:val="24"/>
          <w:szCs w:val="24"/>
        </w:rPr>
        <w:t>HCl</w:t>
      </w:r>
      <w:proofErr w:type="spellEnd"/>
      <w:r w:rsidRPr="004274AF">
        <w:rPr>
          <w:rFonts w:ascii="Times New Roman" w:hAnsi="Times New Roman" w:cs="Times New Roman"/>
          <w:sz w:val="24"/>
          <w:szCs w:val="24"/>
        </w:rPr>
        <w:t xml:space="preserve"> při 110 °C po dobu 24 hodin automatickým analyzátorem aminokyselin AAA 400 (</w:t>
      </w:r>
      <w:r w:rsidRPr="004274AF">
        <w:rPr>
          <w:rFonts w:ascii="Times New Roman" w:hAnsi="Times New Roman" w:cs="Times New Roman"/>
          <w:i/>
          <w:iCs/>
          <w:sz w:val="24"/>
          <w:szCs w:val="24"/>
        </w:rPr>
        <w:t>firma INGOS a.s. Praha</w:t>
      </w:r>
      <w:r w:rsidRPr="004274AF">
        <w:rPr>
          <w:rFonts w:ascii="Times New Roman" w:hAnsi="Times New Roman" w:cs="Times New Roman"/>
          <w:sz w:val="24"/>
          <w:szCs w:val="24"/>
        </w:rPr>
        <w:t xml:space="preserve">) na základě </w:t>
      </w:r>
      <w:proofErr w:type="spellStart"/>
      <w:r w:rsidRPr="004274AF">
        <w:rPr>
          <w:rFonts w:ascii="Times New Roman" w:hAnsi="Times New Roman" w:cs="Times New Roman"/>
          <w:sz w:val="24"/>
          <w:szCs w:val="24"/>
        </w:rPr>
        <w:t>barvotvorné</w:t>
      </w:r>
      <w:proofErr w:type="spellEnd"/>
      <w:r w:rsidRPr="004274AF">
        <w:rPr>
          <w:rFonts w:ascii="Times New Roman" w:hAnsi="Times New Roman" w:cs="Times New Roman"/>
          <w:sz w:val="24"/>
          <w:szCs w:val="24"/>
        </w:rPr>
        <w:t xml:space="preserve"> reakce aminokyselin s oxidačním činidlem-ninhydrinem</w:t>
      </w:r>
      <w:r>
        <w:rPr>
          <w:rFonts w:ascii="Times New Roman" w:hAnsi="Times New Roman" w:cs="Times New Roman"/>
          <w:sz w:val="24"/>
          <w:szCs w:val="24"/>
        </w:rPr>
        <w:t>,</w:t>
      </w:r>
      <w:r w:rsidRPr="004274AF">
        <w:rPr>
          <w:rFonts w:ascii="Times New Roman" w:hAnsi="Times New Roman" w:cs="Times New Roman"/>
          <w:sz w:val="24"/>
          <w:szCs w:val="24"/>
        </w:rPr>
        <w:t xml:space="preserve"> </w:t>
      </w:r>
    </w:p>
    <w:p w:rsidR="002F1E73" w:rsidRPr="006B0F1D" w:rsidRDefault="002F1E73" w:rsidP="004274AF">
      <w:pPr>
        <w:numPr>
          <w:ilvl w:val="0"/>
          <w:numId w:val="11"/>
        </w:numPr>
        <w:spacing w:after="0" w:line="360" w:lineRule="auto"/>
        <w:jc w:val="both"/>
        <w:rPr>
          <w:rFonts w:ascii="Times New Roman" w:hAnsi="Times New Roman" w:cs="Times New Roman"/>
          <w:sz w:val="24"/>
          <w:szCs w:val="24"/>
        </w:rPr>
      </w:pPr>
      <w:r w:rsidRPr="006B0F1D">
        <w:rPr>
          <w:rFonts w:ascii="Times New Roman" w:hAnsi="Times New Roman" w:cs="Times New Roman"/>
          <w:b/>
          <w:bCs/>
          <w:sz w:val="24"/>
          <w:szCs w:val="24"/>
        </w:rPr>
        <w:t>tuk</w:t>
      </w:r>
      <w:r w:rsidRPr="006B0F1D">
        <w:rPr>
          <w:rFonts w:ascii="Times New Roman" w:hAnsi="Times New Roman" w:cs="Times New Roman"/>
          <w:sz w:val="24"/>
          <w:szCs w:val="24"/>
        </w:rPr>
        <w:t xml:space="preserve"> (g/kg) byl stanoven přístrojem ANKOM</w:t>
      </w:r>
      <w:r w:rsidRPr="006B0F1D">
        <w:rPr>
          <w:rFonts w:ascii="Times New Roman" w:hAnsi="Times New Roman" w:cs="Times New Roman"/>
          <w:sz w:val="24"/>
          <w:szCs w:val="24"/>
          <w:vertAlign w:val="superscript"/>
        </w:rPr>
        <w:t>XT10</w:t>
      </w:r>
      <w:r w:rsidRPr="006B0F1D">
        <w:rPr>
          <w:rFonts w:ascii="Times New Roman" w:hAnsi="Times New Roman" w:cs="Times New Roman"/>
          <w:sz w:val="24"/>
          <w:szCs w:val="24"/>
        </w:rPr>
        <w:t xml:space="preserve"> Fat </w:t>
      </w:r>
      <w:proofErr w:type="spellStart"/>
      <w:r w:rsidRPr="006B0F1D">
        <w:rPr>
          <w:rFonts w:ascii="Times New Roman" w:hAnsi="Times New Roman" w:cs="Times New Roman"/>
          <w:sz w:val="24"/>
          <w:szCs w:val="24"/>
        </w:rPr>
        <w:t>Analyzer</w:t>
      </w:r>
      <w:proofErr w:type="spellEnd"/>
      <w:r w:rsidRPr="006B0F1D">
        <w:rPr>
          <w:rFonts w:ascii="Times New Roman" w:hAnsi="Times New Roman" w:cs="Times New Roman"/>
          <w:sz w:val="24"/>
          <w:szCs w:val="24"/>
        </w:rPr>
        <w:t xml:space="preserve"> (</w:t>
      </w:r>
      <w:r w:rsidRPr="006B0F1D">
        <w:rPr>
          <w:rFonts w:ascii="Times New Roman" w:hAnsi="Times New Roman" w:cs="Times New Roman"/>
          <w:i/>
          <w:iCs/>
          <w:sz w:val="24"/>
          <w:szCs w:val="24"/>
        </w:rPr>
        <w:t xml:space="preserve">firma O.K. SERVIS </w:t>
      </w:r>
      <w:proofErr w:type="spellStart"/>
      <w:r w:rsidRPr="006B0F1D">
        <w:rPr>
          <w:rFonts w:ascii="Times New Roman" w:hAnsi="Times New Roman" w:cs="Times New Roman"/>
          <w:i/>
          <w:iCs/>
          <w:sz w:val="24"/>
          <w:szCs w:val="24"/>
        </w:rPr>
        <w:t>BioPro</w:t>
      </w:r>
      <w:proofErr w:type="spellEnd"/>
      <w:r w:rsidRPr="006B0F1D">
        <w:rPr>
          <w:rFonts w:ascii="Times New Roman" w:hAnsi="Times New Roman" w:cs="Times New Roman"/>
          <w:sz w:val="24"/>
          <w:szCs w:val="24"/>
        </w:rPr>
        <w:t xml:space="preserve">), </w:t>
      </w:r>
    </w:p>
    <w:p w:rsidR="002F1E73" w:rsidRPr="006B0F1D" w:rsidRDefault="002F1E73" w:rsidP="004274AF">
      <w:pPr>
        <w:numPr>
          <w:ilvl w:val="0"/>
          <w:numId w:val="11"/>
        </w:numPr>
        <w:spacing w:after="0" w:line="360" w:lineRule="auto"/>
        <w:jc w:val="both"/>
        <w:rPr>
          <w:rFonts w:ascii="Times New Roman" w:hAnsi="Times New Roman" w:cs="Times New Roman"/>
          <w:sz w:val="24"/>
          <w:szCs w:val="24"/>
        </w:rPr>
      </w:pPr>
      <w:r w:rsidRPr="006B0F1D">
        <w:rPr>
          <w:rFonts w:ascii="Times New Roman" w:hAnsi="Times New Roman" w:cs="Times New Roman"/>
          <w:b/>
          <w:bCs/>
          <w:sz w:val="24"/>
          <w:szCs w:val="24"/>
        </w:rPr>
        <w:t>popel</w:t>
      </w:r>
      <w:r w:rsidRPr="006B0F1D">
        <w:rPr>
          <w:rFonts w:ascii="Times New Roman" w:hAnsi="Times New Roman" w:cs="Times New Roman"/>
          <w:sz w:val="24"/>
          <w:szCs w:val="24"/>
        </w:rPr>
        <w:t xml:space="preserve"> (g/kg) byl stanoven vážkově po zpopelnění při teplotě 550 °C za předepsaných podmínek,</w:t>
      </w:r>
    </w:p>
    <w:p w:rsidR="002F1E73" w:rsidRPr="006B0F1D" w:rsidRDefault="002F1E73" w:rsidP="004274AF">
      <w:pPr>
        <w:numPr>
          <w:ilvl w:val="0"/>
          <w:numId w:val="11"/>
        </w:numPr>
        <w:spacing w:after="0" w:line="360" w:lineRule="auto"/>
        <w:jc w:val="both"/>
        <w:rPr>
          <w:rFonts w:ascii="Times New Roman" w:hAnsi="Times New Roman" w:cs="Times New Roman"/>
          <w:sz w:val="24"/>
          <w:szCs w:val="24"/>
          <w:u w:val="single"/>
        </w:rPr>
      </w:pPr>
      <w:r w:rsidRPr="006B0F1D">
        <w:rPr>
          <w:rFonts w:ascii="Times New Roman" w:hAnsi="Times New Roman" w:cs="Times New Roman"/>
          <w:b/>
          <w:bCs/>
          <w:sz w:val="24"/>
          <w:szCs w:val="24"/>
        </w:rPr>
        <w:t>spalné teplo</w:t>
      </w:r>
      <w:r w:rsidRPr="006B0F1D">
        <w:rPr>
          <w:rFonts w:ascii="Times New Roman" w:hAnsi="Times New Roman" w:cs="Times New Roman"/>
          <w:sz w:val="24"/>
          <w:szCs w:val="24"/>
        </w:rPr>
        <w:t xml:space="preserve"> vzorku BE (MJ/kg) bylo stanoveno kalorimetricky přístrojem AC 500 (firma LECO),</w:t>
      </w:r>
    </w:p>
    <w:p w:rsidR="002F1E73" w:rsidRPr="006B0F1D" w:rsidRDefault="002F1E73" w:rsidP="004274AF">
      <w:pPr>
        <w:numPr>
          <w:ilvl w:val="0"/>
          <w:numId w:val="11"/>
        </w:numPr>
        <w:spacing w:after="0" w:line="360" w:lineRule="auto"/>
        <w:jc w:val="both"/>
        <w:rPr>
          <w:rFonts w:ascii="Times New Roman" w:hAnsi="Times New Roman" w:cs="Times New Roman"/>
          <w:sz w:val="24"/>
          <w:szCs w:val="24"/>
        </w:rPr>
      </w:pPr>
      <w:proofErr w:type="spellStart"/>
      <w:r w:rsidRPr="006B0F1D">
        <w:rPr>
          <w:rFonts w:ascii="Times New Roman" w:hAnsi="Times New Roman" w:cs="Times New Roman"/>
          <w:b/>
          <w:bCs/>
          <w:sz w:val="24"/>
          <w:szCs w:val="24"/>
        </w:rPr>
        <w:t>makroprvky</w:t>
      </w:r>
      <w:proofErr w:type="spellEnd"/>
      <w:r w:rsidRPr="006B0F1D">
        <w:rPr>
          <w:rFonts w:ascii="Times New Roman" w:hAnsi="Times New Roman" w:cs="Times New Roman"/>
          <w:sz w:val="24"/>
          <w:szCs w:val="24"/>
        </w:rPr>
        <w:t xml:space="preserve"> C, H, N, S (g/kg) byly stanoveny elementární analýzou, analyzátorem </w:t>
      </w:r>
      <w:proofErr w:type="spellStart"/>
      <w:r w:rsidRPr="006B0F1D">
        <w:rPr>
          <w:rFonts w:ascii="Times New Roman" w:hAnsi="Times New Roman" w:cs="Times New Roman"/>
          <w:sz w:val="24"/>
          <w:szCs w:val="24"/>
        </w:rPr>
        <w:t>Truspec</w:t>
      </w:r>
      <w:proofErr w:type="spellEnd"/>
      <w:r w:rsidRPr="006B0F1D">
        <w:rPr>
          <w:rFonts w:ascii="Times New Roman" w:hAnsi="Times New Roman" w:cs="Times New Roman"/>
          <w:sz w:val="24"/>
          <w:szCs w:val="24"/>
        </w:rPr>
        <w:t xml:space="preserve"> CHNS (firma LECO),</w:t>
      </w:r>
    </w:p>
    <w:p w:rsidR="002F1E73" w:rsidRPr="006B0F1D" w:rsidRDefault="002F1E73" w:rsidP="004274AF">
      <w:pPr>
        <w:numPr>
          <w:ilvl w:val="0"/>
          <w:numId w:val="11"/>
        </w:numPr>
        <w:spacing w:after="0" w:line="360" w:lineRule="auto"/>
        <w:jc w:val="both"/>
        <w:rPr>
          <w:rFonts w:ascii="Times New Roman" w:hAnsi="Times New Roman" w:cs="Times New Roman"/>
          <w:sz w:val="24"/>
          <w:szCs w:val="24"/>
          <w:u w:val="single"/>
        </w:rPr>
      </w:pPr>
      <w:proofErr w:type="spellStart"/>
      <w:r w:rsidRPr="006B0F1D">
        <w:rPr>
          <w:rFonts w:ascii="Times New Roman" w:hAnsi="Times New Roman" w:cs="Times New Roman"/>
          <w:b/>
          <w:bCs/>
          <w:sz w:val="24"/>
          <w:szCs w:val="24"/>
        </w:rPr>
        <w:t>makroprvky</w:t>
      </w:r>
      <w:proofErr w:type="spellEnd"/>
      <w:r w:rsidRPr="006B0F1D">
        <w:rPr>
          <w:rFonts w:ascii="Times New Roman" w:hAnsi="Times New Roman" w:cs="Times New Roman"/>
          <w:sz w:val="24"/>
          <w:szCs w:val="24"/>
        </w:rPr>
        <w:t xml:space="preserve"> K, Na, Ca, Mg (g/kg) byly stanoveny pomocí přístroje </w:t>
      </w:r>
      <w:proofErr w:type="spellStart"/>
      <w:r w:rsidRPr="006B0F1D">
        <w:rPr>
          <w:rFonts w:ascii="Times New Roman" w:hAnsi="Times New Roman" w:cs="Times New Roman"/>
          <w:sz w:val="24"/>
          <w:szCs w:val="24"/>
        </w:rPr>
        <w:t>Agilent</w:t>
      </w:r>
      <w:proofErr w:type="spellEnd"/>
      <w:r w:rsidRPr="006B0F1D">
        <w:rPr>
          <w:rFonts w:ascii="Times New Roman" w:hAnsi="Times New Roman" w:cs="Times New Roman"/>
          <w:sz w:val="24"/>
          <w:szCs w:val="24"/>
        </w:rPr>
        <w:t xml:space="preserve"> </w:t>
      </w:r>
      <w:r w:rsidRPr="006B0F1D">
        <w:rPr>
          <w:rFonts w:ascii="Times New Roman" w:hAnsi="Times New Roman" w:cs="Times New Roman"/>
          <w:sz w:val="24"/>
          <w:szCs w:val="24"/>
          <w:vertAlign w:val="superscript"/>
        </w:rPr>
        <w:t>240</w:t>
      </w:r>
      <w:r w:rsidRPr="006B0F1D">
        <w:rPr>
          <w:rFonts w:ascii="Times New Roman" w:hAnsi="Times New Roman" w:cs="Times New Roman"/>
          <w:sz w:val="24"/>
          <w:szCs w:val="24"/>
        </w:rPr>
        <w:t>AA metodou plamenové atomové absorpční spektrometrie (FAAS),</w:t>
      </w:r>
    </w:p>
    <w:p w:rsidR="002F1E73" w:rsidRPr="006B0F1D" w:rsidRDefault="002F1E73" w:rsidP="004274AF">
      <w:pPr>
        <w:numPr>
          <w:ilvl w:val="0"/>
          <w:numId w:val="11"/>
        </w:numPr>
        <w:spacing w:after="0" w:line="360" w:lineRule="auto"/>
        <w:jc w:val="both"/>
        <w:rPr>
          <w:rFonts w:ascii="Times New Roman" w:hAnsi="Times New Roman" w:cs="Times New Roman"/>
          <w:sz w:val="24"/>
          <w:szCs w:val="24"/>
          <w:u w:val="single"/>
        </w:rPr>
      </w:pPr>
      <w:proofErr w:type="spellStart"/>
      <w:r w:rsidRPr="006B0F1D">
        <w:rPr>
          <w:rFonts w:ascii="Times New Roman" w:hAnsi="Times New Roman" w:cs="Times New Roman"/>
          <w:b/>
          <w:bCs/>
          <w:sz w:val="24"/>
          <w:szCs w:val="24"/>
        </w:rPr>
        <w:t>makroprvek</w:t>
      </w:r>
      <w:proofErr w:type="spellEnd"/>
      <w:r w:rsidRPr="006B0F1D">
        <w:rPr>
          <w:rFonts w:ascii="Times New Roman" w:hAnsi="Times New Roman" w:cs="Times New Roman"/>
          <w:sz w:val="24"/>
          <w:szCs w:val="24"/>
        </w:rPr>
        <w:t xml:space="preserve"> P (g/kg) </w:t>
      </w:r>
      <w:r w:rsidRPr="006B0F1D">
        <w:rPr>
          <w:rFonts w:ascii="Times New Roman" w:hAnsi="Times New Roman" w:cs="Times New Roman"/>
          <w:color w:val="000000"/>
          <w:sz w:val="24"/>
          <w:szCs w:val="24"/>
        </w:rPr>
        <w:t>byl stanoven pomocí spektrofotometru Helios α (</w:t>
      </w:r>
      <w:proofErr w:type="spellStart"/>
      <w:r w:rsidRPr="006B0F1D">
        <w:rPr>
          <w:rFonts w:ascii="Times New Roman" w:hAnsi="Times New Roman" w:cs="Times New Roman"/>
          <w:i/>
          <w:iCs/>
          <w:color w:val="000000"/>
          <w:sz w:val="24"/>
          <w:szCs w:val="24"/>
        </w:rPr>
        <w:t>Thermo</w:t>
      </w:r>
      <w:proofErr w:type="spellEnd"/>
      <w:r w:rsidRPr="006B0F1D">
        <w:rPr>
          <w:rFonts w:ascii="Times New Roman" w:hAnsi="Times New Roman" w:cs="Times New Roman"/>
          <w:i/>
          <w:iCs/>
          <w:color w:val="000000"/>
          <w:sz w:val="24"/>
          <w:szCs w:val="24"/>
        </w:rPr>
        <w:t xml:space="preserve"> </w:t>
      </w:r>
      <w:proofErr w:type="spellStart"/>
      <w:r w:rsidRPr="006B0F1D">
        <w:rPr>
          <w:rFonts w:ascii="Times New Roman" w:hAnsi="Times New Roman" w:cs="Times New Roman"/>
          <w:i/>
          <w:iCs/>
          <w:color w:val="000000"/>
          <w:sz w:val="24"/>
          <w:szCs w:val="24"/>
        </w:rPr>
        <w:t>Stientific</w:t>
      </w:r>
      <w:proofErr w:type="spellEnd"/>
      <w:r w:rsidRPr="006B0F1D">
        <w:rPr>
          <w:rFonts w:ascii="Times New Roman" w:hAnsi="Times New Roman" w:cs="Times New Roman"/>
          <w:i/>
          <w:iCs/>
          <w:color w:val="000000"/>
          <w:sz w:val="24"/>
          <w:szCs w:val="24"/>
        </w:rPr>
        <w:t>, GB</w:t>
      </w:r>
      <w:r w:rsidRPr="006B0F1D">
        <w:rPr>
          <w:rFonts w:ascii="Times New Roman" w:hAnsi="Times New Roman" w:cs="Times New Roman"/>
          <w:color w:val="000000"/>
          <w:sz w:val="24"/>
          <w:szCs w:val="24"/>
        </w:rPr>
        <w:t>),</w:t>
      </w:r>
    </w:p>
    <w:p w:rsidR="002F1E73" w:rsidRPr="006B0F1D" w:rsidRDefault="002F1E73" w:rsidP="004274AF">
      <w:pPr>
        <w:numPr>
          <w:ilvl w:val="0"/>
          <w:numId w:val="11"/>
        </w:numPr>
        <w:spacing w:after="0" w:line="360" w:lineRule="auto"/>
        <w:jc w:val="both"/>
        <w:rPr>
          <w:rFonts w:ascii="Times New Roman" w:hAnsi="Times New Roman" w:cs="Times New Roman"/>
          <w:sz w:val="24"/>
          <w:szCs w:val="24"/>
          <w:u w:val="single"/>
        </w:rPr>
      </w:pPr>
      <w:proofErr w:type="spellStart"/>
      <w:r w:rsidRPr="006B0F1D">
        <w:rPr>
          <w:rFonts w:ascii="Times New Roman" w:hAnsi="Times New Roman" w:cs="Times New Roman"/>
          <w:b/>
          <w:bCs/>
          <w:sz w:val="24"/>
          <w:szCs w:val="24"/>
        </w:rPr>
        <w:t>mikroprvky</w:t>
      </w:r>
      <w:proofErr w:type="spellEnd"/>
      <w:r w:rsidRPr="006B0F1D">
        <w:rPr>
          <w:rFonts w:ascii="Times New Roman" w:hAnsi="Times New Roman" w:cs="Times New Roman"/>
          <w:sz w:val="24"/>
          <w:szCs w:val="24"/>
        </w:rPr>
        <w:t xml:space="preserve"> </w:t>
      </w:r>
      <w:proofErr w:type="spellStart"/>
      <w:r w:rsidRPr="006B0F1D">
        <w:rPr>
          <w:rFonts w:ascii="Times New Roman" w:hAnsi="Times New Roman" w:cs="Times New Roman"/>
          <w:sz w:val="24"/>
          <w:szCs w:val="24"/>
        </w:rPr>
        <w:t>Cu</w:t>
      </w:r>
      <w:proofErr w:type="spellEnd"/>
      <w:r w:rsidRPr="006B0F1D">
        <w:rPr>
          <w:rFonts w:ascii="Times New Roman" w:hAnsi="Times New Roman" w:cs="Times New Roman"/>
          <w:sz w:val="24"/>
          <w:szCs w:val="24"/>
        </w:rPr>
        <w:t xml:space="preserve">, </w:t>
      </w:r>
      <w:proofErr w:type="spellStart"/>
      <w:r w:rsidRPr="006B0F1D">
        <w:rPr>
          <w:rFonts w:ascii="Times New Roman" w:hAnsi="Times New Roman" w:cs="Times New Roman"/>
          <w:sz w:val="24"/>
          <w:szCs w:val="24"/>
        </w:rPr>
        <w:t>Fe</w:t>
      </w:r>
      <w:proofErr w:type="spellEnd"/>
      <w:r w:rsidRPr="006B0F1D">
        <w:rPr>
          <w:rFonts w:ascii="Times New Roman" w:hAnsi="Times New Roman" w:cs="Times New Roman"/>
          <w:sz w:val="24"/>
          <w:szCs w:val="24"/>
        </w:rPr>
        <w:t xml:space="preserve">, </w:t>
      </w:r>
      <w:proofErr w:type="spellStart"/>
      <w:r w:rsidRPr="006B0F1D">
        <w:rPr>
          <w:rFonts w:ascii="Times New Roman" w:hAnsi="Times New Roman" w:cs="Times New Roman"/>
          <w:sz w:val="24"/>
          <w:szCs w:val="24"/>
        </w:rPr>
        <w:t>Mn</w:t>
      </w:r>
      <w:proofErr w:type="spellEnd"/>
      <w:r w:rsidRPr="006B0F1D">
        <w:rPr>
          <w:rFonts w:ascii="Times New Roman" w:hAnsi="Times New Roman" w:cs="Times New Roman"/>
          <w:sz w:val="24"/>
          <w:szCs w:val="24"/>
        </w:rPr>
        <w:t xml:space="preserve">, </w:t>
      </w:r>
      <w:proofErr w:type="spellStart"/>
      <w:r w:rsidRPr="006B0F1D">
        <w:rPr>
          <w:rFonts w:ascii="Times New Roman" w:hAnsi="Times New Roman" w:cs="Times New Roman"/>
          <w:sz w:val="24"/>
          <w:szCs w:val="24"/>
        </w:rPr>
        <w:t>Zn</w:t>
      </w:r>
      <w:proofErr w:type="spellEnd"/>
      <w:r w:rsidRPr="006B0F1D">
        <w:rPr>
          <w:rFonts w:ascii="Times New Roman" w:hAnsi="Times New Roman" w:cs="Times New Roman"/>
          <w:sz w:val="24"/>
          <w:szCs w:val="24"/>
        </w:rPr>
        <w:t xml:space="preserve"> (mg/g) byly stanoveny přístrojem </w:t>
      </w:r>
      <w:proofErr w:type="spellStart"/>
      <w:r w:rsidRPr="006B0F1D">
        <w:rPr>
          <w:rFonts w:ascii="Times New Roman" w:hAnsi="Times New Roman" w:cs="Times New Roman"/>
          <w:sz w:val="24"/>
          <w:szCs w:val="24"/>
        </w:rPr>
        <w:t>Agilent</w:t>
      </w:r>
      <w:proofErr w:type="spellEnd"/>
      <w:r w:rsidRPr="006B0F1D">
        <w:rPr>
          <w:rFonts w:ascii="Times New Roman" w:hAnsi="Times New Roman" w:cs="Times New Roman"/>
          <w:sz w:val="24"/>
          <w:szCs w:val="24"/>
        </w:rPr>
        <w:t xml:space="preserve"> </w:t>
      </w:r>
      <w:r w:rsidRPr="006B0F1D">
        <w:rPr>
          <w:rFonts w:ascii="Times New Roman" w:hAnsi="Times New Roman" w:cs="Times New Roman"/>
          <w:sz w:val="24"/>
          <w:szCs w:val="24"/>
          <w:vertAlign w:val="superscript"/>
        </w:rPr>
        <w:t>240</w:t>
      </w:r>
      <w:r w:rsidRPr="006B0F1D">
        <w:rPr>
          <w:rFonts w:ascii="Times New Roman" w:hAnsi="Times New Roman" w:cs="Times New Roman"/>
          <w:sz w:val="24"/>
          <w:szCs w:val="24"/>
        </w:rPr>
        <w:t>AA metodou plamenové atomové absorpční spektrometrie (FAAS)</w:t>
      </w:r>
      <w:r w:rsidR="004274AF">
        <w:rPr>
          <w:rFonts w:ascii="Times New Roman" w:hAnsi="Times New Roman" w:cs="Times New Roman"/>
          <w:sz w:val="24"/>
          <w:szCs w:val="24"/>
        </w:rPr>
        <w:t>.</w:t>
      </w:r>
    </w:p>
    <w:p w:rsidR="00642E1E" w:rsidRPr="006B0F1D" w:rsidRDefault="00642E1E" w:rsidP="004274AF">
      <w:pPr>
        <w:spacing w:after="0" w:line="360" w:lineRule="auto"/>
        <w:ind w:left="360"/>
        <w:jc w:val="both"/>
        <w:rPr>
          <w:rFonts w:ascii="Times New Roman" w:hAnsi="Times New Roman" w:cs="Times New Roman"/>
          <w:sz w:val="24"/>
          <w:szCs w:val="24"/>
        </w:rPr>
      </w:pPr>
    </w:p>
    <w:p w:rsidR="002F1E73" w:rsidRPr="006B0F1D" w:rsidRDefault="002F1E73" w:rsidP="004274AF">
      <w:pPr>
        <w:spacing w:after="0" w:line="360" w:lineRule="auto"/>
        <w:jc w:val="both"/>
        <w:rPr>
          <w:rFonts w:ascii="Times New Roman" w:hAnsi="Times New Roman" w:cs="Times New Roman"/>
          <w:sz w:val="24"/>
          <w:szCs w:val="24"/>
        </w:rPr>
      </w:pPr>
      <w:r w:rsidRPr="006B0F1D">
        <w:rPr>
          <w:rFonts w:ascii="Times New Roman" w:hAnsi="Times New Roman" w:cs="Times New Roman"/>
          <w:sz w:val="24"/>
          <w:szCs w:val="24"/>
        </w:rPr>
        <w:t xml:space="preserve">Dosažené výsledky byly zpracovány matematicko-statistickými metodami za použití statistického programu </w:t>
      </w:r>
      <w:proofErr w:type="spellStart"/>
      <w:r w:rsidRPr="006B0F1D">
        <w:rPr>
          <w:rFonts w:ascii="Times New Roman" w:hAnsi="Times New Roman" w:cs="Times New Roman"/>
          <w:sz w:val="24"/>
          <w:szCs w:val="24"/>
        </w:rPr>
        <w:t>Unistat</w:t>
      </w:r>
      <w:proofErr w:type="spellEnd"/>
      <w:r w:rsidRPr="006B0F1D">
        <w:rPr>
          <w:rFonts w:ascii="Times New Roman" w:hAnsi="Times New Roman" w:cs="Times New Roman"/>
          <w:sz w:val="24"/>
          <w:szCs w:val="24"/>
        </w:rPr>
        <w:t xml:space="preserve"> 5.6 </w:t>
      </w:r>
      <w:proofErr w:type="spellStart"/>
      <w:r w:rsidRPr="006B0F1D">
        <w:rPr>
          <w:rFonts w:ascii="Times New Roman" w:hAnsi="Times New Roman" w:cs="Times New Roman"/>
          <w:sz w:val="24"/>
          <w:szCs w:val="24"/>
        </w:rPr>
        <w:t>for</w:t>
      </w:r>
      <w:proofErr w:type="spellEnd"/>
      <w:r w:rsidRPr="006B0F1D">
        <w:rPr>
          <w:rFonts w:ascii="Times New Roman" w:hAnsi="Times New Roman" w:cs="Times New Roman"/>
          <w:sz w:val="24"/>
          <w:szCs w:val="24"/>
        </w:rPr>
        <w:t xml:space="preserve"> Excel. Bylo provedeno vyhodnocení průměrných hodnot a jejich rozdílů mnohonásobným porovnáním pomocí testu </w:t>
      </w:r>
      <w:proofErr w:type="spellStart"/>
      <w:r w:rsidRPr="006B0F1D">
        <w:rPr>
          <w:rFonts w:ascii="Times New Roman" w:hAnsi="Times New Roman" w:cs="Times New Roman"/>
          <w:sz w:val="24"/>
          <w:szCs w:val="24"/>
        </w:rPr>
        <w:t>Tukey</w:t>
      </w:r>
      <w:proofErr w:type="spellEnd"/>
      <w:r w:rsidRPr="006B0F1D">
        <w:rPr>
          <w:rFonts w:ascii="Times New Roman" w:hAnsi="Times New Roman" w:cs="Times New Roman"/>
          <w:sz w:val="24"/>
          <w:szCs w:val="24"/>
        </w:rPr>
        <w:t>-HSD, na hladině významnosti P ≤ 0,05</w:t>
      </w:r>
      <w:r w:rsidR="000D442A" w:rsidRPr="006B0F1D">
        <w:rPr>
          <w:rFonts w:ascii="Times New Roman" w:hAnsi="Times New Roman" w:cs="Times New Roman"/>
          <w:sz w:val="24"/>
          <w:szCs w:val="24"/>
        </w:rPr>
        <w:t xml:space="preserve"> (</w:t>
      </w:r>
      <w:r w:rsidR="0033637A" w:rsidRPr="006B0F1D">
        <w:rPr>
          <w:rFonts w:ascii="Times New Roman" w:hAnsi="Times New Roman" w:cs="Times New Roman"/>
          <w:sz w:val="24"/>
          <w:szCs w:val="24"/>
        </w:rPr>
        <w:t>Ab</w:t>
      </w:r>
      <w:r w:rsidR="000D442A" w:rsidRPr="006B0F1D">
        <w:rPr>
          <w:rFonts w:ascii="Times New Roman" w:hAnsi="Times New Roman" w:cs="Times New Roman"/>
          <w:sz w:val="24"/>
          <w:szCs w:val="24"/>
        </w:rPr>
        <w:t>) a P ≤ 0,0</w:t>
      </w:r>
      <w:r w:rsidR="0033637A" w:rsidRPr="006B0F1D">
        <w:rPr>
          <w:rFonts w:ascii="Times New Roman" w:hAnsi="Times New Roman" w:cs="Times New Roman"/>
          <w:sz w:val="24"/>
          <w:szCs w:val="24"/>
        </w:rPr>
        <w:t>1</w:t>
      </w:r>
      <w:r w:rsidR="000D442A" w:rsidRPr="006B0F1D">
        <w:rPr>
          <w:rFonts w:ascii="Times New Roman" w:hAnsi="Times New Roman" w:cs="Times New Roman"/>
          <w:sz w:val="24"/>
          <w:szCs w:val="24"/>
        </w:rPr>
        <w:t xml:space="preserve"> (AB</w:t>
      </w:r>
      <w:r w:rsidR="00745254" w:rsidRPr="006B0F1D">
        <w:rPr>
          <w:rFonts w:ascii="Times New Roman" w:hAnsi="Times New Roman" w:cs="Times New Roman"/>
          <w:sz w:val="24"/>
          <w:szCs w:val="24"/>
        </w:rPr>
        <w:t>, BC</w:t>
      </w:r>
      <w:r w:rsidR="000D442A" w:rsidRPr="006B0F1D">
        <w:rPr>
          <w:rFonts w:ascii="Times New Roman" w:hAnsi="Times New Roman" w:cs="Times New Roman"/>
          <w:sz w:val="24"/>
          <w:szCs w:val="24"/>
        </w:rPr>
        <w:t>)</w:t>
      </w:r>
      <w:r w:rsidRPr="006B0F1D">
        <w:rPr>
          <w:rFonts w:ascii="Times New Roman" w:hAnsi="Times New Roman" w:cs="Times New Roman"/>
          <w:sz w:val="24"/>
          <w:szCs w:val="24"/>
        </w:rPr>
        <w:t>. Každý ukazatel je charakterizován hodnotou průměru (</w:t>
      </w:r>
      <w:r w:rsidRPr="006B0F1D">
        <w:rPr>
          <w:rFonts w:ascii="Times New Roman" w:hAnsi="Times New Roman" w:cs="Times New Roman"/>
          <w:sz w:val="24"/>
          <w:szCs w:val="24"/>
          <w:shd w:val="clear" w:color="auto" w:fill="FFFFFF"/>
        </w:rPr>
        <w:t>x̅</w:t>
      </w:r>
      <w:r w:rsidRPr="006B0F1D">
        <w:rPr>
          <w:rFonts w:ascii="Times New Roman" w:hAnsi="Times New Roman" w:cs="Times New Roman"/>
          <w:sz w:val="24"/>
          <w:szCs w:val="24"/>
        </w:rPr>
        <w:t xml:space="preserve">) a směrodatnou odchylkou (± </w:t>
      </w:r>
      <w:proofErr w:type="spellStart"/>
      <w:r w:rsidRPr="006B0F1D">
        <w:rPr>
          <w:rFonts w:ascii="Times New Roman" w:hAnsi="Times New Roman" w:cs="Times New Roman"/>
          <w:sz w:val="24"/>
          <w:szCs w:val="24"/>
        </w:rPr>
        <w:t>S</w:t>
      </w:r>
      <w:r w:rsidR="000D442A" w:rsidRPr="006B0F1D">
        <w:rPr>
          <w:rFonts w:ascii="Times New Roman" w:hAnsi="Times New Roman" w:cs="Times New Roman"/>
          <w:sz w:val="24"/>
          <w:szCs w:val="24"/>
        </w:rPr>
        <w:t>n</w:t>
      </w:r>
      <w:proofErr w:type="spellEnd"/>
      <w:r w:rsidRPr="006B0F1D">
        <w:rPr>
          <w:rFonts w:ascii="Times New Roman" w:hAnsi="Times New Roman" w:cs="Times New Roman"/>
          <w:sz w:val="24"/>
          <w:szCs w:val="24"/>
        </w:rPr>
        <w:t>).</w:t>
      </w:r>
    </w:p>
    <w:p w:rsidR="00484615" w:rsidRDefault="00484615" w:rsidP="004274AF">
      <w:pPr>
        <w:spacing w:after="0" w:line="360" w:lineRule="auto"/>
        <w:jc w:val="both"/>
        <w:rPr>
          <w:rFonts w:ascii="Times New Roman" w:hAnsi="Times New Roman" w:cs="Times New Roman"/>
          <w:sz w:val="24"/>
          <w:szCs w:val="24"/>
        </w:rPr>
      </w:pPr>
    </w:p>
    <w:p w:rsidR="004274AF" w:rsidRPr="006B0F1D" w:rsidRDefault="004274AF" w:rsidP="004274AF">
      <w:pPr>
        <w:spacing w:after="0" w:line="360" w:lineRule="auto"/>
        <w:jc w:val="both"/>
        <w:rPr>
          <w:rFonts w:ascii="Times New Roman" w:hAnsi="Times New Roman" w:cs="Times New Roman"/>
          <w:sz w:val="24"/>
          <w:szCs w:val="24"/>
        </w:rPr>
      </w:pPr>
    </w:p>
    <w:p w:rsidR="002F1E73" w:rsidRPr="004274AF" w:rsidRDefault="003B1AF0" w:rsidP="004274AF">
      <w:pPr>
        <w:spacing w:after="0" w:line="360" w:lineRule="auto"/>
        <w:jc w:val="center"/>
        <w:rPr>
          <w:rFonts w:ascii="Times New Roman" w:eastAsia="Times New Roman" w:hAnsi="Times New Roman" w:cs="Times New Roman"/>
          <w:lang w:eastAsia="cs-CZ"/>
        </w:rPr>
      </w:pPr>
      <w:r w:rsidRPr="004274AF">
        <w:rPr>
          <w:rFonts w:ascii="Times New Roman" w:eastAsia="Times New Roman" w:hAnsi="Times New Roman" w:cs="Times New Roman"/>
          <w:lang w:eastAsia="cs-CZ"/>
        </w:rPr>
        <w:t>7</w:t>
      </w:r>
    </w:p>
    <w:p w:rsidR="004727F4" w:rsidRPr="00C05FD4" w:rsidRDefault="00C05FD4" w:rsidP="004274AF">
      <w:pPr>
        <w:spacing w:after="0" w:line="36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3 </w:t>
      </w:r>
      <w:r w:rsidR="004727F4" w:rsidRPr="00C05FD4">
        <w:rPr>
          <w:rFonts w:ascii="Times New Roman" w:hAnsi="Times New Roman" w:cs="Times New Roman"/>
          <w:b/>
          <w:bCs/>
          <w:sz w:val="28"/>
          <w:szCs w:val="28"/>
        </w:rPr>
        <w:t>Výsledky</w:t>
      </w:r>
    </w:p>
    <w:p w:rsidR="00C874B2" w:rsidRDefault="00C874B2" w:rsidP="004274AF">
      <w:pPr>
        <w:spacing w:after="0" w:line="360" w:lineRule="auto"/>
        <w:jc w:val="both"/>
        <w:rPr>
          <w:rFonts w:ascii="Times New Roman" w:hAnsi="Times New Roman" w:cs="Times New Roman"/>
          <w:b/>
          <w:bCs/>
          <w:sz w:val="28"/>
          <w:szCs w:val="28"/>
        </w:rPr>
      </w:pPr>
    </w:p>
    <w:p w:rsidR="00C874B2" w:rsidRPr="00C05FD4" w:rsidRDefault="00C05FD4" w:rsidP="004274AF">
      <w:pPr>
        <w:spacing w:after="0" w:line="360" w:lineRule="auto"/>
        <w:jc w:val="both"/>
        <w:rPr>
          <w:rFonts w:ascii="Times New Roman" w:hAnsi="Times New Roman" w:cs="Times New Roman"/>
          <w:b/>
          <w:bCs/>
          <w:sz w:val="24"/>
          <w:szCs w:val="24"/>
        </w:rPr>
      </w:pPr>
      <w:bookmarkStart w:id="0" w:name="_Hlk44482585"/>
      <w:r>
        <w:rPr>
          <w:rFonts w:ascii="Times New Roman" w:hAnsi="Times New Roman" w:cs="Times New Roman"/>
          <w:b/>
          <w:bCs/>
          <w:sz w:val="24"/>
          <w:szCs w:val="24"/>
        </w:rPr>
        <w:t xml:space="preserve">3.1 </w:t>
      </w:r>
      <w:r w:rsidR="001F663C" w:rsidRPr="00C05FD4">
        <w:rPr>
          <w:rFonts w:ascii="Times New Roman" w:hAnsi="Times New Roman" w:cs="Times New Roman"/>
          <w:b/>
          <w:bCs/>
          <w:sz w:val="24"/>
          <w:szCs w:val="24"/>
        </w:rPr>
        <w:t>Produkce sušiny u sledovaných odrůd na 1 ha</w:t>
      </w:r>
      <w:bookmarkEnd w:id="0"/>
    </w:p>
    <w:p w:rsidR="00C05FD4" w:rsidRDefault="00C05FD4" w:rsidP="004274AF">
      <w:pPr>
        <w:spacing w:after="0" w:line="360" w:lineRule="auto"/>
        <w:jc w:val="both"/>
        <w:rPr>
          <w:rFonts w:ascii="Times New Roman" w:hAnsi="Times New Roman" w:cs="Times New Roman"/>
          <w:sz w:val="24"/>
          <w:szCs w:val="24"/>
        </w:rPr>
      </w:pPr>
    </w:p>
    <w:p w:rsidR="00116AD3" w:rsidRDefault="00116AD3" w:rsidP="004274A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Z</w:t>
      </w:r>
      <w:r w:rsidR="001F663C">
        <w:rPr>
          <w:rFonts w:ascii="Times New Roman" w:hAnsi="Times New Roman" w:cs="Times New Roman"/>
          <w:sz w:val="24"/>
          <w:szCs w:val="24"/>
        </w:rPr>
        <w:t xml:space="preserve"> odebraných vzorků zelené hmoty a laboratorního stanovení sušiny </w:t>
      </w:r>
      <w:r>
        <w:rPr>
          <w:rFonts w:ascii="Times New Roman" w:hAnsi="Times New Roman" w:cs="Times New Roman"/>
          <w:sz w:val="24"/>
          <w:szCs w:val="24"/>
        </w:rPr>
        <w:t>byla vypočítána produkce sušiny zelené hmoty na 1 ha</w:t>
      </w:r>
      <w:r w:rsidR="005E66EB">
        <w:rPr>
          <w:rFonts w:ascii="Times New Roman" w:hAnsi="Times New Roman" w:cs="Times New Roman"/>
          <w:sz w:val="24"/>
          <w:szCs w:val="24"/>
        </w:rPr>
        <w:t xml:space="preserve"> u jednotlivých odrůd (</w:t>
      </w:r>
      <w:proofErr w:type="spellStart"/>
      <w:r w:rsidR="005E66EB">
        <w:rPr>
          <w:rFonts w:ascii="Times New Roman" w:hAnsi="Times New Roman" w:cs="Times New Roman"/>
          <w:sz w:val="24"/>
          <w:szCs w:val="24"/>
        </w:rPr>
        <w:t>Amiga</w:t>
      </w:r>
      <w:proofErr w:type="spellEnd"/>
      <w:r w:rsidR="005E66EB">
        <w:rPr>
          <w:rFonts w:ascii="Times New Roman" w:hAnsi="Times New Roman" w:cs="Times New Roman"/>
          <w:sz w:val="24"/>
          <w:szCs w:val="24"/>
        </w:rPr>
        <w:t xml:space="preserve">, Dieta, </w:t>
      </w:r>
      <w:proofErr w:type="spellStart"/>
      <w:r w:rsidR="005E66EB">
        <w:rPr>
          <w:rFonts w:ascii="Times New Roman" w:hAnsi="Times New Roman" w:cs="Times New Roman"/>
          <w:sz w:val="24"/>
          <w:szCs w:val="24"/>
        </w:rPr>
        <w:t>Zulika</w:t>
      </w:r>
      <w:proofErr w:type="spellEnd"/>
      <w:r w:rsidR="005E66EB">
        <w:rPr>
          <w:rFonts w:ascii="Times New Roman" w:hAnsi="Times New Roman" w:cs="Times New Roman"/>
          <w:sz w:val="24"/>
          <w:szCs w:val="24"/>
        </w:rPr>
        <w:t xml:space="preserve">) a průměrná hodnota za </w:t>
      </w:r>
      <w:r w:rsidR="007F7847">
        <w:rPr>
          <w:rFonts w:ascii="Times New Roman" w:hAnsi="Times New Roman" w:cs="Times New Roman"/>
          <w:sz w:val="24"/>
          <w:szCs w:val="24"/>
        </w:rPr>
        <w:t>tří</w:t>
      </w:r>
      <w:r w:rsidR="005E66EB">
        <w:rPr>
          <w:rFonts w:ascii="Times New Roman" w:hAnsi="Times New Roman" w:cs="Times New Roman"/>
          <w:sz w:val="24"/>
          <w:szCs w:val="24"/>
        </w:rPr>
        <w:t>leté období.</w:t>
      </w:r>
      <w:r w:rsidR="00C874B2">
        <w:rPr>
          <w:rFonts w:ascii="Times New Roman" w:hAnsi="Times New Roman" w:cs="Times New Roman"/>
          <w:sz w:val="24"/>
          <w:szCs w:val="24"/>
        </w:rPr>
        <w:t xml:space="preserve"> Z hlediska produkce sušiny zelené hmoty v 15. týdnu </w:t>
      </w:r>
      <w:r w:rsidR="004274AF">
        <w:rPr>
          <w:rFonts w:ascii="Times New Roman" w:hAnsi="Times New Roman" w:cs="Times New Roman"/>
          <w:sz w:val="24"/>
          <w:szCs w:val="24"/>
        </w:rPr>
        <w:t>stáří</w:t>
      </w:r>
      <w:r w:rsidR="00C874B2">
        <w:rPr>
          <w:rFonts w:ascii="Times New Roman" w:hAnsi="Times New Roman" w:cs="Times New Roman"/>
          <w:sz w:val="24"/>
          <w:szCs w:val="24"/>
        </w:rPr>
        <w:t xml:space="preserve"> porostu, jak uvádí graf 1, lze za nejvýkonnější odrůdu považovat </w:t>
      </w:r>
      <w:proofErr w:type="spellStart"/>
      <w:r w:rsidR="00C874B2">
        <w:rPr>
          <w:rFonts w:ascii="Times New Roman" w:hAnsi="Times New Roman" w:cs="Times New Roman"/>
          <w:sz w:val="24"/>
          <w:szCs w:val="24"/>
        </w:rPr>
        <w:t>Zuliku</w:t>
      </w:r>
      <w:proofErr w:type="spellEnd"/>
      <w:r w:rsidR="00FF7443">
        <w:rPr>
          <w:rFonts w:ascii="Times New Roman" w:hAnsi="Times New Roman" w:cs="Times New Roman"/>
          <w:sz w:val="24"/>
          <w:szCs w:val="24"/>
        </w:rPr>
        <w:t xml:space="preserve">, ve srovnání s odrůdami </w:t>
      </w:r>
      <w:proofErr w:type="spellStart"/>
      <w:r w:rsidR="00FF7443">
        <w:rPr>
          <w:rFonts w:ascii="Times New Roman" w:hAnsi="Times New Roman" w:cs="Times New Roman"/>
          <w:sz w:val="24"/>
          <w:szCs w:val="24"/>
        </w:rPr>
        <w:t>Amiga</w:t>
      </w:r>
      <w:proofErr w:type="spellEnd"/>
      <w:r w:rsidR="00FF7443">
        <w:rPr>
          <w:rFonts w:ascii="Times New Roman" w:hAnsi="Times New Roman" w:cs="Times New Roman"/>
          <w:sz w:val="24"/>
          <w:szCs w:val="24"/>
        </w:rPr>
        <w:t xml:space="preserve"> a Dieta.</w:t>
      </w:r>
    </w:p>
    <w:p w:rsidR="00C05FD4" w:rsidRDefault="00C05FD4" w:rsidP="004274AF">
      <w:pPr>
        <w:spacing w:after="0" w:line="360" w:lineRule="auto"/>
        <w:jc w:val="both"/>
        <w:rPr>
          <w:rFonts w:ascii="Times New Roman" w:hAnsi="Times New Roman" w:cs="Times New Roman"/>
          <w:sz w:val="24"/>
          <w:szCs w:val="24"/>
        </w:rPr>
      </w:pPr>
    </w:p>
    <w:p w:rsidR="00116AD3" w:rsidRDefault="001F663C" w:rsidP="004274A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Graf 1</w:t>
      </w:r>
      <w:r w:rsidR="000E512E">
        <w:rPr>
          <w:rFonts w:ascii="Times New Roman" w:hAnsi="Times New Roman" w:cs="Times New Roman"/>
          <w:sz w:val="24"/>
          <w:szCs w:val="24"/>
        </w:rPr>
        <w:t>.</w:t>
      </w:r>
      <w:r>
        <w:rPr>
          <w:rFonts w:ascii="Times New Roman" w:hAnsi="Times New Roman" w:cs="Times New Roman"/>
          <w:sz w:val="24"/>
          <w:szCs w:val="24"/>
        </w:rPr>
        <w:t xml:space="preserve"> Produkce sušiny u sledovaných odrůd lupin </w:t>
      </w:r>
    </w:p>
    <w:p w:rsidR="00F75651" w:rsidRDefault="005E66EB" w:rsidP="004274AF">
      <w:pPr>
        <w:spacing w:after="0" w:line="360" w:lineRule="auto"/>
        <w:jc w:val="both"/>
        <w:rPr>
          <w:rFonts w:ascii="Times New Roman" w:hAnsi="Times New Roman" w:cs="Times New Roman"/>
          <w:sz w:val="24"/>
          <w:szCs w:val="24"/>
        </w:rPr>
      </w:pPr>
      <w:r>
        <w:rPr>
          <w:noProof/>
          <w:lang w:eastAsia="cs-CZ"/>
        </w:rPr>
        <w:drawing>
          <wp:inline distT="0" distB="0" distL="0" distR="0">
            <wp:extent cx="5705475" cy="2743200"/>
            <wp:effectExtent l="0" t="0" r="9525" b="0"/>
            <wp:docPr id="1" name="Graf 1">
              <a:extLst xmlns:a="http://schemas.openxmlformats.org/drawingml/2006/main">
                <a:ext uri="{FF2B5EF4-FFF2-40B4-BE49-F238E27FC236}">
                  <a16:creationId xmlns:a16="http://schemas.microsoft.com/office/drawing/2014/main" id="{4C430912-43F7-4D31-BEB5-81857CD8E4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9B0C63" w:rsidRDefault="009B0C63" w:rsidP="004274AF">
      <w:pPr>
        <w:spacing w:after="0" w:line="360" w:lineRule="auto"/>
        <w:jc w:val="both"/>
        <w:rPr>
          <w:rFonts w:ascii="Times New Roman" w:hAnsi="Times New Roman" w:cs="Times New Roman"/>
          <w:sz w:val="24"/>
          <w:szCs w:val="24"/>
        </w:rPr>
      </w:pPr>
    </w:p>
    <w:p w:rsidR="009B0C63" w:rsidRPr="00D2046E" w:rsidRDefault="009B0C63" w:rsidP="004274AF">
      <w:pPr>
        <w:pStyle w:val="Odstavecseseznamem"/>
        <w:numPr>
          <w:ilvl w:val="1"/>
          <w:numId w:val="9"/>
        </w:numPr>
        <w:spacing w:after="0" w:line="360" w:lineRule="auto"/>
        <w:jc w:val="both"/>
        <w:rPr>
          <w:rFonts w:ascii="Times New Roman" w:hAnsi="Times New Roman" w:cs="Times New Roman"/>
          <w:b/>
          <w:bCs/>
          <w:sz w:val="24"/>
          <w:szCs w:val="24"/>
        </w:rPr>
      </w:pPr>
      <w:r w:rsidRPr="00D2046E">
        <w:rPr>
          <w:rFonts w:ascii="Times New Roman" w:hAnsi="Times New Roman" w:cs="Times New Roman"/>
          <w:b/>
          <w:bCs/>
          <w:sz w:val="24"/>
          <w:szCs w:val="24"/>
        </w:rPr>
        <w:t xml:space="preserve">Produkce </w:t>
      </w:r>
      <w:r w:rsidR="00D2046E">
        <w:rPr>
          <w:rFonts w:ascii="Times New Roman" w:hAnsi="Times New Roman" w:cs="Times New Roman"/>
          <w:b/>
          <w:bCs/>
          <w:sz w:val="24"/>
          <w:szCs w:val="24"/>
        </w:rPr>
        <w:t xml:space="preserve">základních </w:t>
      </w:r>
      <w:r w:rsidRPr="00D2046E">
        <w:rPr>
          <w:rFonts w:ascii="Times New Roman" w:hAnsi="Times New Roman" w:cs="Times New Roman"/>
          <w:b/>
          <w:bCs/>
          <w:sz w:val="24"/>
          <w:szCs w:val="24"/>
        </w:rPr>
        <w:t>živin</w:t>
      </w:r>
      <w:r w:rsidR="00A74F6C" w:rsidRPr="00D2046E">
        <w:rPr>
          <w:rFonts w:ascii="Times New Roman" w:hAnsi="Times New Roman" w:cs="Times New Roman"/>
          <w:b/>
          <w:bCs/>
          <w:sz w:val="24"/>
          <w:szCs w:val="24"/>
        </w:rPr>
        <w:t xml:space="preserve"> </w:t>
      </w:r>
      <w:r w:rsidR="00A945C8">
        <w:rPr>
          <w:rFonts w:ascii="Times New Roman" w:hAnsi="Times New Roman" w:cs="Times New Roman"/>
          <w:b/>
          <w:bCs/>
          <w:sz w:val="24"/>
          <w:szCs w:val="24"/>
        </w:rPr>
        <w:t xml:space="preserve">u sledovaných odrůd </w:t>
      </w:r>
      <w:r w:rsidR="00A74F6C" w:rsidRPr="00D2046E">
        <w:rPr>
          <w:rFonts w:ascii="Times New Roman" w:hAnsi="Times New Roman" w:cs="Times New Roman"/>
          <w:b/>
          <w:bCs/>
          <w:sz w:val="24"/>
          <w:szCs w:val="24"/>
        </w:rPr>
        <w:t>na 1 ha</w:t>
      </w:r>
    </w:p>
    <w:p w:rsidR="00D2046E" w:rsidRDefault="00D2046E" w:rsidP="004274AF">
      <w:pPr>
        <w:spacing w:after="0" w:line="360" w:lineRule="auto"/>
        <w:jc w:val="both"/>
        <w:rPr>
          <w:rFonts w:ascii="Times New Roman" w:hAnsi="Times New Roman" w:cs="Times New Roman"/>
          <w:b/>
          <w:bCs/>
          <w:sz w:val="24"/>
          <w:szCs w:val="24"/>
        </w:rPr>
      </w:pPr>
      <w:bookmarkStart w:id="1" w:name="_Hlk45514558"/>
    </w:p>
    <w:p w:rsidR="009B0C63" w:rsidRPr="008D4A84" w:rsidRDefault="009B0C63" w:rsidP="008D4A84">
      <w:pPr>
        <w:pStyle w:val="Odstavecseseznamem"/>
        <w:numPr>
          <w:ilvl w:val="0"/>
          <w:numId w:val="14"/>
        </w:numPr>
        <w:spacing w:after="0" w:line="360" w:lineRule="auto"/>
        <w:jc w:val="both"/>
        <w:rPr>
          <w:rFonts w:ascii="Times New Roman" w:hAnsi="Times New Roman" w:cs="Times New Roman"/>
          <w:sz w:val="24"/>
          <w:szCs w:val="24"/>
        </w:rPr>
      </w:pPr>
      <w:r w:rsidRPr="008D4A84">
        <w:rPr>
          <w:rFonts w:ascii="Times New Roman" w:hAnsi="Times New Roman" w:cs="Times New Roman"/>
          <w:b/>
          <w:bCs/>
          <w:sz w:val="24"/>
          <w:szCs w:val="24"/>
        </w:rPr>
        <w:t xml:space="preserve">Produkce hrubého proteinu </w:t>
      </w:r>
    </w:p>
    <w:bookmarkEnd w:id="1"/>
    <w:p w:rsidR="00D2046E" w:rsidRDefault="00D2046E" w:rsidP="004274AF">
      <w:pPr>
        <w:spacing w:after="0" w:line="360" w:lineRule="auto"/>
        <w:jc w:val="both"/>
        <w:rPr>
          <w:rFonts w:ascii="Times New Roman" w:hAnsi="Times New Roman" w:cs="Times New Roman"/>
          <w:sz w:val="24"/>
          <w:szCs w:val="24"/>
        </w:rPr>
      </w:pPr>
    </w:p>
    <w:p w:rsidR="004274AF" w:rsidRDefault="000D4A55" w:rsidP="00D2046E">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Z grafu </w:t>
      </w:r>
      <w:r w:rsidR="000E512E">
        <w:rPr>
          <w:rFonts w:ascii="Times New Roman" w:hAnsi="Times New Roman" w:cs="Times New Roman"/>
          <w:sz w:val="24"/>
          <w:szCs w:val="24"/>
        </w:rPr>
        <w:t>2</w:t>
      </w:r>
      <w:r>
        <w:rPr>
          <w:rFonts w:ascii="Times New Roman" w:hAnsi="Times New Roman" w:cs="Times New Roman"/>
          <w:sz w:val="24"/>
          <w:szCs w:val="24"/>
        </w:rPr>
        <w:t xml:space="preserve"> je zřejmé, že existuje u produkce hrubého proteinu</w:t>
      </w:r>
      <w:r w:rsidR="005D5E2A">
        <w:rPr>
          <w:rFonts w:ascii="Times New Roman" w:hAnsi="Times New Roman" w:cs="Times New Roman"/>
          <w:sz w:val="24"/>
          <w:szCs w:val="24"/>
        </w:rPr>
        <w:t xml:space="preserve"> (NL)</w:t>
      </w:r>
      <w:r>
        <w:rPr>
          <w:rFonts w:ascii="Times New Roman" w:hAnsi="Times New Roman" w:cs="Times New Roman"/>
          <w:sz w:val="24"/>
          <w:szCs w:val="24"/>
        </w:rPr>
        <w:t xml:space="preserve"> značná variabilita jak u jednotlivých odrůd v konkrétním roce (dáno genetickou dispozicí), </w:t>
      </w:r>
      <w:r w:rsidR="004274AF">
        <w:rPr>
          <w:rFonts w:ascii="Times New Roman" w:hAnsi="Times New Roman" w:cs="Times New Roman"/>
          <w:sz w:val="24"/>
          <w:szCs w:val="24"/>
        </w:rPr>
        <w:t xml:space="preserve">tak i </w:t>
      </w:r>
      <w:r>
        <w:rPr>
          <w:rFonts w:ascii="Times New Roman" w:hAnsi="Times New Roman" w:cs="Times New Roman"/>
          <w:sz w:val="24"/>
          <w:szCs w:val="24"/>
        </w:rPr>
        <w:t>u jedné odrůdy v rámci víceletého období (dáno konkrétními povětrnostními podmínkami</w:t>
      </w:r>
      <w:r w:rsidR="008E053E">
        <w:rPr>
          <w:rFonts w:ascii="Times New Roman" w:hAnsi="Times New Roman" w:cs="Times New Roman"/>
          <w:sz w:val="24"/>
          <w:szCs w:val="24"/>
        </w:rPr>
        <w:t xml:space="preserve">). </w:t>
      </w:r>
    </w:p>
    <w:p w:rsidR="004274AF" w:rsidRDefault="004274AF" w:rsidP="00D2046E">
      <w:pPr>
        <w:spacing w:after="120" w:line="360" w:lineRule="auto"/>
        <w:jc w:val="both"/>
        <w:rPr>
          <w:rFonts w:ascii="Times New Roman" w:hAnsi="Times New Roman" w:cs="Times New Roman"/>
          <w:sz w:val="24"/>
          <w:szCs w:val="24"/>
        </w:rPr>
      </w:pPr>
    </w:p>
    <w:p w:rsidR="004274AF" w:rsidRPr="004274AF" w:rsidRDefault="004274AF" w:rsidP="004274AF">
      <w:pPr>
        <w:spacing w:after="120" w:line="360" w:lineRule="auto"/>
        <w:jc w:val="center"/>
        <w:rPr>
          <w:rFonts w:ascii="Times New Roman" w:hAnsi="Times New Roman" w:cs="Times New Roman"/>
        </w:rPr>
      </w:pPr>
      <w:r w:rsidRPr="004274AF">
        <w:rPr>
          <w:rFonts w:ascii="Times New Roman" w:hAnsi="Times New Roman" w:cs="Times New Roman"/>
        </w:rPr>
        <w:t>8</w:t>
      </w:r>
    </w:p>
    <w:p w:rsidR="00A66E01" w:rsidRDefault="00A66E01">
      <w:pPr>
        <w:rPr>
          <w:rFonts w:ascii="Times New Roman" w:hAnsi="Times New Roman" w:cs="Times New Roman"/>
          <w:sz w:val="24"/>
          <w:szCs w:val="24"/>
        </w:rPr>
      </w:pPr>
      <w:r>
        <w:rPr>
          <w:rFonts w:ascii="Times New Roman" w:hAnsi="Times New Roman" w:cs="Times New Roman"/>
          <w:sz w:val="24"/>
          <w:szCs w:val="24"/>
        </w:rPr>
        <w:br w:type="page"/>
      </w:r>
    </w:p>
    <w:p w:rsidR="000D4A55" w:rsidRPr="000D4A55" w:rsidRDefault="008E053E" w:rsidP="00950219">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Při porovnání </w:t>
      </w:r>
      <w:r w:rsidR="004274AF">
        <w:rPr>
          <w:rFonts w:ascii="Times New Roman" w:hAnsi="Times New Roman" w:cs="Times New Roman"/>
          <w:sz w:val="24"/>
          <w:szCs w:val="24"/>
        </w:rPr>
        <w:t>tří</w:t>
      </w:r>
      <w:r>
        <w:rPr>
          <w:rFonts w:ascii="Times New Roman" w:hAnsi="Times New Roman" w:cs="Times New Roman"/>
          <w:sz w:val="24"/>
          <w:szCs w:val="24"/>
        </w:rPr>
        <w:t>letého období</w:t>
      </w:r>
      <w:r w:rsidR="004274AF">
        <w:rPr>
          <w:rFonts w:ascii="Times New Roman" w:hAnsi="Times New Roman" w:cs="Times New Roman"/>
          <w:sz w:val="24"/>
          <w:szCs w:val="24"/>
        </w:rPr>
        <w:t>,</w:t>
      </w:r>
      <w:r>
        <w:rPr>
          <w:rFonts w:ascii="Times New Roman" w:hAnsi="Times New Roman" w:cs="Times New Roman"/>
          <w:sz w:val="24"/>
          <w:szCs w:val="24"/>
        </w:rPr>
        <w:t xml:space="preserve"> jak uvádí graf </w:t>
      </w:r>
      <w:r w:rsidR="004274AF">
        <w:rPr>
          <w:rFonts w:ascii="Times New Roman" w:hAnsi="Times New Roman" w:cs="Times New Roman"/>
          <w:sz w:val="24"/>
          <w:szCs w:val="24"/>
        </w:rPr>
        <w:t>2,</w:t>
      </w:r>
      <w:r>
        <w:rPr>
          <w:rFonts w:ascii="Times New Roman" w:hAnsi="Times New Roman" w:cs="Times New Roman"/>
          <w:sz w:val="24"/>
          <w:szCs w:val="24"/>
        </w:rPr>
        <w:t xml:space="preserve"> se jeví jako nejvýkonnější z hlediska produkce hrubého proteinu odrůda </w:t>
      </w:r>
      <w:proofErr w:type="spellStart"/>
      <w:r>
        <w:rPr>
          <w:rFonts w:ascii="Times New Roman" w:hAnsi="Times New Roman" w:cs="Times New Roman"/>
          <w:sz w:val="24"/>
          <w:szCs w:val="24"/>
        </w:rPr>
        <w:t>Zulika</w:t>
      </w:r>
      <w:proofErr w:type="spellEnd"/>
      <w:r>
        <w:rPr>
          <w:rFonts w:ascii="Times New Roman" w:hAnsi="Times New Roman" w:cs="Times New Roman"/>
          <w:sz w:val="24"/>
          <w:szCs w:val="24"/>
        </w:rPr>
        <w:t xml:space="preserve">, která v průměru vyprodukovala </w:t>
      </w:r>
      <w:r w:rsidR="005D5E2A">
        <w:rPr>
          <w:rFonts w:ascii="Times New Roman" w:hAnsi="Times New Roman" w:cs="Times New Roman"/>
          <w:sz w:val="24"/>
          <w:szCs w:val="24"/>
        </w:rPr>
        <w:t>1 361,03 kg/ha NL, která je v produkci NL srovnatelná</w:t>
      </w:r>
      <w:r>
        <w:rPr>
          <w:rFonts w:ascii="Times New Roman" w:hAnsi="Times New Roman" w:cs="Times New Roman"/>
          <w:sz w:val="24"/>
          <w:szCs w:val="24"/>
        </w:rPr>
        <w:t xml:space="preserve"> </w:t>
      </w:r>
      <w:r w:rsidR="005D5E2A">
        <w:rPr>
          <w:rFonts w:ascii="Times New Roman" w:hAnsi="Times New Roman" w:cs="Times New Roman"/>
          <w:sz w:val="24"/>
          <w:szCs w:val="24"/>
        </w:rPr>
        <w:t xml:space="preserve">s odrůdou Dieta 1 326,35 kg/ha. Nejméně výkonná se jeví odrůda </w:t>
      </w:r>
      <w:proofErr w:type="spellStart"/>
      <w:r w:rsidR="005D5E2A">
        <w:rPr>
          <w:rFonts w:ascii="Times New Roman" w:hAnsi="Times New Roman" w:cs="Times New Roman"/>
          <w:sz w:val="24"/>
          <w:szCs w:val="24"/>
        </w:rPr>
        <w:t>Amiga</w:t>
      </w:r>
      <w:proofErr w:type="spellEnd"/>
      <w:r w:rsidR="005D5E2A">
        <w:rPr>
          <w:rFonts w:ascii="Times New Roman" w:hAnsi="Times New Roman" w:cs="Times New Roman"/>
          <w:sz w:val="24"/>
          <w:szCs w:val="24"/>
        </w:rPr>
        <w:t xml:space="preserve"> 1 189,80 kg/ha.</w:t>
      </w:r>
    </w:p>
    <w:p w:rsidR="00CB2C7F" w:rsidRDefault="00CB2C7F" w:rsidP="00950219">
      <w:pPr>
        <w:spacing w:after="0" w:line="360" w:lineRule="auto"/>
        <w:jc w:val="both"/>
        <w:rPr>
          <w:rFonts w:ascii="Times New Roman" w:hAnsi="Times New Roman" w:cs="Times New Roman"/>
          <w:sz w:val="24"/>
          <w:szCs w:val="24"/>
        </w:rPr>
      </w:pPr>
    </w:p>
    <w:p w:rsidR="009B0C63" w:rsidRPr="009B0C63" w:rsidRDefault="005D5E2A" w:rsidP="0095021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Graf </w:t>
      </w:r>
      <w:r w:rsidR="000E512E">
        <w:rPr>
          <w:rFonts w:ascii="Times New Roman" w:hAnsi="Times New Roman" w:cs="Times New Roman"/>
          <w:sz w:val="24"/>
          <w:szCs w:val="24"/>
        </w:rPr>
        <w:t>2</w:t>
      </w:r>
      <w:r>
        <w:rPr>
          <w:rFonts w:ascii="Times New Roman" w:hAnsi="Times New Roman" w:cs="Times New Roman"/>
          <w:sz w:val="24"/>
          <w:szCs w:val="24"/>
        </w:rPr>
        <w:t xml:space="preserve">. </w:t>
      </w:r>
      <w:bookmarkStart w:id="2" w:name="_Hlk45515839"/>
      <w:r w:rsidR="00695033">
        <w:rPr>
          <w:rFonts w:ascii="Times New Roman" w:hAnsi="Times New Roman" w:cs="Times New Roman"/>
          <w:sz w:val="24"/>
          <w:szCs w:val="24"/>
        </w:rPr>
        <w:t>P</w:t>
      </w:r>
      <w:r>
        <w:rPr>
          <w:rFonts w:ascii="Times New Roman" w:hAnsi="Times New Roman" w:cs="Times New Roman"/>
          <w:sz w:val="24"/>
          <w:szCs w:val="24"/>
        </w:rPr>
        <w:t>rodukce hrubého proteinu (NL)</w:t>
      </w:r>
      <w:r w:rsidR="00695033" w:rsidRPr="00695033">
        <w:rPr>
          <w:rFonts w:ascii="Times New Roman" w:hAnsi="Times New Roman" w:cs="Times New Roman"/>
          <w:sz w:val="24"/>
          <w:szCs w:val="24"/>
        </w:rPr>
        <w:t xml:space="preserve"> </w:t>
      </w:r>
      <w:r w:rsidR="00695033">
        <w:rPr>
          <w:rFonts w:ascii="Times New Roman" w:hAnsi="Times New Roman" w:cs="Times New Roman"/>
          <w:sz w:val="24"/>
          <w:szCs w:val="24"/>
        </w:rPr>
        <w:t>u sledovaných odrůd lupin</w:t>
      </w:r>
    </w:p>
    <w:bookmarkEnd w:id="2"/>
    <w:p w:rsidR="00A74F6C" w:rsidRDefault="005E66EB" w:rsidP="00950219">
      <w:pPr>
        <w:spacing w:after="0" w:line="360" w:lineRule="auto"/>
        <w:jc w:val="both"/>
        <w:rPr>
          <w:rFonts w:ascii="Times New Roman" w:hAnsi="Times New Roman" w:cs="Times New Roman"/>
          <w:sz w:val="24"/>
          <w:szCs w:val="24"/>
        </w:rPr>
      </w:pPr>
      <w:r>
        <w:rPr>
          <w:noProof/>
          <w:lang w:eastAsia="cs-CZ"/>
        </w:rPr>
        <w:drawing>
          <wp:inline distT="0" distB="0" distL="0" distR="0">
            <wp:extent cx="5629275" cy="2743200"/>
            <wp:effectExtent l="0" t="0" r="9525" b="0"/>
            <wp:docPr id="2" name="Graf 2">
              <a:extLst xmlns:a="http://schemas.openxmlformats.org/drawingml/2006/main">
                <a:ext uri="{FF2B5EF4-FFF2-40B4-BE49-F238E27FC236}">
                  <a16:creationId xmlns:a16="http://schemas.microsoft.com/office/drawing/2014/main" id="{52647AF5-63EB-49FE-BD75-796EE86D32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A74F6C" w:rsidRDefault="00A74F6C" w:rsidP="00950219">
      <w:pPr>
        <w:spacing w:after="0" w:line="360" w:lineRule="auto"/>
        <w:jc w:val="both"/>
        <w:rPr>
          <w:rFonts w:ascii="Times New Roman" w:hAnsi="Times New Roman" w:cs="Times New Roman"/>
          <w:b/>
          <w:bCs/>
          <w:sz w:val="24"/>
          <w:szCs w:val="24"/>
        </w:rPr>
      </w:pPr>
    </w:p>
    <w:p w:rsidR="00CB2C7F" w:rsidRPr="008D4A84" w:rsidRDefault="00A74F6C" w:rsidP="008D4A84">
      <w:pPr>
        <w:pStyle w:val="Odstavecseseznamem"/>
        <w:numPr>
          <w:ilvl w:val="0"/>
          <w:numId w:val="14"/>
        </w:numPr>
        <w:spacing w:after="0" w:line="360" w:lineRule="auto"/>
        <w:jc w:val="both"/>
        <w:rPr>
          <w:rFonts w:ascii="Times New Roman" w:hAnsi="Times New Roman" w:cs="Times New Roman"/>
          <w:sz w:val="24"/>
          <w:szCs w:val="24"/>
        </w:rPr>
      </w:pPr>
      <w:r w:rsidRPr="008D4A84">
        <w:rPr>
          <w:rFonts w:ascii="Times New Roman" w:hAnsi="Times New Roman" w:cs="Times New Roman"/>
          <w:b/>
          <w:bCs/>
          <w:sz w:val="24"/>
          <w:szCs w:val="24"/>
        </w:rPr>
        <w:t xml:space="preserve">Produkce hrubého </w:t>
      </w:r>
      <w:r w:rsidR="00FC1880" w:rsidRPr="008D4A84">
        <w:rPr>
          <w:rFonts w:ascii="Times New Roman" w:hAnsi="Times New Roman" w:cs="Times New Roman"/>
          <w:b/>
          <w:bCs/>
          <w:sz w:val="24"/>
          <w:szCs w:val="24"/>
        </w:rPr>
        <w:t>tuku</w:t>
      </w:r>
      <w:r w:rsidRPr="008D4A84">
        <w:rPr>
          <w:rFonts w:ascii="Times New Roman" w:hAnsi="Times New Roman" w:cs="Times New Roman"/>
          <w:b/>
          <w:bCs/>
          <w:sz w:val="24"/>
          <w:szCs w:val="24"/>
        </w:rPr>
        <w:t xml:space="preserve"> </w:t>
      </w:r>
    </w:p>
    <w:p w:rsidR="00950219" w:rsidRDefault="00950219" w:rsidP="00950219">
      <w:pPr>
        <w:spacing w:after="0" w:line="360" w:lineRule="auto"/>
        <w:jc w:val="both"/>
        <w:rPr>
          <w:rFonts w:ascii="Times New Roman" w:hAnsi="Times New Roman" w:cs="Times New Roman"/>
          <w:sz w:val="24"/>
          <w:szCs w:val="24"/>
        </w:rPr>
      </w:pPr>
    </w:p>
    <w:p w:rsidR="005E66EB" w:rsidRDefault="00FC1880" w:rsidP="0095021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V grafu </w:t>
      </w:r>
      <w:r w:rsidR="000E512E">
        <w:rPr>
          <w:rFonts w:ascii="Times New Roman" w:hAnsi="Times New Roman" w:cs="Times New Roman"/>
          <w:sz w:val="24"/>
          <w:szCs w:val="24"/>
        </w:rPr>
        <w:t>3</w:t>
      </w:r>
      <w:r>
        <w:rPr>
          <w:rFonts w:ascii="Times New Roman" w:hAnsi="Times New Roman" w:cs="Times New Roman"/>
          <w:sz w:val="24"/>
          <w:szCs w:val="24"/>
        </w:rPr>
        <w:t xml:space="preserve"> jsou uvedeny výsledky produkce hrubého tuku v průběhu </w:t>
      </w:r>
      <w:r w:rsidR="003C7904">
        <w:rPr>
          <w:rFonts w:ascii="Times New Roman" w:hAnsi="Times New Roman" w:cs="Times New Roman"/>
          <w:sz w:val="24"/>
          <w:szCs w:val="24"/>
        </w:rPr>
        <w:t>tří</w:t>
      </w:r>
      <w:r>
        <w:rPr>
          <w:rFonts w:ascii="Times New Roman" w:hAnsi="Times New Roman" w:cs="Times New Roman"/>
          <w:sz w:val="24"/>
          <w:szCs w:val="24"/>
        </w:rPr>
        <w:t xml:space="preserve">letého období. I zde je patrná značná variabilita v rámci odrůd, ale i jednotlivých let. I zde se jeví jako nejproduktivnější odrůdy </w:t>
      </w:r>
      <w:proofErr w:type="spellStart"/>
      <w:r>
        <w:rPr>
          <w:rFonts w:ascii="Times New Roman" w:hAnsi="Times New Roman" w:cs="Times New Roman"/>
          <w:sz w:val="24"/>
          <w:szCs w:val="24"/>
        </w:rPr>
        <w:t>Zulika</w:t>
      </w:r>
      <w:proofErr w:type="spellEnd"/>
      <w:r>
        <w:rPr>
          <w:rFonts w:ascii="Times New Roman" w:hAnsi="Times New Roman" w:cs="Times New Roman"/>
          <w:sz w:val="24"/>
          <w:szCs w:val="24"/>
        </w:rPr>
        <w:t xml:space="preserve"> 114,49 kg/ha a Dieta 114,64 kg/ha. Nižší průměrná produkce za </w:t>
      </w:r>
      <w:r w:rsidR="00950219">
        <w:rPr>
          <w:rFonts w:ascii="Times New Roman" w:hAnsi="Times New Roman" w:cs="Times New Roman"/>
          <w:sz w:val="24"/>
          <w:szCs w:val="24"/>
        </w:rPr>
        <w:t>tří</w:t>
      </w:r>
      <w:r>
        <w:rPr>
          <w:rFonts w:ascii="Times New Roman" w:hAnsi="Times New Roman" w:cs="Times New Roman"/>
          <w:sz w:val="24"/>
          <w:szCs w:val="24"/>
        </w:rPr>
        <w:t xml:space="preserve">leté období byla opět zaznamenána u odrůdy </w:t>
      </w:r>
      <w:proofErr w:type="spellStart"/>
      <w:r>
        <w:rPr>
          <w:rFonts w:ascii="Times New Roman" w:hAnsi="Times New Roman" w:cs="Times New Roman"/>
          <w:sz w:val="24"/>
          <w:szCs w:val="24"/>
        </w:rPr>
        <w:t>Amiga</w:t>
      </w:r>
      <w:proofErr w:type="spellEnd"/>
      <w:r>
        <w:rPr>
          <w:rFonts w:ascii="Times New Roman" w:hAnsi="Times New Roman" w:cs="Times New Roman"/>
          <w:sz w:val="24"/>
          <w:szCs w:val="24"/>
        </w:rPr>
        <w:t xml:space="preserve"> 100,60 kg/ha</w:t>
      </w:r>
      <w:r w:rsidR="0007083B">
        <w:rPr>
          <w:rFonts w:ascii="Times New Roman" w:hAnsi="Times New Roman" w:cs="Times New Roman"/>
          <w:sz w:val="24"/>
          <w:szCs w:val="24"/>
        </w:rPr>
        <w:t>.</w:t>
      </w:r>
    </w:p>
    <w:p w:rsidR="00950219" w:rsidRDefault="00950219" w:rsidP="00950219">
      <w:pPr>
        <w:spacing w:after="0" w:line="360" w:lineRule="auto"/>
        <w:jc w:val="both"/>
        <w:rPr>
          <w:rFonts w:ascii="Times New Roman" w:hAnsi="Times New Roman" w:cs="Times New Roman"/>
          <w:bCs/>
        </w:rPr>
      </w:pPr>
    </w:p>
    <w:p w:rsidR="00950219" w:rsidRDefault="00950219" w:rsidP="00950219">
      <w:pPr>
        <w:spacing w:after="0" w:line="360" w:lineRule="auto"/>
        <w:jc w:val="both"/>
        <w:rPr>
          <w:rFonts w:ascii="Times New Roman" w:hAnsi="Times New Roman" w:cs="Times New Roman"/>
          <w:bCs/>
        </w:rPr>
      </w:pPr>
    </w:p>
    <w:p w:rsidR="00950219" w:rsidRDefault="00950219" w:rsidP="00950219">
      <w:pPr>
        <w:spacing w:after="0" w:line="360" w:lineRule="auto"/>
        <w:jc w:val="both"/>
        <w:rPr>
          <w:rFonts w:ascii="Times New Roman" w:hAnsi="Times New Roman" w:cs="Times New Roman"/>
          <w:bCs/>
        </w:rPr>
      </w:pPr>
    </w:p>
    <w:p w:rsidR="00950219" w:rsidRDefault="00950219" w:rsidP="00950219">
      <w:pPr>
        <w:spacing w:after="0" w:line="360" w:lineRule="auto"/>
        <w:jc w:val="both"/>
        <w:rPr>
          <w:rFonts w:ascii="Times New Roman" w:hAnsi="Times New Roman" w:cs="Times New Roman"/>
          <w:bCs/>
        </w:rPr>
      </w:pPr>
    </w:p>
    <w:p w:rsidR="00950219" w:rsidRDefault="00950219" w:rsidP="00950219">
      <w:pPr>
        <w:spacing w:after="0" w:line="360" w:lineRule="auto"/>
        <w:jc w:val="both"/>
        <w:rPr>
          <w:rFonts w:ascii="Times New Roman" w:hAnsi="Times New Roman" w:cs="Times New Roman"/>
          <w:bCs/>
        </w:rPr>
      </w:pPr>
    </w:p>
    <w:p w:rsidR="00950219" w:rsidRDefault="00950219" w:rsidP="00950219">
      <w:pPr>
        <w:spacing w:after="0" w:line="360" w:lineRule="auto"/>
        <w:jc w:val="both"/>
        <w:rPr>
          <w:rFonts w:ascii="Times New Roman" w:hAnsi="Times New Roman" w:cs="Times New Roman"/>
          <w:bCs/>
        </w:rPr>
      </w:pPr>
    </w:p>
    <w:p w:rsidR="00950219" w:rsidRDefault="00950219" w:rsidP="00950219">
      <w:pPr>
        <w:spacing w:after="0" w:line="360" w:lineRule="auto"/>
        <w:jc w:val="both"/>
        <w:rPr>
          <w:rFonts w:ascii="Times New Roman" w:hAnsi="Times New Roman" w:cs="Times New Roman"/>
          <w:bCs/>
        </w:rPr>
      </w:pPr>
    </w:p>
    <w:p w:rsidR="00950219" w:rsidRDefault="00950219" w:rsidP="00950219">
      <w:pPr>
        <w:spacing w:after="0" w:line="360" w:lineRule="auto"/>
        <w:jc w:val="both"/>
        <w:rPr>
          <w:rFonts w:ascii="Times New Roman" w:hAnsi="Times New Roman" w:cs="Times New Roman"/>
          <w:bCs/>
        </w:rPr>
      </w:pPr>
    </w:p>
    <w:p w:rsidR="00950219" w:rsidRDefault="00950219" w:rsidP="00950219">
      <w:pPr>
        <w:spacing w:after="0" w:line="360" w:lineRule="auto"/>
        <w:jc w:val="both"/>
        <w:rPr>
          <w:rFonts w:ascii="Times New Roman" w:hAnsi="Times New Roman" w:cs="Times New Roman"/>
          <w:bCs/>
        </w:rPr>
      </w:pPr>
    </w:p>
    <w:p w:rsidR="00950219" w:rsidRDefault="00950219" w:rsidP="00950219">
      <w:pPr>
        <w:spacing w:after="0" w:line="360" w:lineRule="auto"/>
        <w:jc w:val="both"/>
        <w:rPr>
          <w:rFonts w:ascii="Times New Roman" w:hAnsi="Times New Roman" w:cs="Times New Roman"/>
          <w:bCs/>
        </w:rPr>
      </w:pPr>
    </w:p>
    <w:p w:rsidR="004274AF" w:rsidRPr="00926F62" w:rsidRDefault="004274AF" w:rsidP="00950219">
      <w:pPr>
        <w:spacing w:after="0" w:line="360" w:lineRule="auto"/>
        <w:jc w:val="center"/>
        <w:rPr>
          <w:rFonts w:ascii="Times New Roman" w:hAnsi="Times New Roman" w:cs="Times New Roman"/>
          <w:bCs/>
        </w:rPr>
      </w:pPr>
      <w:r>
        <w:rPr>
          <w:rFonts w:ascii="Times New Roman" w:hAnsi="Times New Roman" w:cs="Times New Roman"/>
          <w:bCs/>
        </w:rPr>
        <w:t>9</w:t>
      </w:r>
    </w:p>
    <w:p w:rsidR="005D5E2A" w:rsidRDefault="00FC1880" w:rsidP="00950219">
      <w:pPr>
        <w:spacing w:after="0" w:line="360" w:lineRule="auto"/>
        <w:jc w:val="both"/>
        <w:rPr>
          <w:rFonts w:ascii="Times New Roman" w:hAnsi="Times New Roman" w:cs="Times New Roman"/>
          <w:sz w:val="24"/>
          <w:szCs w:val="24"/>
        </w:rPr>
      </w:pPr>
      <w:bookmarkStart w:id="3" w:name="_Hlk45517573"/>
      <w:r>
        <w:rPr>
          <w:rFonts w:ascii="Times New Roman" w:hAnsi="Times New Roman" w:cs="Times New Roman"/>
          <w:sz w:val="24"/>
          <w:szCs w:val="24"/>
        </w:rPr>
        <w:lastRenderedPageBreak/>
        <w:t xml:space="preserve">Graf </w:t>
      </w:r>
      <w:r w:rsidR="000E512E">
        <w:rPr>
          <w:rFonts w:ascii="Times New Roman" w:hAnsi="Times New Roman" w:cs="Times New Roman"/>
          <w:sz w:val="24"/>
          <w:szCs w:val="24"/>
        </w:rPr>
        <w:t>3</w:t>
      </w:r>
      <w:r w:rsidR="00AD57CA">
        <w:rPr>
          <w:rFonts w:ascii="Times New Roman" w:hAnsi="Times New Roman" w:cs="Times New Roman"/>
          <w:sz w:val="24"/>
          <w:szCs w:val="24"/>
        </w:rPr>
        <w:t>.</w:t>
      </w:r>
      <w:r w:rsidR="00CB2C7F">
        <w:rPr>
          <w:rFonts w:ascii="Times New Roman" w:hAnsi="Times New Roman" w:cs="Times New Roman"/>
          <w:sz w:val="24"/>
          <w:szCs w:val="24"/>
        </w:rPr>
        <w:t xml:space="preserve"> </w:t>
      </w:r>
      <w:r w:rsidR="00695033">
        <w:rPr>
          <w:rFonts w:ascii="Times New Roman" w:hAnsi="Times New Roman" w:cs="Times New Roman"/>
          <w:sz w:val="24"/>
          <w:szCs w:val="24"/>
        </w:rPr>
        <w:t>P</w:t>
      </w:r>
      <w:r w:rsidR="0007083B">
        <w:rPr>
          <w:rFonts w:ascii="Times New Roman" w:hAnsi="Times New Roman" w:cs="Times New Roman"/>
          <w:sz w:val="24"/>
          <w:szCs w:val="24"/>
        </w:rPr>
        <w:t>rodukce hrubého tuku</w:t>
      </w:r>
      <w:r w:rsidR="00695033" w:rsidRPr="00695033">
        <w:rPr>
          <w:rFonts w:ascii="Times New Roman" w:hAnsi="Times New Roman" w:cs="Times New Roman"/>
          <w:sz w:val="24"/>
          <w:szCs w:val="24"/>
        </w:rPr>
        <w:t xml:space="preserve"> </w:t>
      </w:r>
      <w:r w:rsidR="00695033">
        <w:rPr>
          <w:rFonts w:ascii="Times New Roman" w:hAnsi="Times New Roman" w:cs="Times New Roman"/>
          <w:sz w:val="24"/>
          <w:szCs w:val="24"/>
        </w:rPr>
        <w:t>u sledovaných odrůd lupin</w:t>
      </w:r>
    </w:p>
    <w:bookmarkEnd w:id="3"/>
    <w:p w:rsidR="005E66EB" w:rsidRDefault="005E66EB" w:rsidP="00950219">
      <w:pPr>
        <w:spacing w:after="0" w:line="360" w:lineRule="auto"/>
        <w:jc w:val="both"/>
        <w:rPr>
          <w:rFonts w:ascii="Times New Roman" w:hAnsi="Times New Roman" w:cs="Times New Roman"/>
          <w:sz w:val="24"/>
          <w:szCs w:val="24"/>
        </w:rPr>
      </w:pPr>
      <w:r>
        <w:rPr>
          <w:noProof/>
          <w:lang w:eastAsia="cs-CZ"/>
        </w:rPr>
        <w:drawing>
          <wp:inline distT="0" distB="0" distL="0" distR="0">
            <wp:extent cx="5657850" cy="2743200"/>
            <wp:effectExtent l="0" t="0" r="0" b="0"/>
            <wp:docPr id="3" name="Graf 3">
              <a:extLst xmlns:a="http://schemas.openxmlformats.org/drawingml/2006/main">
                <a:ext uri="{FF2B5EF4-FFF2-40B4-BE49-F238E27FC236}">
                  <a16:creationId xmlns:a16="http://schemas.microsoft.com/office/drawing/2014/main" id="{52D70F14-AE39-48D6-99FF-6881DB6093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B2C7F" w:rsidRDefault="00CB2C7F" w:rsidP="00950219">
      <w:pPr>
        <w:spacing w:after="0" w:line="360" w:lineRule="auto"/>
        <w:jc w:val="both"/>
        <w:rPr>
          <w:rFonts w:ascii="Times New Roman" w:hAnsi="Times New Roman" w:cs="Times New Roman"/>
          <w:b/>
          <w:bCs/>
          <w:sz w:val="24"/>
          <w:szCs w:val="24"/>
        </w:rPr>
      </w:pPr>
    </w:p>
    <w:p w:rsidR="0007083B" w:rsidRPr="008D4A84" w:rsidRDefault="0007083B" w:rsidP="008D4A84">
      <w:pPr>
        <w:pStyle w:val="Odstavecseseznamem"/>
        <w:numPr>
          <w:ilvl w:val="0"/>
          <w:numId w:val="14"/>
        </w:numPr>
        <w:spacing w:after="0" w:line="360" w:lineRule="auto"/>
        <w:jc w:val="both"/>
        <w:rPr>
          <w:rFonts w:ascii="Times New Roman" w:hAnsi="Times New Roman" w:cs="Times New Roman"/>
          <w:b/>
          <w:bCs/>
          <w:sz w:val="24"/>
          <w:szCs w:val="24"/>
        </w:rPr>
      </w:pPr>
      <w:r w:rsidRPr="008D4A84">
        <w:rPr>
          <w:rFonts w:ascii="Times New Roman" w:hAnsi="Times New Roman" w:cs="Times New Roman"/>
          <w:b/>
          <w:bCs/>
          <w:sz w:val="24"/>
          <w:szCs w:val="24"/>
        </w:rPr>
        <w:t xml:space="preserve">Produkce hrubé vlákniny </w:t>
      </w:r>
    </w:p>
    <w:p w:rsidR="00CB2C7F" w:rsidRDefault="00CB2C7F" w:rsidP="00950219">
      <w:pPr>
        <w:spacing w:after="0" w:line="360" w:lineRule="auto"/>
        <w:jc w:val="both"/>
        <w:rPr>
          <w:rFonts w:ascii="Times New Roman" w:hAnsi="Times New Roman" w:cs="Times New Roman"/>
          <w:sz w:val="24"/>
          <w:szCs w:val="24"/>
        </w:rPr>
      </w:pPr>
    </w:p>
    <w:p w:rsidR="003A6F47" w:rsidRPr="003A6F47" w:rsidRDefault="003A6F47" w:rsidP="0095021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Výsledky produkce hrubé vlákniny jsou uvedeny v grafu </w:t>
      </w:r>
      <w:r w:rsidR="000E512E">
        <w:rPr>
          <w:rFonts w:ascii="Times New Roman" w:hAnsi="Times New Roman" w:cs="Times New Roman"/>
          <w:sz w:val="24"/>
          <w:szCs w:val="24"/>
        </w:rPr>
        <w:t>4</w:t>
      </w:r>
      <w:r>
        <w:rPr>
          <w:rFonts w:ascii="Times New Roman" w:hAnsi="Times New Roman" w:cs="Times New Roman"/>
          <w:sz w:val="24"/>
          <w:szCs w:val="24"/>
        </w:rPr>
        <w:t xml:space="preserve">. I zde existuje značná variabilita v rámci odrůd i jednotlivých let pěstování. V průměrné produkci hrubé vlákniny, za </w:t>
      </w:r>
      <w:r w:rsidR="00950219">
        <w:rPr>
          <w:rFonts w:ascii="Times New Roman" w:hAnsi="Times New Roman" w:cs="Times New Roman"/>
          <w:sz w:val="24"/>
          <w:szCs w:val="24"/>
        </w:rPr>
        <w:t>tří</w:t>
      </w:r>
      <w:r>
        <w:rPr>
          <w:rFonts w:ascii="Times New Roman" w:hAnsi="Times New Roman" w:cs="Times New Roman"/>
          <w:sz w:val="24"/>
          <w:szCs w:val="24"/>
        </w:rPr>
        <w:t>leté období, nebyly u jednotlivých odrůd tak velké rozdíly jako u výše uvedených ukazatelů (NL a tuku). Nejvyšší hektarovou produkci vykazovaly opět odrůd</w:t>
      </w:r>
      <w:r w:rsidR="0038459C">
        <w:rPr>
          <w:rFonts w:ascii="Times New Roman" w:hAnsi="Times New Roman" w:cs="Times New Roman"/>
          <w:sz w:val="24"/>
          <w:szCs w:val="24"/>
        </w:rPr>
        <w:t>a</w:t>
      </w:r>
      <w:r>
        <w:rPr>
          <w:rFonts w:ascii="Times New Roman" w:hAnsi="Times New Roman" w:cs="Times New Roman"/>
          <w:sz w:val="24"/>
          <w:szCs w:val="24"/>
        </w:rPr>
        <w:t xml:space="preserve"> Dieta 2 095,27 kg/ha a </w:t>
      </w:r>
      <w:proofErr w:type="spellStart"/>
      <w:r>
        <w:rPr>
          <w:rFonts w:ascii="Times New Roman" w:hAnsi="Times New Roman" w:cs="Times New Roman"/>
          <w:sz w:val="24"/>
          <w:szCs w:val="24"/>
        </w:rPr>
        <w:t>Zulika</w:t>
      </w:r>
      <w:proofErr w:type="spellEnd"/>
      <w:r>
        <w:rPr>
          <w:rFonts w:ascii="Times New Roman" w:hAnsi="Times New Roman" w:cs="Times New Roman"/>
          <w:sz w:val="24"/>
          <w:szCs w:val="24"/>
        </w:rPr>
        <w:t xml:space="preserve"> 2</w:t>
      </w:r>
      <w:r w:rsidR="0038459C">
        <w:rPr>
          <w:rFonts w:ascii="Times New Roman" w:hAnsi="Times New Roman" w:cs="Times New Roman"/>
          <w:sz w:val="24"/>
          <w:szCs w:val="24"/>
        </w:rPr>
        <w:t> </w:t>
      </w:r>
      <w:r>
        <w:rPr>
          <w:rFonts w:ascii="Times New Roman" w:hAnsi="Times New Roman" w:cs="Times New Roman"/>
          <w:sz w:val="24"/>
          <w:szCs w:val="24"/>
        </w:rPr>
        <w:t>033</w:t>
      </w:r>
      <w:r w:rsidR="0038459C">
        <w:rPr>
          <w:rFonts w:ascii="Times New Roman" w:hAnsi="Times New Roman" w:cs="Times New Roman"/>
          <w:sz w:val="24"/>
          <w:szCs w:val="24"/>
        </w:rPr>
        <w:t xml:space="preserve">,94 kg/ha, nižší odrůda </w:t>
      </w:r>
      <w:proofErr w:type="spellStart"/>
      <w:r w:rsidR="0038459C">
        <w:rPr>
          <w:rFonts w:ascii="Times New Roman" w:hAnsi="Times New Roman" w:cs="Times New Roman"/>
          <w:sz w:val="24"/>
          <w:szCs w:val="24"/>
        </w:rPr>
        <w:t>Amiga</w:t>
      </w:r>
      <w:proofErr w:type="spellEnd"/>
      <w:r w:rsidR="0038459C">
        <w:rPr>
          <w:rFonts w:ascii="Times New Roman" w:hAnsi="Times New Roman" w:cs="Times New Roman"/>
          <w:sz w:val="24"/>
          <w:szCs w:val="24"/>
        </w:rPr>
        <w:t xml:space="preserve"> 1 968,80 kg/ha.</w:t>
      </w:r>
    </w:p>
    <w:p w:rsidR="00CB2C7F" w:rsidRDefault="00CB2C7F" w:rsidP="00950219">
      <w:pPr>
        <w:spacing w:after="0" w:line="360" w:lineRule="auto"/>
        <w:jc w:val="both"/>
        <w:rPr>
          <w:rFonts w:ascii="Times New Roman" w:hAnsi="Times New Roman" w:cs="Times New Roman"/>
          <w:sz w:val="24"/>
          <w:szCs w:val="24"/>
        </w:rPr>
      </w:pPr>
    </w:p>
    <w:p w:rsidR="005E66EB" w:rsidRDefault="003A6F47" w:rsidP="0095021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Graf </w:t>
      </w:r>
      <w:r w:rsidR="000E512E">
        <w:rPr>
          <w:rFonts w:ascii="Times New Roman" w:hAnsi="Times New Roman" w:cs="Times New Roman"/>
          <w:sz w:val="24"/>
          <w:szCs w:val="24"/>
        </w:rPr>
        <w:t>4</w:t>
      </w:r>
      <w:r>
        <w:rPr>
          <w:rFonts w:ascii="Times New Roman" w:hAnsi="Times New Roman" w:cs="Times New Roman"/>
          <w:sz w:val="24"/>
          <w:szCs w:val="24"/>
        </w:rPr>
        <w:t>.</w:t>
      </w:r>
      <w:r w:rsidR="00CB2C7F">
        <w:rPr>
          <w:rFonts w:ascii="Times New Roman" w:hAnsi="Times New Roman" w:cs="Times New Roman"/>
          <w:sz w:val="24"/>
          <w:szCs w:val="24"/>
        </w:rPr>
        <w:t xml:space="preserve"> </w:t>
      </w:r>
      <w:r w:rsidR="00695033">
        <w:rPr>
          <w:rFonts w:ascii="Times New Roman" w:hAnsi="Times New Roman" w:cs="Times New Roman"/>
          <w:sz w:val="24"/>
          <w:szCs w:val="24"/>
        </w:rPr>
        <w:t>P</w:t>
      </w:r>
      <w:r>
        <w:rPr>
          <w:rFonts w:ascii="Times New Roman" w:hAnsi="Times New Roman" w:cs="Times New Roman"/>
          <w:sz w:val="24"/>
          <w:szCs w:val="24"/>
        </w:rPr>
        <w:t>rodukce hrubé vlákniny</w:t>
      </w:r>
      <w:r w:rsidR="00695033" w:rsidRPr="00695033">
        <w:rPr>
          <w:rFonts w:ascii="Times New Roman" w:hAnsi="Times New Roman" w:cs="Times New Roman"/>
          <w:sz w:val="24"/>
          <w:szCs w:val="24"/>
        </w:rPr>
        <w:t xml:space="preserve"> </w:t>
      </w:r>
      <w:r w:rsidR="00695033">
        <w:rPr>
          <w:rFonts w:ascii="Times New Roman" w:hAnsi="Times New Roman" w:cs="Times New Roman"/>
          <w:sz w:val="24"/>
          <w:szCs w:val="24"/>
        </w:rPr>
        <w:t>u sledovaných odrůd lupin</w:t>
      </w:r>
    </w:p>
    <w:p w:rsidR="005E66EB" w:rsidRDefault="005E66EB" w:rsidP="006F7CAD">
      <w:pPr>
        <w:spacing w:line="360" w:lineRule="auto"/>
        <w:jc w:val="both"/>
        <w:rPr>
          <w:rFonts w:ascii="Times New Roman" w:hAnsi="Times New Roman" w:cs="Times New Roman"/>
          <w:sz w:val="24"/>
          <w:szCs w:val="24"/>
        </w:rPr>
      </w:pPr>
      <w:r>
        <w:rPr>
          <w:noProof/>
          <w:lang w:eastAsia="cs-CZ"/>
        </w:rPr>
        <w:drawing>
          <wp:inline distT="0" distB="0" distL="0" distR="0">
            <wp:extent cx="5648325" cy="2743200"/>
            <wp:effectExtent l="0" t="0" r="9525" b="0"/>
            <wp:docPr id="4" name="Graf 4">
              <a:extLst xmlns:a="http://schemas.openxmlformats.org/drawingml/2006/main">
                <a:ext uri="{FF2B5EF4-FFF2-40B4-BE49-F238E27FC236}">
                  <a16:creationId xmlns:a16="http://schemas.microsoft.com/office/drawing/2014/main" id="{7A990DE1-27EE-4298-8D81-46BF1AF165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E66EB" w:rsidRPr="00950219" w:rsidRDefault="00950219" w:rsidP="00950219">
      <w:pPr>
        <w:spacing w:after="120" w:line="360" w:lineRule="auto"/>
        <w:jc w:val="center"/>
        <w:rPr>
          <w:rFonts w:ascii="Times New Roman" w:hAnsi="Times New Roman" w:cs="Times New Roman"/>
        </w:rPr>
      </w:pPr>
      <w:r w:rsidRPr="00950219">
        <w:rPr>
          <w:rFonts w:ascii="Times New Roman" w:hAnsi="Times New Roman" w:cs="Times New Roman"/>
        </w:rPr>
        <w:t>10</w:t>
      </w:r>
    </w:p>
    <w:p w:rsidR="0038459C" w:rsidRPr="008D4A84" w:rsidRDefault="0038459C" w:rsidP="008D4A84">
      <w:pPr>
        <w:pStyle w:val="Odstavecseseznamem"/>
        <w:numPr>
          <w:ilvl w:val="0"/>
          <w:numId w:val="14"/>
        </w:numPr>
        <w:spacing w:after="0" w:line="360" w:lineRule="auto"/>
        <w:jc w:val="both"/>
        <w:rPr>
          <w:rFonts w:ascii="Times New Roman" w:hAnsi="Times New Roman" w:cs="Times New Roman"/>
          <w:b/>
          <w:bCs/>
          <w:sz w:val="24"/>
          <w:szCs w:val="24"/>
        </w:rPr>
      </w:pPr>
      <w:r w:rsidRPr="008D4A84">
        <w:rPr>
          <w:rFonts w:ascii="Times New Roman" w:hAnsi="Times New Roman" w:cs="Times New Roman"/>
          <w:b/>
          <w:bCs/>
          <w:sz w:val="24"/>
          <w:szCs w:val="24"/>
        </w:rPr>
        <w:lastRenderedPageBreak/>
        <w:t xml:space="preserve">Produkce ADF </w:t>
      </w:r>
    </w:p>
    <w:p w:rsidR="00CB2C7F" w:rsidRDefault="00CB2C7F" w:rsidP="00950219">
      <w:pPr>
        <w:spacing w:after="0" w:line="360" w:lineRule="auto"/>
        <w:jc w:val="both"/>
        <w:rPr>
          <w:rFonts w:ascii="Times New Roman" w:hAnsi="Times New Roman" w:cs="Times New Roman"/>
          <w:sz w:val="24"/>
          <w:szCs w:val="24"/>
        </w:rPr>
      </w:pPr>
    </w:p>
    <w:p w:rsidR="0038459C" w:rsidRDefault="0038459C" w:rsidP="0095021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Výsledky hektarové produkce ADF jsou uvedeny v grafu </w:t>
      </w:r>
      <w:r w:rsidR="000E512E">
        <w:rPr>
          <w:rFonts w:ascii="Times New Roman" w:hAnsi="Times New Roman" w:cs="Times New Roman"/>
          <w:sz w:val="24"/>
          <w:szCs w:val="24"/>
        </w:rPr>
        <w:t>5</w:t>
      </w:r>
      <w:r>
        <w:rPr>
          <w:rFonts w:ascii="Times New Roman" w:hAnsi="Times New Roman" w:cs="Times New Roman"/>
          <w:sz w:val="24"/>
          <w:szCs w:val="24"/>
        </w:rPr>
        <w:t xml:space="preserve">. Za </w:t>
      </w:r>
      <w:r w:rsidR="00950219">
        <w:rPr>
          <w:rFonts w:ascii="Times New Roman" w:hAnsi="Times New Roman" w:cs="Times New Roman"/>
          <w:sz w:val="24"/>
          <w:szCs w:val="24"/>
        </w:rPr>
        <w:t>tří</w:t>
      </w:r>
      <w:r>
        <w:rPr>
          <w:rFonts w:ascii="Times New Roman" w:hAnsi="Times New Roman" w:cs="Times New Roman"/>
          <w:sz w:val="24"/>
          <w:szCs w:val="24"/>
        </w:rPr>
        <w:t xml:space="preserve">leté sledované období byla nejvyšší průměrná produkce ADF u odrůdy Dieta 2 506,48 kg/ha, o něco nižší u odrůdy </w:t>
      </w:r>
      <w:proofErr w:type="spellStart"/>
      <w:r>
        <w:rPr>
          <w:rFonts w:ascii="Times New Roman" w:hAnsi="Times New Roman" w:cs="Times New Roman"/>
          <w:sz w:val="24"/>
          <w:szCs w:val="24"/>
        </w:rPr>
        <w:t>Zulika</w:t>
      </w:r>
      <w:proofErr w:type="spellEnd"/>
      <w:r>
        <w:rPr>
          <w:rFonts w:ascii="Times New Roman" w:hAnsi="Times New Roman" w:cs="Times New Roman"/>
          <w:sz w:val="24"/>
          <w:szCs w:val="24"/>
        </w:rPr>
        <w:t xml:space="preserve"> 2 460,98 kg/ha a nejnižší u odrůdy </w:t>
      </w:r>
      <w:proofErr w:type="spellStart"/>
      <w:r>
        <w:rPr>
          <w:rFonts w:ascii="Times New Roman" w:hAnsi="Times New Roman" w:cs="Times New Roman"/>
          <w:sz w:val="24"/>
          <w:szCs w:val="24"/>
        </w:rPr>
        <w:t>Amiga</w:t>
      </w:r>
      <w:proofErr w:type="spellEnd"/>
      <w:r>
        <w:rPr>
          <w:rFonts w:ascii="Times New Roman" w:hAnsi="Times New Roman" w:cs="Times New Roman"/>
          <w:sz w:val="24"/>
          <w:szCs w:val="24"/>
        </w:rPr>
        <w:t xml:space="preserve"> </w:t>
      </w:r>
      <w:r w:rsidR="002B7AC7">
        <w:rPr>
          <w:rFonts w:ascii="Times New Roman" w:hAnsi="Times New Roman" w:cs="Times New Roman"/>
          <w:sz w:val="24"/>
          <w:szCs w:val="24"/>
        </w:rPr>
        <w:t>2</w:t>
      </w:r>
      <w:r>
        <w:rPr>
          <w:rFonts w:ascii="Times New Roman" w:hAnsi="Times New Roman" w:cs="Times New Roman"/>
          <w:sz w:val="24"/>
          <w:szCs w:val="24"/>
        </w:rPr>
        <w:t> 300,02 kg/ha.</w:t>
      </w:r>
    </w:p>
    <w:p w:rsidR="00CB2C7F" w:rsidRDefault="00CB2C7F" w:rsidP="00950219">
      <w:pPr>
        <w:spacing w:after="0" w:line="360" w:lineRule="auto"/>
        <w:jc w:val="both"/>
        <w:rPr>
          <w:rFonts w:ascii="Times New Roman" w:hAnsi="Times New Roman" w:cs="Times New Roman"/>
          <w:sz w:val="24"/>
          <w:szCs w:val="24"/>
        </w:rPr>
      </w:pPr>
      <w:bookmarkStart w:id="4" w:name="_Hlk45518111"/>
    </w:p>
    <w:p w:rsidR="0038459C" w:rsidRDefault="0038459C" w:rsidP="0095021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Graf </w:t>
      </w:r>
      <w:r w:rsidR="000E512E">
        <w:rPr>
          <w:rFonts w:ascii="Times New Roman" w:hAnsi="Times New Roman" w:cs="Times New Roman"/>
          <w:sz w:val="24"/>
          <w:szCs w:val="24"/>
        </w:rPr>
        <w:t>5</w:t>
      </w:r>
      <w:r>
        <w:rPr>
          <w:rFonts w:ascii="Times New Roman" w:hAnsi="Times New Roman" w:cs="Times New Roman"/>
          <w:sz w:val="24"/>
          <w:szCs w:val="24"/>
        </w:rPr>
        <w:t>.</w:t>
      </w:r>
      <w:r w:rsidRPr="0007083B">
        <w:rPr>
          <w:rFonts w:ascii="Times New Roman" w:hAnsi="Times New Roman" w:cs="Times New Roman"/>
          <w:sz w:val="24"/>
          <w:szCs w:val="24"/>
        </w:rPr>
        <w:t xml:space="preserve"> </w:t>
      </w:r>
      <w:r w:rsidR="00695033">
        <w:rPr>
          <w:rFonts w:ascii="Times New Roman" w:hAnsi="Times New Roman" w:cs="Times New Roman"/>
          <w:sz w:val="24"/>
          <w:szCs w:val="24"/>
        </w:rPr>
        <w:t>P</w:t>
      </w:r>
      <w:r>
        <w:rPr>
          <w:rFonts w:ascii="Times New Roman" w:hAnsi="Times New Roman" w:cs="Times New Roman"/>
          <w:sz w:val="24"/>
          <w:szCs w:val="24"/>
        </w:rPr>
        <w:t xml:space="preserve">rodukce ADF </w:t>
      </w:r>
      <w:bookmarkEnd w:id="4"/>
      <w:r w:rsidR="00695033">
        <w:rPr>
          <w:rFonts w:ascii="Times New Roman" w:hAnsi="Times New Roman" w:cs="Times New Roman"/>
          <w:sz w:val="24"/>
          <w:szCs w:val="24"/>
        </w:rPr>
        <w:t>u sledovaných odrůd lupin</w:t>
      </w:r>
    </w:p>
    <w:p w:rsidR="005E66EB" w:rsidRDefault="005E66EB" w:rsidP="00950219">
      <w:pPr>
        <w:spacing w:after="0" w:line="360" w:lineRule="auto"/>
        <w:jc w:val="both"/>
        <w:rPr>
          <w:rFonts w:ascii="Times New Roman" w:hAnsi="Times New Roman" w:cs="Times New Roman"/>
          <w:sz w:val="24"/>
          <w:szCs w:val="24"/>
        </w:rPr>
      </w:pPr>
      <w:r>
        <w:rPr>
          <w:noProof/>
          <w:lang w:eastAsia="cs-CZ"/>
        </w:rPr>
        <w:drawing>
          <wp:inline distT="0" distB="0" distL="0" distR="0">
            <wp:extent cx="5619750" cy="2743200"/>
            <wp:effectExtent l="0" t="0" r="0" b="0"/>
            <wp:docPr id="5" name="Graf 5">
              <a:extLst xmlns:a="http://schemas.openxmlformats.org/drawingml/2006/main">
                <a:ext uri="{FF2B5EF4-FFF2-40B4-BE49-F238E27FC236}">
                  <a16:creationId xmlns:a16="http://schemas.microsoft.com/office/drawing/2014/main" id="{8B3B4C22-5921-4D91-B818-14D82CF9DF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B2C7F" w:rsidRDefault="00CB2C7F" w:rsidP="00950219">
      <w:pPr>
        <w:spacing w:after="0" w:line="360" w:lineRule="auto"/>
        <w:jc w:val="both"/>
        <w:rPr>
          <w:rFonts w:ascii="Times New Roman" w:hAnsi="Times New Roman" w:cs="Times New Roman"/>
          <w:b/>
          <w:bCs/>
          <w:sz w:val="24"/>
          <w:szCs w:val="24"/>
        </w:rPr>
      </w:pPr>
    </w:p>
    <w:p w:rsidR="00CB2C7F" w:rsidRPr="008D4A84" w:rsidRDefault="0038459C" w:rsidP="008D4A84">
      <w:pPr>
        <w:pStyle w:val="Odstavecseseznamem"/>
        <w:numPr>
          <w:ilvl w:val="0"/>
          <w:numId w:val="14"/>
        </w:numPr>
        <w:spacing w:after="0" w:line="360" w:lineRule="auto"/>
        <w:rPr>
          <w:rFonts w:ascii="Times New Roman" w:hAnsi="Times New Roman" w:cs="Times New Roman"/>
          <w:sz w:val="24"/>
          <w:szCs w:val="24"/>
        </w:rPr>
      </w:pPr>
      <w:r w:rsidRPr="008D4A84">
        <w:rPr>
          <w:rFonts w:ascii="Times New Roman" w:hAnsi="Times New Roman" w:cs="Times New Roman"/>
          <w:b/>
          <w:bCs/>
          <w:sz w:val="24"/>
          <w:szCs w:val="24"/>
        </w:rPr>
        <w:t xml:space="preserve">Produkce </w:t>
      </w:r>
      <w:r w:rsidR="00A24EA8" w:rsidRPr="008D4A84">
        <w:rPr>
          <w:rFonts w:ascii="Times New Roman" w:hAnsi="Times New Roman" w:cs="Times New Roman"/>
          <w:b/>
          <w:bCs/>
          <w:sz w:val="24"/>
          <w:szCs w:val="24"/>
        </w:rPr>
        <w:t>N</w:t>
      </w:r>
      <w:r w:rsidRPr="008D4A84">
        <w:rPr>
          <w:rFonts w:ascii="Times New Roman" w:hAnsi="Times New Roman" w:cs="Times New Roman"/>
          <w:b/>
          <w:bCs/>
          <w:sz w:val="24"/>
          <w:szCs w:val="24"/>
        </w:rPr>
        <w:t xml:space="preserve">DF </w:t>
      </w:r>
    </w:p>
    <w:p w:rsidR="00950219" w:rsidRDefault="00950219" w:rsidP="00950219">
      <w:pPr>
        <w:spacing w:after="0" w:line="360" w:lineRule="auto"/>
        <w:jc w:val="both"/>
        <w:rPr>
          <w:rFonts w:ascii="Times New Roman" w:hAnsi="Times New Roman" w:cs="Times New Roman"/>
          <w:sz w:val="24"/>
          <w:szCs w:val="24"/>
        </w:rPr>
      </w:pPr>
    </w:p>
    <w:p w:rsidR="00A24EA8" w:rsidRPr="00950219" w:rsidRDefault="00A24EA8" w:rsidP="00950219">
      <w:pPr>
        <w:spacing w:after="0" w:line="360" w:lineRule="auto"/>
        <w:jc w:val="both"/>
        <w:rPr>
          <w:rFonts w:ascii="Times New Roman" w:hAnsi="Times New Roman" w:cs="Times New Roman"/>
          <w:sz w:val="24"/>
          <w:szCs w:val="24"/>
        </w:rPr>
      </w:pPr>
      <w:r w:rsidRPr="00A24EA8">
        <w:rPr>
          <w:rFonts w:ascii="Times New Roman" w:hAnsi="Times New Roman" w:cs="Times New Roman"/>
          <w:sz w:val="24"/>
          <w:szCs w:val="24"/>
        </w:rPr>
        <w:t xml:space="preserve">Jak je uvedeno v grafu </w:t>
      </w:r>
      <w:r w:rsidR="000E512E">
        <w:rPr>
          <w:rFonts w:ascii="Times New Roman" w:hAnsi="Times New Roman" w:cs="Times New Roman"/>
          <w:sz w:val="24"/>
          <w:szCs w:val="24"/>
        </w:rPr>
        <w:t>6</w:t>
      </w:r>
      <w:r w:rsidR="008D4A84">
        <w:rPr>
          <w:rFonts w:ascii="Times New Roman" w:hAnsi="Times New Roman" w:cs="Times New Roman"/>
          <w:sz w:val="24"/>
          <w:szCs w:val="24"/>
        </w:rPr>
        <w:t>,</w:t>
      </w:r>
      <w:r>
        <w:rPr>
          <w:rFonts w:ascii="Times New Roman" w:hAnsi="Times New Roman" w:cs="Times New Roman"/>
          <w:sz w:val="24"/>
          <w:szCs w:val="24"/>
        </w:rPr>
        <w:t xml:space="preserve"> nejvyšší produkci NDF dosahovaly opět odrůdy </w:t>
      </w:r>
      <w:proofErr w:type="spellStart"/>
      <w:r>
        <w:rPr>
          <w:rFonts w:ascii="Times New Roman" w:hAnsi="Times New Roman" w:cs="Times New Roman"/>
          <w:sz w:val="24"/>
          <w:szCs w:val="24"/>
        </w:rPr>
        <w:t>Zulika</w:t>
      </w:r>
      <w:proofErr w:type="spellEnd"/>
      <w:r>
        <w:rPr>
          <w:rFonts w:ascii="Times New Roman" w:hAnsi="Times New Roman" w:cs="Times New Roman"/>
          <w:sz w:val="24"/>
          <w:szCs w:val="24"/>
        </w:rPr>
        <w:t xml:space="preserve"> 3 152,89 kg/ha a Dieta 3 120,11 kg/ha, nižší průměrná produkce byla u odrůdy </w:t>
      </w:r>
      <w:proofErr w:type="spellStart"/>
      <w:r>
        <w:rPr>
          <w:rFonts w:ascii="Times New Roman" w:hAnsi="Times New Roman" w:cs="Times New Roman"/>
          <w:sz w:val="24"/>
          <w:szCs w:val="24"/>
        </w:rPr>
        <w:t>Amiga</w:t>
      </w:r>
      <w:proofErr w:type="spellEnd"/>
      <w:r>
        <w:rPr>
          <w:rFonts w:ascii="Times New Roman" w:hAnsi="Times New Roman" w:cs="Times New Roman"/>
          <w:sz w:val="24"/>
          <w:szCs w:val="24"/>
        </w:rPr>
        <w:t xml:space="preserve"> 3 011,66 kg/ha.</w:t>
      </w:r>
    </w:p>
    <w:p w:rsidR="00950219" w:rsidRDefault="00950219" w:rsidP="00950219">
      <w:pPr>
        <w:spacing w:after="0" w:line="360" w:lineRule="auto"/>
        <w:jc w:val="both"/>
        <w:rPr>
          <w:rFonts w:ascii="Times New Roman" w:hAnsi="Times New Roman" w:cs="Times New Roman"/>
          <w:sz w:val="24"/>
          <w:szCs w:val="24"/>
        </w:rPr>
      </w:pPr>
    </w:p>
    <w:p w:rsidR="00950219" w:rsidRDefault="00950219" w:rsidP="00950219">
      <w:pPr>
        <w:spacing w:after="0" w:line="360" w:lineRule="auto"/>
        <w:jc w:val="both"/>
        <w:rPr>
          <w:rFonts w:ascii="Times New Roman" w:hAnsi="Times New Roman" w:cs="Times New Roman"/>
          <w:sz w:val="24"/>
          <w:szCs w:val="24"/>
        </w:rPr>
      </w:pPr>
    </w:p>
    <w:p w:rsidR="00950219" w:rsidRDefault="00950219" w:rsidP="00950219">
      <w:pPr>
        <w:spacing w:after="0" w:line="360" w:lineRule="auto"/>
        <w:jc w:val="both"/>
        <w:rPr>
          <w:rFonts w:ascii="Times New Roman" w:hAnsi="Times New Roman" w:cs="Times New Roman"/>
          <w:sz w:val="24"/>
          <w:szCs w:val="24"/>
        </w:rPr>
      </w:pPr>
    </w:p>
    <w:p w:rsidR="00950219" w:rsidRDefault="00950219" w:rsidP="00950219">
      <w:pPr>
        <w:spacing w:after="0" w:line="360" w:lineRule="auto"/>
        <w:jc w:val="both"/>
        <w:rPr>
          <w:rFonts w:ascii="Times New Roman" w:hAnsi="Times New Roman" w:cs="Times New Roman"/>
          <w:sz w:val="24"/>
          <w:szCs w:val="24"/>
        </w:rPr>
      </w:pPr>
    </w:p>
    <w:p w:rsidR="00950219" w:rsidRDefault="00950219" w:rsidP="00950219">
      <w:pPr>
        <w:spacing w:after="0" w:line="360" w:lineRule="auto"/>
        <w:jc w:val="both"/>
        <w:rPr>
          <w:rFonts w:ascii="Times New Roman" w:hAnsi="Times New Roman" w:cs="Times New Roman"/>
          <w:sz w:val="24"/>
          <w:szCs w:val="24"/>
        </w:rPr>
      </w:pPr>
    </w:p>
    <w:p w:rsidR="00950219" w:rsidRDefault="00950219" w:rsidP="00950219">
      <w:pPr>
        <w:spacing w:after="0" w:line="360" w:lineRule="auto"/>
        <w:jc w:val="both"/>
        <w:rPr>
          <w:rFonts w:ascii="Times New Roman" w:hAnsi="Times New Roman" w:cs="Times New Roman"/>
          <w:sz w:val="24"/>
          <w:szCs w:val="24"/>
        </w:rPr>
      </w:pPr>
    </w:p>
    <w:p w:rsidR="00950219" w:rsidRDefault="00950219" w:rsidP="00950219">
      <w:pPr>
        <w:spacing w:after="0" w:line="360" w:lineRule="auto"/>
        <w:jc w:val="both"/>
        <w:rPr>
          <w:rFonts w:ascii="Times New Roman" w:hAnsi="Times New Roman" w:cs="Times New Roman"/>
          <w:sz w:val="24"/>
          <w:szCs w:val="24"/>
        </w:rPr>
      </w:pPr>
    </w:p>
    <w:p w:rsidR="00950219" w:rsidRDefault="00950219" w:rsidP="00950219">
      <w:pPr>
        <w:spacing w:after="0" w:line="360" w:lineRule="auto"/>
        <w:jc w:val="both"/>
        <w:rPr>
          <w:rFonts w:ascii="Times New Roman" w:hAnsi="Times New Roman" w:cs="Times New Roman"/>
          <w:sz w:val="24"/>
          <w:szCs w:val="24"/>
        </w:rPr>
      </w:pPr>
    </w:p>
    <w:p w:rsidR="00950219" w:rsidRDefault="00950219" w:rsidP="00950219">
      <w:pPr>
        <w:spacing w:after="0" w:line="360" w:lineRule="auto"/>
        <w:jc w:val="both"/>
        <w:rPr>
          <w:rFonts w:ascii="Times New Roman" w:hAnsi="Times New Roman" w:cs="Times New Roman"/>
          <w:sz w:val="24"/>
          <w:szCs w:val="24"/>
        </w:rPr>
      </w:pPr>
    </w:p>
    <w:p w:rsidR="00950219" w:rsidRDefault="00950219" w:rsidP="00950219">
      <w:pPr>
        <w:spacing w:after="0" w:line="360" w:lineRule="auto"/>
        <w:jc w:val="both"/>
        <w:rPr>
          <w:rFonts w:ascii="Times New Roman" w:hAnsi="Times New Roman" w:cs="Times New Roman"/>
          <w:sz w:val="24"/>
          <w:szCs w:val="24"/>
        </w:rPr>
      </w:pPr>
    </w:p>
    <w:p w:rsidR="00950219" w:rsidRPr="00950219" w:rsidRDefault="00950219" w:rsidP="00950219">
      <w:pPr>
        <w:spacing w:after="0" w:line="360" w:lineRule="auto"/>
        <w:jc w:val="center"/>
        <w:rPr>
          <w:rFonts w:ascii="Times New Roman" w:hAnsi="Times New Roman" w:cs="Times New Roman"/>
        </w:rPr>
      </w:pPr>
      <w:r w:rsidRPr="00950219">
        <w:rPr>
          <w:rFonts w:ascii="Times New Roman" w:hAnsi="Times New Roman" w:cs="Times New Roman"/>
        </w:rPr>
        <w:t>11</w:t>
      </w:r>
    </w:p>
    <w:p w:rsidR="005E66EB" w:rsidRDefault="00A24EA8" w:rsidP="00950219">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Graf </w:t>
      </w:r>
      <w:r w:rsidR="000E512E">
        <w:rPr>
          <w:rFonts w:ascii="Times New Roman" w:hAnsi="Times New Roman" w:cs="Times New Roman"/>
          <w:sz w:val="24"/>
          <w:szCs w:val="24"/>
        </w:rPr>
        <w:t>6</w:t>
      </w:r>
      <w:r>
        <w:rPr>
          <w:rFonts w:ascii="Times New Roman" w:hAnsi="Times New Roman" w:cs="Times New Roman"/>
          <w:sz w:val="24"/>
          <w:szCs w:val="24"/>
        </w:rPr>
        <w:t>.</w:t>
      </w:r>
      <w:r w:rsidRPr="0007083B">
        <w:rPr>
          <w:rFonts w:ascii="Times New Roman" w:hAnsi="Times New Roman" w:cs="Times New Roman"/>
          <w:sz w:val="24"/>
          <w:szCs w:val="24"/>
        </w:rPr>
        <w:t xml:space="preserve"> </w:t>
      </w:r>
      <w:r w:rsidR="00695033">
        <w:rPr>
          <w:rFonts w:ascii="Times New Roman" w:hAnsi="Times New Roman" w:cs="Times New Roman"/>
          <w:sz w:val="24"/>
          <w:szCs w:val="24"/>
        </w:rPr>
        <w:t>P</w:t>
      </w:r>
      <w:r>
        <w:rPr>
          <w:rFonts w:ascii="Times New Roman" w:hAnsi="Times New Roman" w:cs="Times New Roman"/>
          <w:sz w:val="24"/>
          <w:szCs w:val="24"/>
        </w:rPr>
        <w:t>rodukce NDF</w:t>
      </w:r>
      <w:r w:rsidR="00695033" w:rsidRPr="00695033">
        <w:rPr>
          <w:rFonts w:ascii="Times New Roman" w:hAnsi="Times New Roman" w:cs="Times New Roman"/>
          <w:sz w:val="24"/>
          <w:szCs w:val="24"/>
        </w:rPr>
        <w:t xml:space="preserve"> </w:t>
      </w:r>
      <w:r w:rsidR="00695033">
        <w:rPr>
          <w:rFonts w:ascii="Times New Roman" w:hAnsi="Times New Roman" w:cs="Times New Roman"/>
          <w:sz w:val="24"/>
          <w:szCs w:val="24"/>
        </w:rPr>
        <w:t>u sledovaných odrůd lupin</w:t>
      </w:r>
    </w:p>
    <w:p w:rsidR="005E66EB" w:rsidRDefault="005E66EB" w:rsidP="00950219">
      <w:pPr>
        <w:spacing w:after="0" w:line="360" w:lineRule="auto"/>
        <w:jc w:val="both"/>
        <w:rPr>
          <w:rFonts w:ascii="Times New Roman" w:hAnsi="Times New Roman" w:cs="Times New Roman"/>
          <w:sz w:val="24"/>
          <w:szCs w:val="24"/>
        </w:rPr>
      </w:pPr>
      <w:r>
        <w:rPr>
          <w:noProof/>
          <w:lang w:eastAsia="cs-CZ"/>
        </w:rPr>
        <w:drawing>
          <wp:inline distT="0" distB="0" distL="0" distR="0">
            <wp:extent cx="5619750" cy="2743200"/>
            <wp:effectExtent l="0" t="0" r="0" b="0"/>
            <wp:docPr id="6" name="Graf 6">
              <a:extLst xmlns:a="http://schemas.openxmlformats.org/drawingml/2006/main">
                <a:ext uri="{FF2B5EF4-FFF2-40B4-BE49-F238E27FC236}">
                  <a16:creationId xmlns:a16="http://schemas.microsoft.com/office/drawing/2014/main" id="{2A7CE27E-442C-47E9-AF16-5328D5FB9F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B2C7F" w:rsidRDefault="00CB2C7F" w:rsidP="00950219">
      <w:pPr>
        <w:spacing w:after="0" w:line="360" w:lineRule="auto"/>
        <w:jc w:val="both"/>
        <w:rPr>
          <w:rFonts w:ascii="Times New Roman" w:hAnsi="Times New Roman" w:cs="Times New Roman"/>
          <w:b/>
          <w:bCs/>
          <w:sz w:val="24"/>
          <w:szCs w:val="24"/>
        </w:rPr>
      </w:pPr>
    </w:p>
    <w:p w:rsidR="00A24EA8" w:rsidRPr="008D4A84" w:rsidRDefault="00A24EA8" w:rsidP="008D4A84">
      <w:pPr>
        <w:pStyle w:val="Odstavecseseznamem"/>
        <w:numPr>
          <w:ilvl w:val="0"/>
          <w:numId w:val="14"/>
        </w:numPr>
        <w:spacing w:after="0" w:line="360" w:lineRule="auto"/>
        <w:jc w:val="both"/>
        <w:rPr>
          <w:rFonts w:ascii="Times New Roman" w:hAnsi="Times New Roman" w:cs="Times New Roman"/>
          <w:b/>
          <w:bCs/>
          <w:sz w:val="24"/>
          <w:szCs w:val="24"/>
        </w:rPr>
      </w:pPr>
      <w:r w:rsidRPr="008D4A84">
        <w:rPr>
          <w:rFonts w:ascii="Times New Roman" w:hAnsi="Times New Roman" w:cs="Times New Roman"/>
          <w:b/>
          <w:bCs/>
          <w:sz w:val="24"/>
          <w:szCs w:val="24"/>
        </w:rPr>
        <w:t xml:space="preserve">Produkce ADL </w:t>
      </w:r>
    </w:p>
    <w:p w:rsidR="00CB2C7F" w:rsidRDefault="00CB2C7F" w:rsidP="00950219">
      <w:pPr>
        <w:spacing w:after="0" w:line="360" w:lineRule="auto"/>
        <w:jc w:val="both"/>
        <w:rPr>
          <w:rFonts w:ascii="Times New Roman" w:hAnsi="Times New Roman" w:cs="Times New Roman"/>
          <w:sz w:val="24"/>
          <w:szCs w:val="24"/>
        </w:rPr>
      </w:pPr>
    </w:p>
    <w:p w:rsidR="00A24EA8" w:rsidRPr="00A24EA8" w:rsidRDefault="00A24EA8" w:rsidP="0095021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Výsledky produkce ADL za </w:t>
      </w:r>
      <w:r w:rsidR="00950219">
        <w:rPr>
          <w:rFonts w:ascii="Times New Roman" w:hAnsi="Times New Roman" w:cs="Times New Roman"/>
          <w:sz w:val="24"/>
          <w:szCs w:val="24"/>
        </w:rPr>
        <w:t>tří</w:t>
      </w:r>
      <w:r>
        <w:rPr>
          <w:rFonts w:ascii="Times New Roman" w:hAnsi="Times New Roman" w:cs="Times New Roman"/>
          <w:sz w:val="24"/>
          <w:szCs w:val="24"/>
        </w:rPr>
        <w:t xml:space="preserve">leté období uvádí graf </w:t>
      </w:r>
      <w:r w:rsidR="000E512E">
        <w:rPr>
          <w:rFonts w:ascii="Times New Roman" w:hAnsi="Times New Roman" w:cs="Times New Roman"/>
          <w:sz w:val="24"/>
          <w:szCs w:val="24"/>
        </w:rPr>
        <w:t>7</w:t>
      </w:r>
      <w:r w:rsidR="00BE3C98">
        <w:rPr>
          <w:rFonts w:ascii="Times New Roman" w:hAnsi="Times New Roman" w:cs="Times New Roman"/>
          <w:sz w:val="24"/>
          <w:szCs w:val="24"/>
        </w:rPr>
        <w:t xml:space="preserve">. Nejvyšší produkci ADL vykazovala odrůda </w:t>
      </w:r>
      <w:proofErr w:type="spellStart"/>
      <w:r w:rsidR="00BE3C98">
        <w:rPr>
          <w:rFonts w:ascii="Times New Roman" w:hAnsi="Times New Roman" w:cs="Times New Roman"/>
          <w:sz w:val="24"/>
          <w:szCs w:val="24"/>
        </w:rPr>
        <w:t>Zulika</w:t>
      </w:r>
      <w:proofErr w:type="spellEnd"/>
      <w:r w:rsidR="00BE3C98">
        <w:rPr>
          <w:rFonts w:ascii="Times New Roman" w:hAnsi="Times New Roman" w:cs="Times New Roman"/>
          <w:sz w:val="24"/>
          <w:szCs w:val="24"/>
        </w:rPr>
        <w:t xml:space="preserve"> 339,212 kg/ha, nižší odrůda Dieta 320,97 kg/ha a nejnižší odrůda </w:t>
      </w:r>
      <w:proofErr w:type="spellStart"/>
      <w:r w:rsidR="002B7AC7">
        <w:rPr>
          <w:rFonts w:ascii="Times New Roman" w:hAnsi="Times New Roman" w:cs="Times New Roman"/>
          <w:sz w:val="24"/>
          <w:szCs w:val="24"/>
        </w:rPr>
        <w:t>Amiga</w:t>
      </w:r>
      <w:proofErr w:type="spellEnd"/>
      <w:r w:rsidR="002B7AC7">
        <w:rPr>
          <w:rFonts w:ascii="Times New Roman" w:hAnsi="Times New Roman" w:cs="Times New Roman"/>
          <w:sz w:val="24"/>
          <w:szCs w:val="24"/>
        </w:rPr>
        <w:t xml:space="preserve"> </w:t>
      </w:r>
      <w:r w:rsidR="00BE3C98">
        <w:rPr>
          <w:rFonts w:ascii="Times New Roman" w:hAnsi="Times New Roman" w:cs="Times New Roman"/>
          <w:sz w:val="24"/>
          <w:szCs w:val="24"/>
        </w:rPr>
        <w:t>304,52 kg/ha.</w:t>
      </w:r>
    </w:p>
    <w:p w:rsidR="00CB2C7F" w:rsidRDefault="00CB2C7F" w:rsidP="00950219">
      <w:pPr>
        <w:spacing w:after="0" w:line="360" w:lineRule="auto"/>
        <w:jc w:val="both"/>
        <w:rPr>
          <w:rFonts w:ascii="Times New Roman" w:hAnsi="Times New Roman" w:cs="Times New Roman"/>
          <w:sz w:val="24"/>
          <w:szCs w:val="24"/>
        </w:rPr>
      </w:pPr>
    </w:p>
    <w:p w:rsidR="005E66EB" w:rsidRDefault="00A24EA8" w:rsidP="0095021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Graf </w:t>
      </w:r>
      <w:r w:rsidR="000E512E">
        <w:rPr>
          <w:rFonts w:ascii="Times New Roman" w:hAnsi="Times New Roman" w:cs="Times New Roman"/>
          <w:sz w:val="24"/>
          <w:szCs w:val="24"/>
        </w:rPr>
        <w:t>7</w:t>
      </w:r>
      <w:r>
        <w:rPr>
          <w:rFonts w:ascii="Times New Roman" w:hAnsi="Times New Roman" w:cs="Times New Roman"/>
          <w:sz w:val="24"/>
          <w:szCs w:val="24"/>
        </w:rPr>
        <w:t>.</w:t>
      </w:r>
      <w:r w:rsidRPr="0007083B">
        <w:rPr>
          <w:rFonts w:ascii="Times New Roman" w:hAnsi="Times New Roman" w:cs="Times New Roman"/>
          <w:sz w:val="24"/>
          <w:szCs w:val="24"/>
        </w:rPr>
        <w:t xml:space="preserve"> </w:t>
      </w:r>
      <w:r w:rsidR="00695033">
        <w:rPr>
          <w:rFonts w:ascii="Times New Roman" w:hAnsi="Times New Roman" w:cs="Times New Roman"/>
          <w:sz w:val="24"/>
          <w:szCs w:val="24"/>
        </w:rPr>
        <w:t>P</w:t>
      </w:r>
      <w:r>
        <w:rPr>
          <w:rFonts w:ascii="Times New Roman" w:hAnsi="Times New Roman" w:cs="Times New Roman"/>
          <w:sz w:val="24"/>
          <w:szCs w:val="24"/>
        </w:rPr>
        <w:t>rodukce ADL</w:t>
      </w:r>
      <w:r w:rsidR="00695033" w:rsidRPr="00695033">
        <w:rPr>
          <w:rFonts w:ascii="Times New Roman" w:hAnsi="Times New Roman" w:cs="Times New Roman"/>
          <w:sz w:val="24"/>
          <w:szCs w:val="24"/>
        </w:rPr>
        <w:t xml:space="preserve"> </w:t>
      </w:r>
      <w:r w:rsidR="00695033">
        <w:rPr>
          <w:rFonts w:ascii="Times New Roman" w:hAnsi="Times New Roman" w:cs="Times New Roman"/>
          <w:sz w:val="24"/>
          <w:szCs w:val="24"/>
        </w:rPr>
        <w:t>u sledovaných odrůd lupin</w:t>
      </w:r>
    </w:p>
    <w:p w:rsidR="005E66EB" w:rsidRDefault="005E66EB" w:rsidP="00950219">
      <w:pPr>
        <w:spacing w:after="0" w:line="360" w:lineRule="auto"/>
        <w:jc w:val="both"/>
        <w:rPr>
          <w:rFonts w:ascii="Times New Roman" w:hAnsi="Times New Roman" w:cs="Times New Roman"/>
          <w:sz w:val="24"/>
          <w:szCs w:val="24"/>
        </w:rPr>
      </w:pPr>
      <w:r>
        <w:rPr>
          <w:noProof/>
          <w:lang w:eastAsia="cs-CZ"/>
        </w:rPr>
        <w:drawing>
          <wp:inline distT="0" distB="0" distL="0" distR="0">
            <wp:extent cx="5657850" cy="2743200"/>
            <wp:effectExtent l="0" t="0" r="0" b="0"/>
            <wp:docPr id="7" name="Graf 7">
              <a:extLst xmlns:a="http://schemas.openxmlformats.org/drawingml/2006/main">
                <a:ext uri="{FF2B5EF4-FFF2-40B4-BE49-F238E27FC236}">
                  <a16:creationId xmlns:a16="http://schemas.microsoft.com/office/drawing/2014/main" id="{D89DBF8C-EAF1-461A-BE7C-5FF79E46D5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B2C7F" w:rsidRDefault="00CB2C7F" w:rsidP="00950219">
      <w:pPr>
        <w:spacing w:after="0" w:line="360" w:lineRule="auto"/>
        <w:jc w:val="both"/>
        <w:rPr>
          <w:rFonts w:ascii="Times New Roman" w:hAnsi="Times New Roman" w:cs="Times New Roman"/>
          <w:b/>
          <w:bCs/>
          <w:sz w:val="24"/>
          <w:szCs w:val="24"/>
        </w:rPr>
      </w:pPr>
    </w:p>
    <w:p w:rsidR="00CB2C7F" w:rsidRDefault="00CB2C7F" w:rsidP="007F7847">
      <w:pPr>
        <w:spacing w:after="120" w:line="360" w:lineRule="auto"/>
        <w:jc w:val="both"/>
        <w:rPr>
          <w:rFonts w:ascii="Times New Roman" w:hAnsi="Times New Roman" w:cs="Times New Roman"/>
          <w:b/>
          <w:bCs/>
          <w:sz w:val="24"/>
          <w:szCs w:val="24"/>
        </w:rPr>
      </w:pPr>
    </w:p>
    <w:p w:rsidR="00CB2C7F" w:rsidRPr="00950219" w:rsidRDefault="00950219" w:rsidP="00950219">
      <w:pPr>
        <w:spacing w:after="120" w:line="360" w:lineRule="auto"/>
        <w:jc w:val="center"/>
        <w:rPr>
          <w:rFonts w:ascii="Times New Roman" w:hAnsi="Times New Roman" w:cs="Times New Roman"/>
          <w:bCs/>
        </w:rPr>
      </w:pPr>
      <w:r w:rsidRPr="00950219">
        <w:rPr>
          <w:rFonts w:ascii="Times New Roman" w:hAnsi="Times New Roman" w:cs="Times New Roman"/>
          <w:bCs/>
        </w:rPr>
        <w:t>12</w:t>
      </w:r>
    </w:p>
    <w:p w:rsidR="00BE3C98" w:rsidRPr="008D4A84" w:rsidRDefault="00BE3C98" w:rsidP="008D4A84">
      <w:pPr>
        <w:pStyle w:val="Odstavecseseznamem"/>
        <w:numPr>
          <w:ilvl w:val="0"/>
          <w:numId w:val="14"/>
        </w:numPr>
        <w:spacing w:after="0" w:line="360" w:lineRule="auto"/>
        <w:jc w:val="both"/>
        <w:rPr>
          <w:rFonts w:ascii="Times New Roman" w:hAnsi="Times New Roman" w:cs="Times New Roman"/>
          <w:b/>
          <w:bCs/>
          <w:sz w:val="24"/>
          <w:szCs w:val="24"/>
        </w:rPr>
      </w:pPr>
      <w:r w:rsidRPr="008D4A84">
        <w:rPr>
          <w:rFonts w:ascii="Times New Roman" w:hAnsi="Times New Roman" w:cs="Times New Roman"/>
          <w:b/>
          <w:bCs/>
          <w:sz w:val="24"/>
          <w:szCs w:val="24"/>
        </w:rPr>
        <w:lastRenderedPageBreak/>
        <w:t xml:space="preserve">Produkce BNLV </w:t>
      </w:r>
    </w:p>
    <w:p w:rsidR="00CB2C7F" w:rsidRDefault="00CB2C7F" w:rsidP="00950219">
      <w:pPr>
        <w:spacing w:after="0" w:line="360" w:lineRule="auto"/>
        <w:jc w:val="both"/>
        <w:rPr>
          <w:rFonts w:ascii="Times New Roman" w:hAnsi="Times New Roman" w:cs="Times New Roman"/>
          <w:sz w:val="24"/>
          <w:szCs w:val="24"/>
        </w:rPr>
      </w:pPr>
    </w:p>
    <w:p w:rsidR="00BE3C98" w:rsidRPr="00BE3C98" w:rsidRDefault="00BE3C98" w:rsidP="00950219">
      <w:pPr>
        <w:spacing w:after="0" w:line="360" w:lineRule="auto"/>
        <w:jc w:val="both"/>
        <w:rPr>
          <w:rFonts w:ascii="Times New Roman" w:hAnsi="Times New Roman" w:cs="Times New Roman"/>
          <w:sz w:val="24"/>
          <w:szCs w:val="24"/>
        </w:rPr>
      </w:pPr>
      <w:r w:rsidRPr="00BE3C98">
        <w:rPr>
          <w:rFonts w:ascii="Times New Roman" w:hAnsi="Times New Roman" w:cs="Times New Roman"/>
          <w:sz w:val="24"/>
          <w:szCs w:val="24"/>
        </w:rPr>
        <w:t xml:space="preserve">Výsledky </w:t>
      </w:r>
      <w:r>
        <w:rPr>
          <w:rFonts w:ascii="Times New Roman" w:hAnsi="Times New Roman" w:cs="Times New Roman"/>
          <w:sz w:val="24"/>
          <w:szCs w:val="24"/>
        </w:rPr>
        <w:t xml:space="preserve">sledování produkce BNLV v průběhu </w:t>
      </w:r>
      <w:r w:rsidR="00950219">
        <w:rPr>
          <w:rFonts w:ascii="Times New Roman" w:hAnsi="Times New Roman" w:cs="Times New Roman"/>
          <w:sz w:val="24"/>
          <w:szCs w:val="24"/>
        </w:rPr>
        <w:t>tří</w:t>
      </w:r>
      <w:r>
        <w:rPr>
          <w:rFonts w:ascii="Times New Roman" w:hAnsi="Times New Roman" w:cs="Times New Roman"/>
          <w:sz w:val="24"/>
          <w:szCs w:val="24"/>
        </w:rPr>
        <w:t xml:space="preserve">letého období jsou uvedeny v grafu </w:t>
      </w:r>
      <w:r w:rsidR="000E512E">
        <w:rPr>
          <w:rFonts w:ascii="Times New Roman" w:hAnsi="Times New Roman" w:cs="Times New Roman"/>
          <w:sz w:val="24"/>
          <w:szCs w:val="24"/>
        </w:rPr>
        <w:t>8</w:t>
      </w:r>
      <w:r>
        <w:rPr>
          <w:rFonts w:ascii="Times New Roman" w:hAnsi="Times New Roman" w:cs="Times New Roman"/>
          <w:sz w:val="24"/>
          <w:szCs w:val="24"/>
        </w:rPr>
        <w:t xml:space="preserve">. Je zajímavé, že významně nejvyšší průměrnou produkci BNLV vykazovala odrůda </w:t>
      </w:r>
      <w:proofErr w:type="spellStart"/>
      <w:r>
        <w:rPr>
          <w:rFonts w:ascii="Times New Roman" w:hAnsi="Times New Roman" w:cs="Times New Roman"/>
          <w:sz w:val="24"/>
          <w:szCs w:val="24"/>
        </w:rPr>
        <w:t>Zulika</w:t>
      </w:r>
      <w:proofErr w:type="spellEnd"/>
      <w:r>
        <w:rPr>
          <w:rFonts w:ascii="Times New Roman" w:hAnsi="Times New Roman" w:cs="Times New Roman"/>
          <w:sz w:val="24"/>
          <w:szCs w:val="24"/>
        </w:rPr>
        <w:t xml:space="preserve"> 3 278,44 kg/ha, </w:t>
      </w:r>
      <w:r w:rsidR="00675CDC">
        <w:rPr>
          <w:rFonts w:ascii="Times New Roman" w:hAnsi="Times New Roman" w:cs="Times New Roman"/>
          <w:sz w:val="24"/>
          <w:szCs w:val="24"/>
        </w:rPr>
        <w:t xml:space="preserve">výrazně nižší odrůda </w:t>
      </w:r>
      <w:proofErr w:type="spellStart"/>
      <w:r w:rsidR="00675CDC">
        <w:rPr>
          <w:rFonts w:ascii="Times New Roman" w:hAnsi="Times New Roman" w:cs="Times New Roman"/>
          <w:sz w:val="24"/>
          <w:szCs w:val="24"/>
        </w:rPr>
        <w:t>Amiga</w:t>
      </w:r>
      <w:proofErr w:type="spellEnd"/>
      <w:r w:rsidR="00675CDC">
        <w:rPr>
          <w:rFonts w:ascii="Times New Roman" w:hAnsi="Times New Roman" w:cs="Times New Roman"/>
          <w:sz w:val="24"/>
          <w:szCs w:val="24"/>
        </w:rPr>
        <w:t xml:space="preserve"> 2 915,25 kg/ha a nejnižší odrůda Dieta 2 756,13 kg/ha.</w:t>
      </w:r>
    </w:p>
    <w:p w:rsidR="00CB2C7F" w:rsidRDefault="00CB2C7F" w:rsidP="00950219">
      <w:pPr>
        <w:spacing w:after="0" w:line="360" w:lineRule="auto"/>
        <w:jc w:val="both"/>
        <w:rPr>
          <w:rFonts w:ascii="Times New Roman" w:hAnsi="Times New Roman" w:cs="Times New Roman"/>
          <w:sz w:val="24"/>
          <w:szCs w:val="24"/>
        </w:rPr>
      </w:pPr>
      <w:bookmarkStart w:id="5" w:name="_Hlk45519452"/>
    </w:p>
    <w:p w:rsidR="002111D0" w:rsidRDefault="00BE3C98" w:rsidP="0095021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Graf </w:t>
      </w:r>
      <w:r w:rsidR="000E512E">
        <w:rPr>
          <w:rFonts w:ascii="Times New Roman" w:hAnsi="Times New Roman" w:cs="Times New Roman"/>
          <w:sz w:val="24"/>
          <w:szCs w:val="24"/>
        </w:rPr>
        <w:t>8</w:t>
      </w:r>
      <w:r>
        <w:rPr>
          <w:rFonts w:ascii="Times New Roman" w:hAnsi="Times New Roman" w:cs="Times New Roman"/>
          <w:sz w:val="24"/>
          <w:szCs w:val="24"/>
        </w:rPr>
        <w:t>.</w:t>
      </w:r>
      <w:r w:rsidRPr="0007083B">
        <w:rPr>
          <w:rFonts w:ascii="Times New Roman" w:hAnsi="Times New Roman" w:cs="Times New Roman"/>
          <w:sz w:val="24"/>
          <w:szCs w:val="24"/>
        </w:rPr>
        <w:t xml:space="preserve"> </w:t>
      </w:r>
      <w:r w:rsidR="00695033">
        <w:rPr>
          <w:rFonts w:ascii="Times New Roman" w:hAnsi="Times New Roman" w:cs="Times New Roman"/>
          <w:sz w:val="24"/>
          <w:szCs w:val="24"/>
        </w:rPr>
        <w:t>P</w:t>
      </w:r>
      <w:r>
        <w:rPr>
          <w:rFonts w:ascii="Times New Roman" w:hAnsi="Times New Roman" w:cs="Times New Roman"/>
          <w:sz w:val="24"/>
          <w:szCs w:val="24"/>
        </w:rPr>
        <w:t>rodukce BNLV</w:t>
      </w:r>
      <w:r w:rsidR="00695033" w:rsidRPr="00695033">
        <w:rPr>
          <w:rFonts w:ascii="Times New Roman" w:hAnsi="Times New Roman" w:cs="Times New Roman"/>
          <w:sz w:val="24"/>
          <w:szCs w:val="24"/>
        </w:rPr>
        <w:t xml:space="preserve"> </w:t>
      </w:r>
      <w:r w:rsidR="00695033">
        <w:rPr>
          <w:rFonts w:ascii="Times New Roman" w:hAnsi="Times New Roman" w:cs="Times New Roman"/>
          <w:sz w:val="24"/>
          <w:szCs w:val="24"/>
        </w:rPr>
        <w:t>u sledovaných odrůd lupin</w:t>
      </w:r>
    </w:p>
    <w:bookmarkEnd w:id="5"/>
    <w:p w:rsidR="002111D0" w:rsidRDefault="002111D0" w:rsidP="00950219">
      <w:pPr>
        <w:spacing w:after="0" w:line="360" w:lineRule="auto"/>
        <w:jc w:val="both"/>
        <w:rPr>
          <w:rFonts w:ascii="Times New Roman" w:hAnsi="Times New Roman" w:cs="Times New Roman"/>
          <w:sz w:val="24"/>
          <w:szCs w:val="24"/>
        </w:rPr>
      </w:pPr>
      <w:r>
        <w:rPr>
          <w:noProof/>
          <w:lang w:eastAsia="cs-CZ"/>
        </w:rPr>
        <w:drawing>
          <wp:inline distT="0" distB="0" distL="0" distR="0">
            <wp:extent cx="5581650" cy="2743200"/>
            <wp:effectExtent l="0" t="0" r="0" b="0"/>
            <wp:docPr id="8" name="Graf 8">
              <a:extLst xmlns:a="http://schemas.openxmlformats.org/drawingml/2006/main">
                <a:ext uri="{FF2B5EF4-FFF2-40B4-BE49-F238E27FC236}">
                  <a16:creationId xmlns:a16="http://schemas.microsoft.com/office/drawing/2014/main" id="{ACAE80EC-17F4-4F7B-9611-B4B370D6E1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B2C7F" w:rsidRDefault="00CB2C7F" w:rsidP="00950219">
      <w:pPr>
        <w:spacing w:after="0" w:line="360" w:lineRule="auto"/>
        <w:jc w:val="both"/>
        <w:rPr>
          <w:rFonts w:ascii="Times New Roman" w:hAnsi="Times New Roman" w:cs="Times New Roman"/>
          <w:b/>
          <w:bCs/>
          <w:sz w:val="24"/>
          <w:szCs w:val="24"/>
        </w:rPr>
      </w:pPr>
      <w:bookmarkStart w:id="6" w:name="_Hlk45604591"/>
    </w:p>
    <w:p w:rsidR="00675CDC" w:rsidRPr="008D4A84" w:rsidRDefault="00675CDC" w:rsidP="008D4A84">
      <w:pPr>
        <w:pStyle w:val="Odstavecseseznamem"/>
        <w:numPr>
          <w:ilvl w:val="0"/>
          <w:numId w:val="14"/>
        </w:numPr>
        <w:spacing w:after="0" w:line="360" w:lineRule="auto"/>
        <w:jc w:val="both"/>
        <w:rPr>
          <w:rFonts w:ascii="Times New Roman" w:hAnsi="Times New Roman" w:cs="Times New Roman"/>
          <w:b/>
          <w:bCs/>
          <w:sz w:val="24"/>
          <w:szCs w:val="24"/>
        </w:rPr>
      </w:pPr>
      <w:r w:rsidRPr="008D4A84">
        <w:rPr>
          <w:rFonts w:ascii="Times New Roman" w:hAnsi="Times New Roman" w:cs="Times New Roman"/>
          <w:b/>
          <w:bCs/>
          <w:sz w:val="24"/>
          <w:szCs w:val="24"/>
        </w:rPr>
        <w:t xml:space="preserve">Produkce škrobu </w:t>
      </w:r>
      <w:bookmarkEnd w:id="6"/>
    </w:p>
    <w:p w:rsidR="00CB2C7F" w:rsidRDefault="00CB2C7F" w:rsidP="00950219">
      <w:pPr>
        <w:spacing w:after="0" w:line="360" w:lineRule="auto"/>
        <w:jc w:val="both"/>
        <w:rPr>
          <w:rFonts w:ascii="Times New Roman" w:hAnsi="Times New Roman" w:cs="Times New Roman"/>
          <w:sz w:val="24"/>
          <w:szCs w:val="24"/>
        </w:rPr>
      </w:pPr>
    </w:p>
    <w:p w:rsidR="00285DBC" w:rsidRPr="00675CDC" w:rsidRDefault="00285DBC" w:rsidP="0095021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Z výsledků uvedených v grafu </w:t>
      </w:r>
      <w:r w:rsidR="000E512E">
        <w:rPr>
          <w:rFonts w:ascii="Times New Roman" w:hAnsi="Times New Roman" w:cs="Times New Roman"/>
          <w:sz w:val="24"/>
          <w:szCs w:val="24"/>
        </w:rPr>
        <w:t>9</w:t>
      </w:r>
      <w:r>
        <w:rPr>
          <w:rFonts w:ascii="Times New Roman" w:hAnsi="Times New Roman" w:cs="Times New Roman"/>
          <w:sz w:val="24"/>
          <w:szCs w:val="24"/>
        </w:rPr>
        <w:t xml:space="preserve"> vyplývá, že průměrná produkce škrobu za </w:t>
      </w:r>
      <w:r w:rsidR="00950219">
        <w:rPr>
          <w:rFonts w:ascii="Times New Roman" w:hAnsi="Times New Roman" w:cs="Times New Roman"/>
          <w:sz w:val="24"/>
          <w:szCs w:val="24"/>
        </w:rPr>
        <w:t>tří</w:t>
      </w:r>
      <w:r>
        <w:rPr>
          <w:rFonts w:ascii="Times New Roman" w:hAnsi="Times New Roman" w:cs="Times New Roman"/>
          <w:sz w:val="24"/>
          <w:szCs w:val="24"/>
        </w:rPr>
        <w:t xml:space="preserve">leté období byla nejvyšší u odrůdy Dieta 278,91 kg/ha, o něco nižší u odrůdy </w:t>
      </w:r>
      <w:proofErr w:type="spellStart"/>
      <w:r>
        <w:rPr>
          <w:rFonts w:ascii="Times New Roman" w:hAnsi="Times New Roman" w:cs="Times New Roman"/>
          <w:sz w:val="24"/>
          <w:szCs w:val="24"/>
        </w:rPr>
        <w:t>Amiga</w:t>
      </w:r>
      <w:proofErr w:type="spellEnd"/>
      <w:r>
        <w:rPr>
          <w:rFonts w:ascii="Times New Roman" w:hAnsi="Times New Roman" w:cs="Times New Roman"/>
          <w:sz w:val="24"/>
          <w:szCs w:val="24"/>
        </w:rPr>
        <w:t xml:space="preserve"> 258,28 kg/ha a nejnižší u odrůdy </w:t>
      </w:r>
      <w:proofErr w:type="spellStart"/>
      <w:r>
        <w:rPr>
          <w:rFonts w:ascii="Times New Roman" w:hAnsi="Times New Roman" w:cs="Times New Roman"/>
          <w:sz w:val="24"/>
          <w:szCs w:val="24"/>
        </w:rPr>
        <w:t>Zulika</w:t>
      </w:r>
      <w:proofErr w:type="spellEnd"/>
      <w:r>
        <w:rPr>
          <w:rFonts w:ascii="Times New Roman" w:hAnsi="Times New Roman" w:cs="Times New Roman"/>
          <w:sz w:val="24"/>
          <w:szCs w:val="24"/>
        </w:rPr>
        <w:t xml:space="preserve"> 173,29 kg/ha. </w:t>
      </w:r>
    </w:p>
    <w:p w:rsidR="00CB2C7F" w:rsidRDefault="00CB2C7F" w:rsidP="007F7847">
      <w:pPr>
        <w:spacing w:after="120" w:line="360" w:lineRule="auto"/>
        <w:jc w:val="both"/>
        <w:rPr>
          <w:rFonts w:ascii="Times New Roman" w:hAnsi="Times New Roman" w:cs="Times New Roman"/>
          <w:sz w:val="24"/>
          <w:szCs w:val="24"/>
        </w:rPr>
      </w:pPr>
      <w:bookmarkStart w:id="7" w:name="_Hlk45604608"/>
    </w:p>
    <w:p w:rsidR="00950219" w:rsidRDefault="00950219" w:rsidP="007F7847">
      <w:pPr>
        <w:spacing w:after="120" w:line="360" w:lineRule="auto"/>
        <w:jc w:val="both"/>
        <w:rPr>
          <w:rFonts w:ascii="Times New Roman" w:hAnsi="Times New Roman" w:cs="Times New Roman"/>
          <w:sz w:val="24"/>
          <w:szCs w:val="24"/>
        </w:rPr>
      </w:pPr>
    </w:p>
    <w:p w:rsidR="00950219" w:rsidRDefault="00950219" w:rsidP="007F7847">
      <w:pPr>
        <w:spacing w:after="120" w:line="360" w:lineRule="auto"/>
        <w:jc w:val="both"/>
        <w:rPr>
          <w:rFonts w:ascii="Times New Roman" w:hAnsi="Times New Roman" w:cs="Times New Roman"/>
          <w:sz w:val="24"/>
          <w:szCs w:val="24"/>
        </w:rPr>
      </w:pPr>
    </w:p>
    <w:p w:rsidR="00950219" w:rsidRDefault="00950219" w:rsidP="007F7847">
      <w:pPr>
        <w:spacing w:after="120" w:line="360" w:lineRule="auto"/>
        <w:jc w:val="both"/>
        <w:rPr>
          <w:rFonts w:ascii="Times New Roman" w:hAnsi="Times New Roman" w:cs="Times New Roman"/>
          <w:sz w:val="24"/>
          <w:szCs w:val="24"/>
        </w:rPr>
      </w:pPr>
    </w:p>
    <w:p w:rsidR="00950219" w:rsidRDefault="00950219" w:rsidP="007F7847">
      <w:pPr>
        <w:spacing w:after="120" w:line="360" w:lineRule="auto"/>
        <w:jc w:val="both"/>
        <w:rPr>
          <w:rFonts w:ascii="Times New Roman" w:hAnsi="Times New Roman" w:cs="Times New Roman"/>
          <w:sz w:val="24"/>
          <w:szCs w:val="24"/>
        </w:rPr>
      </w:pPr>
    </w:p>
    <w:p w:rsidR="00950219" w:rsidRDefault="00950219" w:rsidP="007F7847">
      <w:pPr>
        <w:spacing w:after="120" w:line="360" w:lineRule="auto"/>
        <w:jc w:val="both"/>
        <w:rPr>
          <w:rFonts w:ascii="Times New Roman" w:hAnsi="Times New Roman" w:cs="Times New Roman"/>
          <w:sz w:val="24"/>
          <w:szCs w:val="24"/>
        </w:rPr>
      </w:pPr>
    </w:p>
    <w:p w:rsidR="00950219" w:rsidRPr="00950219" w:rsidRDefault="00950219" w:rsidP="00950219">
      <w:pPr>
        <w:spacing w:after="120" w:line="360" w:lineRule="auto"/>
        <w:jc w:val="center"/>
        <w:rPr>
          <w:rFonts w:ascii="Times New Roman" w:hAnsi="Times New Roman" w:cs="Times New Roman"/>
        </w:rPr>
      </w:pPr>
      <w:r w:rsidRPr="00950219">
        <w:rPr>
          <w:rFonts w:ascii="Times New Roman" w:hAnsi="Times New Roman" w:cs="Times New Roman"/>
        </w:rPr>
        <w:t>13</w:t>
      </w:r>
    </w:p>
    <w:p w:rsidR="002111D0" w:rsidRDefault="00675CDC" w:rsidP="00950219">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Graf </w:t>
      </w:r>
      <w:r w:rsidR="000E512E">
        <w:rPr>
          <w:rFonts w:ascii="Times New Roman" w:hAnsi="Times New Roman" w:cs="Times New Roman"/>
          <w:sz w:val="24"/>
          <w:szCs w:val="24"/>
        </w:rPr>
        <w:t>9</w:t>
      </w:r>
      <w:r>
        <w:rPr>
          <w:rFonts w:ascii="Times New Roman" w:hAnsi="Times New Roman" w:cs="Times New Roman"/>
          <w:sz w:val="24"/>
          <w:szCs w:val="24"/>
        </w:rPr>
        <w:t>.</w:t>
      </w:r>
      <w:r w:rsidRPr="0007083B">
        <w:rPr>
          <w:rFonts w:ascii="Times New Roman" w:hAnsi="Times New Roman" w:cs="Times New Roman"/>
          <w:sz w:val="24"/>
          <w:szCs w:val="24"/>
        </w:rPr>
        <w:t xml:space="preserve"> </w:t>
      </w:r>
      <w:r w:rsidR="00695033">
        <w:rPr>
          <w:rFonts w:ascii="Times New Roman" w:hAnsi="Times New Roman" w:cs="Times New Roman"/>
          <w:sz w:val="24"/>
          <w:szCs w:val="24"/>
        </w:rPr>
        <w:t>P</w:t>
      </w:r>
      <w:r>
        <w:rPr>
          <w:rFonts w:ascii="Times New Roman" w:hAnsi="Times New Roman" w:cs="Times New Roman"/>
          <w:sz w:val="24"/>
          <w:szCs w:val="24"/>
        </w:rPr>
        <w:t>rodukce škrobu</w:t>
      </w:r>
      <w:r w:rsidR="00695033" w:rsidRPr="00695033">
        <w:rPr>
          <w:rFonts w:ascii="Times New Roman" w:hAnsi="Times New Roman" w:cs="Times New Roman"/>
          <w:sz w:val="24"/>
          <w:szCs w:val="24"/>
        </w:rPr>
        <w:t xml:space="preserve"> </w:t>
      </w:r>
      <w:r w:rsidR="00695033">
        <w:rPr>
          <w:rFonts w:ascii="Times New Roman" w:hAnsi="Times New Roman" w:cs="Times New Roman"/>
          <w:sz w:val="24"/>
          <w:szCs w:val="24"/>
        </w:rPr>
        <w:t>u sledovaných odrůd lupin</w:t>
      </w:r>
    </w:p>
    <w:bookmarkEnd w:id="7"/>
    <w:p w:rsidR="002111D0" w:rsidRDefault="002111D0" w:rsidP="00950219">
      <w:pPr>
        <w:spacing w:after="0" w:line="360" w:lineRule="auto"/>
        <w:jc w:val="both"/>
        <w:rPr>
          <w:rFonts w:ascii="Times New Roman" w:hAnsi="Times New Roman" w:cs="Times New Roman"/>
          <w:sz w:val="24"/>
          <w:szCs w:val="24"/>
        </w:rPr>
      </w:pPr>
      <w:r>
        <w:rPr>
          <w:noProof/>
          <w:lang w:eastAsia="cs-CZ"/>
        </w:rPr>
        <w:drawing>
          <wp:inline distT="0" distB="0" distL="0" distR="0">
            <wp:extent cx="5543550" cy="2743200"/>
            <wp:effectExtent l="0" t="0" r="0" b="0"/>
            <wp:docPr id="9" name="Graf 9">
              <a:extLst xmlns:a="http://schemas.openxmlformats.org/drawingml/2006/main">
                <a:ext uri="{FF2B5EF4-FFF2-40B4-BE49-F238E27FC236}">
                  <a16:creationId xmlns:a16="http://schemas.microsoft.com/office/drawing/2014/main" id="{D8380F00-A8D3-49B2-97C1-91B6C9A235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B2C7F" w:rsidRDefault="00CB2C7F" w:rsidP="00950219">
      <w:pPr>
        <w:spacing w:after="0" w:line="360" w:lineRule="auto"/>
        <w:jc w:val="both"/>
        <w:rPr>
          <w:rFonts w:ascii="Times New Roman" w:hAnsi="Times New Roman" w:cs="Times New Roman"/>
          <w:b/>
          <w:bCs/>
          <w:sz w:val="24"/>
          <w:szCs w:val="24"/>
        </w:rPr>
      </w:pPr>
      <w:bookmarkStart w:id="8" w:name="_Hlk45605099"/>
    </w:p>
    <w:p w:rsidR="002111D0" w:rsidRPr="008D4A84" w:rsidRDefault="00285DBC" w:rsidP="008D4A84">
      <w:pPr>
        <w:pStyle w:val="Odstavecseseznamem"/>
        <w:numPr>
          <w:ilvl w:val="0"/>
          <w:numId w:val="14"/>
        </w:numPr>
        <w:spacing w:after="0" w:line="360" w:lineRule="auto"/>
        <w:jc w:val="both"/>
        <w:rPr>
          <w:rFonts w:ascii="Times New Roman" w:hAnsi="Times New Roman" w:cs="Times New Roman"/>
          <w:b/>
          <w:bCs/>
          <w:sz w:val="24"/>
          <w:szCs w:val="24"/>
        </w:rPr>
      </w:pPr>
      <w:r w:rsidRPr="008D4A84">
        <w:rPr>
          <w:rFonts w:ascii="Times New Roman" w:hAnsi="Times New Roman" w:cs="Times New Roman"/>
          <w:b/>
          <w:bCs/>
          <w:sz w:val="24"/>
          <w:szCs w:val="24"/>
        </w:rPr>
        <w:t xml:space="preserve">Produkce organické hmoty (OH) </w:t>
      </w:r>
    </w:p>
    <w:bookmarkEnd w:id="8"/>
    <w:p w:rsidR="00CB2C7F" w:rsidRDefault="00CB2C7F" w:rsidP="00950219">
      <w:pPr>
        <w:spacing w:after="0" w:line="360" w:lineRule="auto"/>
        <w:jc w:val="both"/>
        <w:rPr>
          <w:rFonts w:ascii="Times New Roman" w:hAnsi="Times New Roman" w:cs="Times New Roman"/>
          <w:sz w:val="24"/>
          <w:szCs w:val="24"/>
        </w:rPr>
      </w:pPr>
    </w:p>
    <w:p w:rsidR="00285DBC" w:rsidRPr="00285DBC" w:rsidRDefault="00285DBC" w:rsidP="00950219">
      <w:pPr>
        <w:spacing w:after="0" w:line="360" w:lineRule="auto"/>
        <w:jc w:val="both"/>
        <w:rPr>
          <w:rFonts w:ascii="Times New Roman" w:hAnsi="Times New Roman" w:cs="Times New Roman"/>
          <w:sz w:val="24"/>
          <w:szCs w:val="24"/>
        </w:rPr>
      </w:pPr>
      <w:r w:rsidRPr="00285DBC">
        <w:rPr>
          <w:rFonts w:ascii="Times New Roman" w:hAnsi="Times New Roman" w:cs="Times New Roman"/>
          <w:sz w:val="24"/>
          <w:szCs w:val="24"/>
        </w:rPr>
        <w:t xml:space="preserve">Jak dokládá </w:t>
      </w:r>
      <w:r>
        <w:rPr>
          <w:rFonts w:ascii="Times New Roman" w:hAnsi="Times New Roman" w:cs="Times New Roman"/>
          <w:sz w:val="24"/>
          <w:szCs w:val="24"/>
        </w:rPr>
        <w:t xml:space="preserve">graf </w:t>
      </w:r>
      <w:r w:rsidR="000E512E">
        <w:rPr>
          <w:rFonts w:ascii="Times New Roman" w:hAnsi="Times New Roman" w:cs="Times New Roman"/>
          <w:sz w:val="24"/>
          <w:szCs w:val="24"/>
        </w:rPr>
        <w:t>10,</w:t>
      </w:r>
      <w:r>
        <w:rPr>
          <w:rFonts w:ascii="Times New Roman" w:hAnsi="Times New Roman" w:cs="Times New Roman"/>
          <w:sz w:val="24"/>
          <w:szCs w:val="24"/>
        </w:rPr>
        <w:t xml:space="preserve"> nejvyšší průměrnou </w:t>
      </w:r>
      <w:r w:rsidR="000E512E">
        <w:rPr>
          <w:rFonts w:ascii="Times New Roman" w:hAnsi="Times New Roman" w:cs="Times New Roman"/>
          <w:sz w:val="24"/>
          <w:szCs w:val="24"/>
        </w:rPr>
        <w:t>tří</w:t>
      </w:r>
      <w:r>
        <w:rPr>
          <w:rFonts w:ascii="Times New Roman" w:hAnsi="Times New Roman" w:cs="Times New Roman"/>
          <w:sz w:val="24"/>
          <w:szCs w:val="24"/>
        </w:rPr>
        <w:t xml:space="preserve">letou produkci organické hmoty vykazovala odrůda </w:t>
      </w:r>
      <w:proofErr w:type="spellStart"/>
      <w:r>
        <w:rPr>
          <w:rFonts w:ascii="Times New Roman" w:hAnsi="Times New Roman" w:cs="Times New Roman"/>
          <w:sz w:val="24"/>
          <w:szCs w:val="24"/>
        </w:rPr>
        <w:t>Zulika</w:t>
      </w:r>
      <w:proofErr w:type="spellEnd"/>
      <w:r>
        <w:rPr>
          <w:rFonts w:ascii="Times New Roman" w:hAnsi="Times New Roman" w:cs="Times New Roman"/>
          <w:sz w:val="24"/>
          <w:szCs w:val="24"/>
        </w:rPr>
        <w:t xml:space="preserve"> 6 788,86 </w:t>
      </w:r>
      <w:r w:rsidR="00A82FFD">
        <w:rPr>
          <w:rFonts w:ascii="Times New Roman" w:hAnsi="Times New Roman" w:cs="Times New Roman"/>
          <w:sz w:val="24"/>
          <w:szCs w:val="24"/>
        </w:rPr>
        <w:t xml:space="preserve">kg/ha, nižší odrůda Dieta 6 291,57 kg/ha a nejnižší odrůda </w:t>
      </w:r>
      <w:proofErr w:type="spellStart"/>
      <w:r w:rsidR="00A82FFD">
        <w:rPr>
          <w:rFonts w:ascii="Times New Roman" w:hAnsi="Times New Roman" w:cs="Times New Roman"/>
          <w:sz w:val="24"/>
          <w:szCs w:val="24"/>
        </w:rPr>
        <w:t>Amiga</w:t>
      </w:r>
      <w:proofErr w:type="spellEnd"/>
      <w:r w:rsidR="00A82FFD">
        <w:rPr>
          <w:rFonts w:ascii="Times New Roman" w:hAnsi="Times New Roman" w:cs="Times New Roman"/>
          <w:sz w:val="24"/>
          <w:szCs w:val="24"/>
        </w:rPr>
        <w:t xml:space="preserve"> 6 174,15 kg/ha.</w:t>
      </w:r>
    </w:p>
    <w:p w:rsidR="00CB2C7F" w:rsidRDefault="00CB2C7F" w:rsidP="00950219">
      <w:pPr>
        <w:spacing w:after="0" w:line="360" w:lineRule="auto"/>
        <w:jc w:val="both"/>
        <w:rPr>
          <w:rFonts w:ascii="Times New Roman" w:hAnsi="Times New Roman" w:cs="Times New Roman"/>
          <w:sz w:val="24"/>
          <w:szCs w:val="24"/>
        </w:rPr>
      </w:pPr>
      <w:bookmarkStart w:id="9" w:name="_Hlk45605144"/>
    </w:p>
    <w:p w:rsidR="00285DBC" w:rsidRDefault="00285DBC" w:rsidP="0095021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Graf </w:t>
      </w:r>
      <w:r w:rsidR="000E512E">
        <w:rPr>
          <w:rFonts w:ascii="Times New Roman" w:hAnsi="Times New Roman" w:cs="Times New Roman"/>
          <w:sz w:val="24"/>
          <w:szCs w:val="24"/>
        </w:rPr>
        <w:t>10</w:t>
      </w:r>
      <w:r>
        <w:rPr>
          <w:rFonts w:ascii="Times New Roman" w:hAnsi="Times New Roman" w:cs="Times New Roman"/>
          <w:sz w:val="24"/>
          <w:szCs w:val="24"/>
        </w:rPr>
        <w:t>.</w:t>
      </w:r>
      <w:r w:rsidRPr="0007083B">
        <w:rPr>
          <w:rFonts w:ascii="Times New Roman" w:hAnsi="Times New Roman" w:cs="Times New Roman"/>
          <w:sz w:val="24"/>
          <w:szCs w:val="24"/>
        </w:rPr>
        <w:t xml:space="preserve"> </w:t>
      </w:r>
      <w:r w:rsidR="00695033">
        <w:rPr>
          <w:rFonts w:ascii="Times New Roman" w:hAnsi="Times New Roman" w:cs="Times New Roman"/>
          <w:sz w:val="24"/>
          <w:szCs w:val="24"/>
        </w:rPr>
        <w:t>P</w:t>
      </w:r>
      <w:r>
        <w:rPr>
          <w:rFonts w:ascii="Times New Roman" w:hAnsi="Times New Roman" w:cs="Times New Roman"/>
          <w:sz w:val="24"/>
          <w:szCs w:val="24"/>
        </w:rPr>
        <w:t>rodukce organické hmoty</w:t>
      </w:r>
      <w:r w:rsidR="00695033" w:rsidRPr="00695033">
        <w:rPr>
          <w:rFonts w:ascii="Times New Roman" w:hAnsi="Times New Roman" w:cs="Times New Roman"/>
          <w:sz w:val="24"/>
          <w:szCs w:val="24"/>
        </w:rPr>
        <w:t xml:space="preserve"> </w:t>
      </w:r>
      <w:r w:rsidR="00695033">
        <w:rPr>
          <w:rFonts w:ascii="Times New Roman" w:hAnsi="Times New Roman" w:cs="Times New Roman"/>
          <w:sz w:val="24"/>
          <w:szCs w:val="24"/>
        </w:rPr>
        <w:t>u sledovaných odrůd lupin</w:t>
      </w:r>
    </w:p>
    <w:bookmarkEnd w:id="9"/>
    <w:p w:rsidR="002111D0" w:rsidRDefault="002111D0" w:rsidP="00950219">
      <w:pPr>
        <w:spacing w:after="0" w:line="360" w:lineRule="auto"/>
        <w:jc w:val="both"/>
        <w:rPr>
          <w:rFonts w:ascii="Times New Roman" w:hAnsi="Times New Roman" w:cs="Times New Roman"/>
          <w:sz w:val="24"/>
          <w:szCs w:val="24"/>
        </w:rPr>
      </w:pPr>
      <w:r>
        <w:rPr>
          <w:noProof/>
          <w:lang w:eastAsia="cs-CZ"/>
        </w:rPr>
        <w:drawing>
          <wp:inline distT="0" distB="0" distL="0" distR="0">
            <wp:extent cx="5514975" cy="2743200"/>
            <wp:effectExtent l="0" t="0" r="9525" b="0"/>
            <wp:docPr id="10" name="Graf 10">
              <a:extLst xmlns:a="http://schemas.openxmlformats.org/drawingml/2006/main">
                <a:ext uri="{FF2B5EF4-FFF2-40B4-BE49-F238E27FC236}">
                  <a16:creationId xmlns:a16="http://schemas.microsoft.com/office/drawing/2014/main" id="{3ABAD824-497F-41DB-8E25-FFF8D35CC8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B2C7F" w:rsidRDefault="00CB2C7F" w:rsidP="00950219">
      <w:pPr>
        <w:spacing w:after="0" w:line="360" w:lineRule="auto"/>
        <w:jc w:val="both"/>
        <w:rPr>
          <w:rFonts w:ascii="Times New Roman" w:hAnsi="Times New Roman" w:cs="Times New Roman"/>
          <w:b/>
          <w:bCs/>
          <w:sz w:val="24"/>
          <w:szCs w:val="24"/>
        </w:rPr>
      </w:pPr>
      <w:bookmarkStart w:id="10" w:name="_Hlk45689730"/>
    </w:p>
    <w:p w:rsidR="00CB2C7F" w:rsidRDefault="00CB2C7F" w:rsidP="00950219">
      <w:pPr>
        <w:spacing w:after="0" w:line="360" w:lineRule="auto"/>
        <w:jc w:val="both"/>
        <w:rPr>
          <w:rFonts w:ascii="Times New Roman" w:hAnsi="Times New Roman" w:cs="Times New Roman"/>
          <w:b/>
          <w:bCs/>
          <w:sz w:val="24"/>
          <w:szCs w:val="24"/>
        </w:rPr>
      </w:pPr>
    </w:p>
    <w:p w:rsidR="00CB2C7F" w:rsidRPr="00950219" w:rsidRDefault="00950219" w:rsidP="00950219">
      <w:pPr>
        <w:spacing w:after="0" w:line="360" w:lineRule="auto"/>
        <w:jc w:val="center"/>
        <w:rPr>
          <w:rFonts w:ascii="Times New Roman" w:hAnsi="Times New Roman" w:cs="Times New Roman"/>
          <w:bCs/>
        </w:rPr>
      </w:pPr>
      <w:r w:rsidRPr="00950219">
        <w:rPr>
          <w:rFonts w:ascii="Times New Roman" w:hAnsi="Times New Roman" w:cs="Times New Roman"/>
          <w:bCs/>
        </w:rPr>
        <w:t>14</w:t>
      </w:r>
    </w:p>
    <w:p w:rsidR="00CB2C7F" w:rsidRPr="008D4A84" w:rsidRDefault="00A82FFD" w:rsidP="008D4A84">
      <w:pPr>
        <w:pStyle w:val="Odstavecseseznamem"/>
        <w:numPr>
          <w:ilvl w:val="0"/>
          <w:numId w:val="14"/>
        </w:numPr>
        <w:spacing w:after="0" w:line="360" w:lineRule="auto"/>
        <w:jc w:val="both"/>
        <w:rPr>
          <w:rFonts w:ascii="Times New Roman" w:hAnsi="Times New Roman" w:cs="Times New Roman"/>
          <w:b/>
          <w:bCs/>
          <w:sz w:val="24"/>
          <w:szCs w:val="24"/>
        </w:rPr>
      </w:pPr>
      <w:r w:rsidRPr="008D4A84">
        <w:rPr>
          <w:rFonts w:ascii="Times New Roman" w:hAnsi="Times New Roman" w:cs="Times New Roman"/>
          <w:b/>
          <w:bCs/>
          <w:sz w:val="24"/>
          <w:szCs w:val="24"/>
        </w:rPr>
        <w:lastRenderedPageBreak/>
        <w:t xml:space="preserve">Produkce popelovin </w:t>
      </w:r>
      <w:bookmarkEnd w:id="10"/>
    </w:p>
    <w:p w:rsidR="00950219" w:rsidRDefault="00950219" w:rsidP="00980DB5">
      <w:pPr>
        <w:spacing w:after="0" w:line="360" w:lineRule="auto"/>
        <w:jc w:val="both"/>
        <w:rPr>
          <w:rFonts w:ascii="Times New Roman" w:hAnsi="Times New Roman" w:cs="Times New Roman"/>
          <w:sz w:val="24"/>
          <w:szCs w:val="24"/>
        </w:rPr>
      </w:pPr>
    </w:p>
    <w:p w:rsidR="002111D0" w:rsidRDefault="00F0034B" w:rsidP="00980DB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Jak uvádí graf 1</w:t>
      </w:r>
      <w:r w:rsidR="000E512E">
        <w:rPr>
          <w:rFonts w:ascii="Times New Roman" w:hAnsi="Times New Roman" w:cs="Times New Roman"/>
          <w:sz w:val="24"/>
          <w:szCs w:val="24"/>
        </w:rPr>
        <w:t>1,</w:t>
      </w:r>
      <w:r>
        <w:rPr>
          <w:rFonts w:ascii="Times New Roman" w:hAnsi="Times New Roman" w:cs="Times New Roman"/>
          <w:sz w:val="24"/>
          <w:szCs w:val="24"/>
        </w:rPr>
        <w:t xml:space="preserve"> průměrná produkce popelovin za </w:t>
      </w:r>
      <w:r w:rsidR="00950219">
        <w:rPr>
          <w:rFonts w:ascii="Times New Roman" w:hAnsi="Times New Roman" w:cs="Times New Roman"/>
          <w:sz w:val="24"/>
          <w:szCs w:val="24"/>
        </w:rPr>
        <w:t>tří</w:t>
      </w:r>
      <w:r>
        <w:rPr>
          <w:rFonts w:ascii="Times New Roman" w:hAnsi="Times New Roman" w:cs="Times New Roman"/>
          <w:sz w:val="24"/>
          <w:szCs w:val="24"/>
        </w:rPr>
        <w:t xml:space="preserve">leté období byla nejvyšší u odrůdy </w:t>
      </w:r>
      <w:proofErr w:type="spellStart"/>
      <w:r>
        <w:rPr>
          <w:rFonts w:ascii="Times New Roman" w:hAnsi="Times New Roman" w:cs="Times New Roman"/>
          <w:sz w:val="24"/>
          <w:szCs w:val="24"/>
        </w:rPr>
        <w:t>Zulika</w:t>
      </w:r>
      <w:proofErr w:type="spellEnd"/>
      <w:r>
        <w:rPr>
          <w:rFonts w:ascii="Times New Roman" w:hAnsi="Times New Roman" w:cs="Times New Roman"/>
          <w:sz w:val="24"/>
          <w:szCs w:val="24"/>
        </w:rPr>
        <w:t xml:space="preserve"> 506,97 kg/ha, nižší u odrůdy Dieta 477,95 kg/ha a nejnižší u odrůdy </w:t>
      </w:r>
      <w:proofErr w:type="spellStart"/>
      <w:r>
        <w:rPr>
          <w:rFonts w:ascii="Times New Roman" w:hAnsi="Times New Roman" w:cs="Times New Roman"/>
          <w:sz w:val="24"/>
          <w:szCs w:val="24"/>
        </w:rPr>
        <w:t>Amiga</w:t>
      </w:r>
      <w:proofErr w:type="spellEnd"/>
      <w:r>
        <w:rPr>
          <w:rFonts w:ascii="Times New Roman" w:hAnsi="Times New Roman" w:cs="Times New Roman"/>
          <w:sz w:val="24"/>
          <w:szCs w:val="24"/>
        </w:rPr>
        <w:t xml:space="preserve"> 439,01 kg/ha.</w:t>
      </w:r>
    </w:p>
    <w:p w:rsidR="00CB2C7F" w:rsidRDefault="00CB2C7F" w:rsidP="00980DB5">
      <w:pPr>
        <w:spacing w:after="0" w:line="360" w:lineRule="auto"/>
        <w:jc w:val="both"/>
        <w:rPr>
          <w:rFonts w:ascii="Times New Roman" w:hAnsi="Times New Roman" w:cs="Times New Roman"/>
          <w:sz w:val="24"/>
          <w:szCs w:val="24"/>
        </w:rPr>
      </w:pPr>
      <w:bookmarkStart w:id="11" w:name="_Hlk45689812"/>
    </w:p>
    <w:p w:rsidR="00A82FFD" w:rsidRDefault="00A82FFD" w:rsidP="00980DB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Graf 1</w:t>
      </w:r>
      <w:r w:rsidR="000E512E">
        <w:rPr>
          <w:rFonts w:ascii="Times New Roman" w:hAnsi="Times New Roman" w:cs="Times New Roman"/>
          <w:sz w:val="24"/>
          <w:szCs w:val="24"/>
        </w:rPr>
        <w:t>1</w:t>
      </w:r>
      <w:r>
        <w:rPr>
          <w:rFonts w:ascii="Times New Roman" w:hAnsi="Times New Roman" w:cs="Times New Roman"/>
          <w:sz w:val="24"/>
          <w:szCs w:val="24"/>
        </w:rPr>
        <w:t>.</w:t>
      </w:r>
      <w:r w:rsidRPr="0007083B">
        <w:rPr>
          <w:rFonts w:ascii="Times New Roman" w:hAnsi="Times New Roman" w:cs="Times New Roman"/>
          <w:sz w:val="24"/>
          <w:szCs w:val="24"/>
        </w:rPr>
        <w:t xml:space="preserve"> </w:t>
      </w:r>
      <w:r w:rsidR="00695033">
        <w:rPr>
          <w:rFonts w:ascii="Times New Roman" w:hAnsi="Times New Roman" w:cs="Times New Roman"/>
          <w:sz w:val="24"/>
          <w:szCs w:val="24"/>
        </w:rPr>
        <w:t>P</w:t>
      </w:r>
      <w:r>
        <w:rPr>
          <w:rFonts w:ascii="Times New Roman" w:hAnsi="Times New Roman" w:cs="Times New Roman"/>
          <w:sz w:val="24"/>
          <w:szCs w:val="24"/>
        </w:rPr>
        <w:t xml:space="preserve">rodukce </w:t>
      </w:r>
      <w:r w:rsidR="00F0034B">
        <w:rPr>
          <w:rFonts w:ascii="Times New Roman" w:hAnsi="Times New Roman" w:cs="Times New Roman"/>
          <w:sz w:val="24"/>
          <w:szCs w:val="24"/>
        </w:rPr>
        <w:t>popelovin</w:t>
      </w:r>
      <w:r w:rsidR="00695033" w:rsidRPr="00695033">
        <w:rPr>
          <w:rFonts w:ascii="Times New Roman" w:hAnsi="Times New Roman" w:cs="Times New Roman"/>
          <w:sz w:val="24"/>
          <w:szCs w:val="24"/>
        </w:rPr>
        <w:t xml:space="preserve"> </w:t>
      </w:r>
      <w:r w:rsidR="00695033">
        <w:rPr>
          <w:rFonts w:ascii="Times New Roman" w:hAnsi="Times New Roman" w:cs="Times New Roman"/>
          <w:sz w:val="24"/>
          <w:szCs w:val="24"/>
        </w:rPr>
        <w:t>u sledovaných odrůd lupin</w:t>
      </w:r>
    </w:p>
    <w:bookmarkEnd w:id="11"/>
    <w:p w:rsidR="002111D0" w:rsidRDefault="002111D0" w:rsidP="00980DB5">
      <w:pPr>
        <w:spacing w:after="0" w:line="360" w:lineRule="auto"/>
        <w:jc w:val="both"/>
        <w:rPr>
          <w:rFonts w:ascii="Times New Roman" w:hAnsi="Times New Roman" w:cs="Times New Roman"/>
          <w:sz w:val="24"/>
          <w:szCs w:val="24"/>
        </w:rPr>
      </w:pPr>
      <w:r>
        <w:rPr>
          <w:noProof/>
          <w:lang w:eastAsia="cs-CZ"/>
        </w:rPr>
        <w:drawing>
          <wp:inline distT="0" distB="0" distL="0" distR="0">
            <wp:extent cx="5524500" cy="2743200"/>
            <wp:effectExtent l="0" t="0" r="0" b="0"/>
            <wp:docPr id="11" name="Graf 11">
              <a:extLst xmlns:a="http://schemas.openxmlformats.org/drawingml/2006/main">
                <a:ext uri="{FF2B5EF4-FFF2-40B4-BE49-F238E27FC236}">
                  <a16:creationId xmlns:a16="http://schemas.microsoft.com/office/drawing/2014/main" id="{08C4142F-466B-4192-BC84-09000BEE62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CB2C7F" w:rsidRDefault="00CB2C7F" w:rsidP="00980DB5">
      <w:pPr>
        <w:spacing w:after="0" w:line="360" w:lineRule="auto"/>
        <w:jc w:val="both"/>
        <w:rPr>
          <w:rFonts w:ascii="Times New Roman" w:hAnsi="Times New Roman" w:cs="Times New Roman"/>
          <w:b/>
          <w:bCs/>
          <w:sz w:val="24"/>
          <w:szCs w:val="24"/>
        </w:rPr>
      </w:pPr>
    </w:p>
    <w:p w:rsidR="00F0034B" w:rsidRPr="008D4A84" w:rsidRDefault="00F0034B" w:rsidP="008D4A84">
      <w:pPr>
        <w:pStyle w:val="Odstavecseseznamem"/>
        <w:numPr>
          <w:ilvl w:val="0"/>
          <w:numId w:val="14"/>
        </w:numPr>
        <w:spacing w:after="0" w:line="360" w:lineRule="auto"/>
        <w:jc w:val="both"/>
        <w:rPr>
          <w:rFonts w:ascii="Times New Roman" w:hAnsi="Times New Roman" w:cs="Times New Roman"/>
          <w:b/>
          <w:bCs/>
          <w:sz w:val="24"/>
          <w:szCs w:val="24"/>
        </w:rPr>
      </w:pPr>
      <w:r w:rsidRPr="008D4A84">
        <w:rPr>
          <w:rFonts w:ascii="Times New Roman" w:hAnsi="Times New Roman" w:cs="Times New Roman"/>
          <w:b/>
          <w:bCs/>
          <w:sz w:val="24"/>
          <w:szCs w:val="24"/>
        </w:rPr>
        <w:t xml:space="preserve">Obsah energie uložené v biomase </w:t>
      </w:r>
    </w:p>
    <w:p w:rsidR="00D33498" w:rsidRDefault="00D33498" w:rsidP="00D33498">
      <w:pPr>
        <w:spacing w:after="0" w:line="360" w:lineRule="auto"/>
        <w:jc w:val="both"/>
        <w:rPr>
          <w:rFonts w:ascii="Times New Roman" w:hAnsi="Times New Roman" w:cs="Times New Roman"/>
          <w:sz w:val="24"/>
          <w:szCs w:val="24"/>
        </w:rPr>
      </w:pPr>
    </w:p>
    <w:p w:rsidR="00D33498" w:rsidRDefault="00D33498" w:rsidP="00D3349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Jak uvádí graf 12, průměrný obsah energie za tříleté období byl nejvyšší u odrůdy </w:t>
      </w:r>
      <w:proofErr w:type="spellStart"/>
      <w:r>
        <w:rPr>
          <w:rFonts w:ascii="Times New Roman" w:hAnsi="Times New Roman" w:cs="Times New Roman"/>
          <w:sz w:val="24"/>
          <w:szCs w:val="24"/>
        </w:rPr>
        <w:t>Zulika</w:t>
      </w:r>
      <w:proofErr w:type="spellEnd"/>
      <w:r>
        <w:rPr>
          <w:rFonts w:ascii="Times New Roman" w:hAnsi="Times New Roman" w:cs="Times New Roman"/>
          <w:sz w:val="24"/>
          <w:szCs w:val="24"/>
        </w:rPr>
        <w:t xml:space="preserve"> 132 849 MJ/ha, nižší u odrůdy Dieta 123 416MJ/ha a nejnižší u odrůdy </w:t>
      </w:r>
      <w:proofErr w:type="spellStart"/>
      <w:r>
        <w:rPr>
          <w:rFonts w:ascii="Times New Roman" w:hAnsi="Times New Roman" w:cs="Times New Roman"/>
          <w:sz w:val="24"/>
          <w:szCs w:val="24"/>
        </w:rPr>
        <w:t>Amiga</w:t>
      </w:r>
      <w:proofErr w:type="spellEnd"/>
      <w:r>
        <w:rPr>
          <w:rFonts w:ascii="Times New Roman" w:hAnsi="Times New Roman" w:cs="Times New Roman"/>
          <w:sz w:val="24"/>
          <w:szCs w:val="24"/>
        </w:rPr>
        <w:t xml:space="preserve"> 121 264MJ/ha.</w:t>
      </w:r>
    </w:p>
    <w:p w:rsidR="00950219" w:rsidRDefault="00950219" w:rsidP="00980DB5">
      <w:pPr>
        <w:spacing w:after="0" w:line="360" w:lineRule="auto"/>
        <w:jc w:val="both"/>
        <w:rPr>
          <w:rFonts w:ascii="Times New Roman" w:hAnsi="Times New Roman" w:cs="Times New Roman"/>
          <w:sz w:val="24"/>
          <w:szCs w:val="24"/>
        </w:rPr>
      </w:pPr>
    </w:p>
    <w:p w:rsidR="00D33498" w:rsidRDefault="00D33498" w:rsidP="00980DB5">
      <w:pPr>
        <w:spacing w:after="0" w:line="360" w:lineRule="auto"/>
        <w:jc w:val="both"/>
        <w:rPr>
          <w:rFonts w:ascii="Times New Roman" w:hAnsi="Times New Roman" w:cs="Times New Roman"/>
          <w:sz w:val="24"/>
          <w:szCs w:val="24"/>
        </w:rPr>
      </w:pPr>
    </w:p>
    <w:p w:rsidR="00D33498" w:rsidRDefault="00D33498" w:rsidP="00980DB5">
      <w:pPr>
        <w:spacing w:after="0" w:line="360" w:lineRule="auto"/>
        <w:jc w:val="both"/>
        <w:rPr>
          <w:rFonts w:ascii="Times New Roman" w:hAnsi="Times New Roman" w:cs="Times New Roman"/>
          <w:sz w:val="24"/>
          <w:szCs w:val="24"/>
        </w:rPr>
      </w:pPr>
    </w:p>
    <w:p w:rsidR="00D33498" w:rsidRDefault="00D33498" w:rsidP="00980DB5">
      <w:pPr>
        <w:spacing w:after="0" w:line="360" w:lineRule="auto"/>
        <w:jc w:val="both"/>
        <w:rPr>
          <w:rFonts w:ascii="Times New Roman" w:hAnsi="Times New Roman" w:cs="Times New Roman"/>
          <w:sz w:val="24"/>
          <w:szCs w:val="24"/>
        </w:rPr>
      </w:pPr>
    </w:p>
    <w:p w:rsidR="00D33498" w:rsidRDefault="00D33498" w:rsidP="00980DB5">
      <w:pPr>
        <w:spacing w:after="0" w:line="360" w:lineRule="auto"/>
        <w:jc w:val="both"/>
        <w:rPr>
          <w:rFonts w:ascii="Times New Roman" w:hAnsi="Times New Roman" w:cs="Times New Roman"/>
          <w:sz w:val="24"/>
          <w:szCs w:val="24"/>
        </w:rPr>
      </w:pPr>
    </w:p>
    <w:p w:rsidR="00D33498" w:rsidRDefault="00D33498" w:rsidP="00980DB5">
      <w:pPr>
        <w:spacing w:after="0" w:line="360" w:lineRule="auto"/>
        <w:jc w:val="both"/>
        <w:rPr>
          <w:rFonts w:ascii="Times New Roman" w:hAnsi="Times New Roman" w:cs="Times New Roman"/>
          <w:sz w:val="24"/>
          <w:szCs w:val="24"/>
        </w:rPr>
      </w:pPr>
    </w:p>
    <w:p w:rsidR="00D33498" w:rsidRDefault="00D33498" w:rsidP="00980DB5">
      <w:pPr>
        <w:spacing w:after="0" w:line="360" w:lineRule="auto"/>
        <w:jc w:val="both"/>
        <w:rPr>
          <w:rFonts w:ascii="Times New Roman" w:hAnsi="Times New Roman" w:cs="Times New Roman"/>
          <w:sz w:val="24"/>
          <w:szCs w:val="24"/>
        </w:rPr>
      </w:pPr>
    </w:p>
    <w:p w:rsidR="00D33498" w:rsidRDefault="00D33498" w:rsidP="00980DB5">
      <w:pPr>
        <w:spacing w:after="0" w:line="360" w:lineRule="auto"/>
        <w:jc w:val="both"/>
        <w:rPr>
          <w:rFonts w:ascii="Times New Roman" w:hAnsi="Times New Roman" w:cs="Times New Roman"/>
          <w:sz w:val="24"/>
          <w:szCs w:val="24"/>
        </w:rPr>
      </w:pPr>
    </w:p>
    <w:p w:rsidR="00D33498" w:rsidRDefault="00D33498" w:rsidP="00980DB5">
      <w:pPr>
        <w:spacing w:after="0" w:line="360" w:lineRule="auto"/>
        <w:jc w:val="both"/>
        <w:rPr>
          <w:rFonts w:ascii="Times New Roman" w:hAnsi="Times New Roman" w:cs="Times New Roman"/>
          <w:sz w:val="24"/>
          <w:szCs w:val="24"/>
        </w:rPr>
      </w:pPr>
    </w:p>
    <w:p w:rsidR="00D33498" w:rsidRDefault="00D33498" w:rsidP="00980DB5">
      <w:pPr>
        <w:spacing w:after="0" w:line="360" w:lineRule="auto"/>
        <w:jc w:val="both"/>
        <w:rPr>
          <w:rFonts w:ascii="Times New Roman" w:hAnsi="Times New Roman" w:cs="Times New Roman"/>
          <w:sz w:val="24"/>
          <w:szCs w:val="24"/>
        </w:rPr>
      </w:pPr>
    </w:p>
    <w:p w:rsidR="00D33498" w:rsidRPr="00980DB5" w:rsidRDefault="00D33498" w:rsidP="00D33498">
      <w:pPr>
        <w:spacing w:after="0" w:line="360" w:lineRule="auto"/>
        <w:jc w:val="center"/>
        <w:rPr>
          <w:rFonts w:ascii="Times New Roman" w:hAnsi="Times New Roman" w:cs="Times New Roman"/>
        </w:rPr>
      </w:pPr>
      <w:r w:rsidRPr="00980DB5">
        <w:rPr>
          <w:rFonts w:ascii="Times New Roman" w:hAnsi="Times New Roman" w:cs="Times New Roman"/>
        </w:rPr>
        <w:t>15</w:t>
      </w:r>
    </w:p>
    <w:p w:rsidR="00A66E01" w:rsidRDefault="00A66E01">
      <w:pPr>
        <w:rPr>
          <w:rFonts w:ascii="Times New Roman" w:hAnsi="Times New Roman" w:cs="Times New Roman"/>
          <w:sz w:val="24"/>
          <w:szCs w:val="24"/>
        </w:rPr>
      </w:pPr>
      <w:r>
        <w:rPr>
          <w:rFonts w:ascii="Times New Roman" w:hAnsi="Times New Roman" w:cs="Times New Roman"/>
          <w:sz w:val="24"/>
          <w:szCs w:val="24"/>
        </w:rPr>
        <w:br w:type="page"/>
      </w:r>
    </w:p>
    <w:p w:rsidR="00F0034B" w:rsidRDefault="00F0034B" w:rsidP="00D33498">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Graf 1</w:t>
      </w:r>
      <w:r w:rsidR="000E512E">
        <w:rPr>
          <w:rFonts w:ascii="Times New Roman" w:hAnsi="Times New Roman" w:cs="Times New Roman"/>
          <w:sz w:val="24"/>
          <w:szCs w:val="24"/>
        </w:rPr>
        <w:t>2</w:t>
      </w:r>
      <w:r>
        <w:rPr>
          <w:rFonts w:ascii="Times New Roman" w:hAnsi="Times New Roman" w:cs="Times New Roman"/>
          <w:sz w:val="24"/>
          <w:szCs w:val="24"/>
        </w:rPr>
        <w:t>.</w:t>
      </w:r>
      <w:r w:rsidRPr="0007083B">
        <w:rPr>
          <w:rFonts w:ascii="Times New Roman" w:hAnsi="Times New Roman" w:cs="Times New Roman"/>
          <w:sz w:val="24"/>
          <w:szCs w:val="24"/>
        </w:rPr>
        <w:t xml:space="preserve"> </w:t>
      </w:r>
      <w:r>
        <w:rPr>
          <w:rFonts w:ascii="Times New Roman" w:hAnsi="Times New Roman" w:cs="Times New Roman"/>
          <w:sz w:val="24"/>
          <w:szCs w:val="24"/>
        </w:rPr>
        <w:t>Obsah energie (BE) ve vyprodukované biomase</w:t>
      </w:r>
      <w:r w:rsidR="00695033" w:rsidRPr="00695033">
        <w:rPr>
          <w:rFonts w:ascii="Times New Roman" w:hAnsi="Times New Roman" w:cs="Times New Roman"/>
          <w:sz w:val="24"/>
          <w:szCs w:val="24"/>
        </w:rPr>
        <w:t xml:space="preserve"> </w:t>
      </w:r>
      <w:r w:rsidR="00695033">
        <w:rPr>
          <w:rFonts w:ascii="Times New Roman" w:hAnsi="Times New Roman" w:cs="Times New Roman"/>
          <w:sz w:val="24"/>
          <w:szCs w:val="24"/>
        </w:rPr>
        <w:t>sledovaných odrůd lupin</w:t>
      </w:r>
    </w:p>
    <w:p w:rsidR="002111D0" w:rsidRDefault="002111D0" w:rsidP="00D33498">
      <w:pPr>
        <w:spacing w:after="0" w:line="360" w:lineRule="auto"/>
        <w:jc w:val="both"/>
        <w:rPr>
          <w:rFonts w:ascii="Times New Roman" w:hAnsi="Times New Roman" w:cs="Times New Roman"/>
          <w:sz w:val="24"/>
          <w:szCs w:val="24"/>
        </w:rPr>
      </w:pPr>
      <w:r w:rsidRPr="00AF777D">
        <w:rPr>
          <w:noProof/>
          <w:color w:val="000000"/>
          <w:lang w:eastAsia="cs-CZ"/>
        </w:rPr>
        <w:drawing>
          <wp:inline distT="0" distB="0" distL="0" distR="0">
            <wp:extent cx="5476875" cy="2743200"/>
            <wp:effectExtent l="0" t="0" r="9525" b="0"/>
            <wp:docPr id="12" name="Graf 12">
              <a:extLst xmlns:a="http://schemas.openxmlformats.org/drawingml/2006/main">
                <a:ext uri="{FF2B5EF4-FFF2-40B4-BE49-F238E27FC236}">
                  <a16:creationId xmlns:a16="http://schemas.microsoft.com/office/drawing/2014/main" id="{A5472C3B-C20D-4BCB-BEDF-81BAB40E03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33498" w:rsidRDefault="00D33498" w:rsidP="00D33498">
      <w:pPr>
        <w:spacing w:after="0" w:line="360" w:lineRule="auto"/>
        <w:jc w:val="both"/>
        <w:rPr>
          <w:rFonts w:ascii="Times New Roman" w:hAnsi="Times New Roman" w:cs="Times New Roman"/>
          <w:b/>
          <w:bCs/>
          <w:sz w:val="24"/>
          <w:szCs w:val="24"/>
        </w:rPr>
      </w:pPr>
      <w:bookmarkStart w:id="12" w:name="_Hlk45694293"/>
    </w:p>
    <w:p w:rsidR="00306DB5" w:rsidRPr="00CB2C7F" w:rsidRDefault="00306DB5" w:rsidP="00D33498">
      <w:pPr>
        <w:spacing w:after="0" w:line="360" w:lineRule="auto"/>
        <w:jc w:val="both"/>
        <w:rPr>
          <w:rFonts w:ascii="Times New Roman" w:hAnsi="Times New Roman" w:cs="Times New Roman"/>
          <w:b/>
          <w:bCs/>
          <w:sz w:val="24"/>
          <w:szCs w:val="24"/>
        </w:rPr>
      </w:pPr>
      <w:r w:rsidRPr="00CB2C7F">
        <w:rPr>
          <w:rFonts w:ascii="Times New Roman" w:hAnsi="Times New Roman" w:cs="Times New Roman"/>
          <w:b/>
          <w:bCs/>
          <w:sz w:val="24"/>
          <w:szCs w:val="24"/>
        </w:rPr>
        <w:t xml:space="preserve">Statistické zpracování produkce základních živin v jednotlivých letech </w:t>
      </w:r>
      <w:bookmarkEnd w:id="12"/>
    </w:p>
    <w:p w:rsidR="00F0034B" w:rsidRDefault="00306DB5" w:rsidP="00D33498">
      <w:pPr>
        <w:spacing w:after="0" w:line="360" w:lineRule="auto"/>
        <w:jc w:val="both"/>
        <w:rPr>
          <w:rFonts w:ascii="Times New Roman" w:hAnsi="Times New Roman" w:cs="Times New Roman"/>
          <w:sz w:val="24"/>
          <w:szCs w:val="24"/>
        </w:rPr>
      </w:pPr>
      <w:r w:rsidRPr="00306DB5">
        <w:rPr>
          <w:rFonts w:ascii="Times New Roman" w:hAnsi="Times New Roman" w:cs="Times New Roman"/>
          <w:sz w:val="24"/>
          <w:szCs w:val="24"/>
        </w:rPr>
        <w:t xml:space="preserve">V tabulkách 1 </w:t>
      </w:r>
      <w:r w:rsidR="000E512E">
        <w:rPr>
          <w:rFonts w:ascii="Times New Roman" w:hAnsi="Times New Roman" w:cs="Times New Roman"/>
          <w:sz w:val="24"/>
          <w:szCs w:val="24"/>
        </w:rPr>
        <w:t>-</w:t>
      </w:r>
      <w:r w:rsidRPr="00306DB5">
        <w:rPr>
          <w:rFonts w:ascii="Times New Roman" w:hAnsi="Times New Roman" w:cs="Times New Roman"/>
          <w:sz w:val="24"/>
          <w:szCs w:val="24"/>
        </w:rPr>
        <w:t xml:space="preserve"> 3 jsou</w:t>
      </w:r>
      <w:r>
        <w:rPr>
          <w:rFonts w:ascii="Times New Roman" w:hAnsi="Times New Roman" w:cs="Times New Roman"/>
          <w:sz w:val="24"/>
          <w:szCs w:val="24"/>
        </w:rPr>
        <w:t xml:space="preserve"> uvedeny výsledky statistického zpracování produkce </w:t>
      </w:r>
      <w:r w:rsidR="001934B6">
        <w:rPr>
          <w:rFonts w:ascii="Times New Roman" w:hAnsi="Times New Roman" w:cs="Times New Roman"/>
          <w:sz w:val="24"/>
          <w:szCs w:val="24"/>
        </w:rPr>
        <w:t xml:space="preserve">jednotlivých živin v jednotlivých letech ve </w:t>
      </w:r>
      <w:r w:rsidR="00D33498">
        <w:rPr>
          <w:rFonts w:ascii="Times New Roman" w:hAnsi="Times New Roman" w:cs="Times New Roman"/>
          <w:sz w:val="24"/>
          <w:szCs w:val="24"/>
        </w:rPr>
        <w:t>tří</w:t>
      </w:r>
      <w:r w:rsidR="001934B6">
        <w:rPr>
          <w:rFonts w:ascii="Times New Roman" w:hAnsi="Times New Roman" w:cs="Times New Roman"/>
          <w:sz w:val="24"/>
          <w:szCs w:val="24"/>
        </w:rPr>
        <w:t>letém sledovaném období u tří odrůd bílých lupin (</w:t>
      </w:r>
      <w:proofErr w:type="spellStart"/>
      <w:r w:rsidR="001934B6">
        <w:rPr>
          <w:rFonts w:ascii="Times New Roman" w:hAnsi="Times New Roman" w:cs="Times New Roman"/>
          <w:sz w:val="24"/>
          <w:szCs w:val="24"/>
        </w:rPr>
        <w:t>Amiga</w:t>
      </w:r>
      <w:proofErr w:type="spellEnd"/>
      <w:r w:rsidR="001934B6">
        <w:rPr>
          <w:rFonts w:ascii="Times New Roman" w:hAnsi="Times New Roman" w:cs="Times New Roman"/>
          <w:sz w:val="24"/>
          <w:szCs w:val="24"/>
        </w:rPr>
        <w:t xml:space="preserve">, Dieta a </w:t>
      </w:r>
      <w:proofErr w:type="spellStart"/>
      <w:r w:rsidR="001934B6">
        <w:rPr>
          <w:rFonts w:ascii="Times New Roman" w:hAnsi="Times New Roman" w:cs="Times New Roman"/>
          <w:sz w:val="24"/>
          <w:szCs w:val="24"/>
        </w:rPr>
        <w:t>Zulika</w:t>
      </w:r>
      <w:proofErr w:type="spellEnd"/>
      <w:r w:rsidR="001934B6">
        <w:rPr>
          <w:rFonts w:ascii="Times New Roman" w:hAnsi="Times New Roman" w:cs="Times New Roman"/>
          <w:sz w:val="24"/>
          <w:szCs w:val="24"/>
        </w:rPr>
        <w:t xml:space="preserve">). Výsledky dokládají, že v průběhu víceletého období existuje i u konkrétní odrůdy značná variabilita v produkci jednotlivých živin. </w:t>
      </w:r>
    </w:p>
    <w:p w:rsidR="00CB2C7F" w:rsidRDefault="00CB2C7F" w:rsidP="00D33498">
      <w:pPr>
        <w:spacing w:after="0" w:line="360" w:lineRule="auto"/>
        <w:jc w:val="both"/>
        <w:rPr>
          <w:rFonts w:ascii="Times New Roman" w:hAnsi="Times New Roman" w:cs="Times New Roman"/>
          <w:sz w:val="24"/>
          <w:szCs w:val="24"/>
        </w:rPr>
      </w:pPr>
      <w:bookmarkStart w:id="13" w:name="_Hlk45690306"/>
    </w:p>
    <w:p w:rsidR="00306DB5" w:rsidRDefault="00306DB5" w:rsidP="00D3349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Tabulka 1. Odrůda </w:t>
      </w:r>
      <w:bookmarkEnd w:id="13"/>
      <w:proofErr w:type="spellStart"/>
      <w:r>
        <w:rPr>
          <w:rFonts w:ascii="Times New Roman" w:hAnsi="Times New Roman" w:cs="Times New Roman"/>
          <w:sz w:val="24"/>
          <w:szCs w:val="24"/>
        </w:rPr>
        <w:t>Amiga</w:t>
      </w:r>
      <w:proofErr w:type="spellEnd"/>
      <w:r w:rsidR="001934B6">
        <w:rPr>
          <w:rFonts w:ascii="Times New Roman" w:hAnsi="Times New Roman" w:cs="Times New Roman"/>
          <w:sz w:val="24"/>
          <w:szCs w:val="24"/>
        </w:rPr>
        <w:t xml:space="preserve"> </w:t>
      </w:r>
      <w:bookmarkStart w:id="14" w:name="_Hlk45691262"/>
      <w:r w:rsidR="001934B6">
        <w:rPr>
          <w:rFonts w:ascii="Times New Roman" w:hAnsi="Times New Roman" w:cs="Times New Roman"/>
          <w:sz w:val="24"/>
          <w:szCs w:val="24"/>
        </w:rPr>
        <w:t xml:space="preserve">(produkce živin v kg/ha, AB, BC </w:t>
      </w:r>
      <w:bookmarkStart w:id="15" w:name="_Hlk45691211"/>
      <w:r w:rsidR="001934B6">
        <w:rPr>
          <w:rFonts w:ascii="Times New Roman" w:hAnsi="Times New Roman" w:cs="Times New Roman"/>
          <w:sz w:val="24"/>
          <w:szCs w:val="24"/>
        </w:rPr>
        <w:t>P</w:t>
      </w:r>
      <w:r w:rsidR="00767D38">
        <w:rPr>
          <w:rFonts w:ascii="Times New Roman" w:hAnsi="Times New Roman" w:cs="Times New Roman"/>
          <w:sz w:val="24"/>
          <w:szCs w:val="24"/>
        </w:rPr>
        <w:t xml:space="preserve"> </w:t>
      </w:r>
      <w:r w:rsidR="001934B6">
        <w:rPr>
          <w:rFonts w:ascii="Times New Roman" w:hAnsi="Times New Roman" w:cs="Times New Roman"/>
          <w:sz w:val="24"/>
          <w:szCs w:val="24"/>
        </w:rPr>
        <w:t>≤</w:t>
      </w:r>
      <w:r w:rsidR="00767D38">
        <w:rPr>
          <w:rFonts w:ascii="Times New Roman" w:hAnsi="Times New Roman" w:cs="Times New Roman"/>
          <w:sz w:val="24"/>
          <w:szCs w:val="24"/>
        </w:rPr>
        <w:t xml:space="preserve"> </w:t>
      </w:r>
      <w:r w:rsidR="001934B6">
        <w:rPr>
          <w:rFonts w:ascii="Times New Roman" w:hAnsi="Times New Roman" w:cs="Times New Roman"/>
          <w:sz w:val="24"/>
          <w:szCs w:val="24"/>
        </w:rPr>
        <w:t>0,01</w:t>
      </w:r>
      <w:bookmarkEnd w:id="15"/>
      <w:r w:rsidR="001934B6">
        <w:rPr>
          <w:rFonts w:ascii="Times New Roman" w:hAnsi="Times New Roman" w:cs="Times New Roman"/>
          <w:sz w:val="24"/>
          <w:szCs w:val="24"/>
        </w:rPr>
        <w:t>, Ab</w:t>
      </w:r>
      <w:r w:rsidR="00767D38">
        <w:rPr>
          <w:rFonts w:ascii="Times New Roman" w:hAnsi="Times New Roman" w:cs="Times New Roman"/>
          <w:sz w:val="24"/>
          <w:szCs w:val="24"/>
        </w:rPr>
        <w:t xml:space="preserve"> P ≤ 0,05</w:t>
      </w:r>
      <w:r w:rsidR="00745254">
        <w:rPr>
          <w:rFonts w:ascii="Times New Roman" w:hAnsi="Times New Roman" w:cs="Times New Roman"/>
          <w:sz w:val="24"/>
          <w:szCs w:val="24"/>
        </w:rPr>
        <w:t>, n=8</w:t>
      </w:r>
      <w:r w:rsidR="00767D38">
        <w:rPr>
          <w:rFonts w:ascii="Times New Roman" w:hAnsi="Times New Roman" w:cs="Times New Roman"/>
          <w:sz w:val="24"/>
          <w:szCs w:val="24"/>
        </w:rPr>
        <w:t>)</w:t>
      </w:r>
      <w:bookmarkEnd w:id="14"/>
    </w:p>
    <w:tbl>
      <w:tblPr>
        <w:tblW w:w="8649" w:type="dxa"/>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9"/>
        <w:gridCol w:w="960"/>
      </w:tblGrid>
      <w:tr w:rsidR="002111D0" w:rsidRPr="002111D0"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33637A">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 xml:space="preserve">SH </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NL</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Tuk</w:t>
            </w:r>
          </w:p>
        </w:tc>
        <w:tc>
          <w:tcPr>
            <w:tcW w:w="969"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r>
      <w:tr w:rsidR="002111D0" w:rsidRPr="002111D0"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5825,00</w:t>
            </w:r>
            <w:r w:rsidRPr="002111D0">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918,073</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1036,59</w:t>
            </w:r>
            <w:r w:rsidRPr="002111D0">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170,774</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Amiga15</w:t>
            </w:r>
          </w:p>
        </w:tc>
        <w:tc>
          <w:tcPr>
            <w:tcW w:w="969"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70,02</w:t>
            </w:r>
            <w:r w:rsidRPr="002111D0">
              <w:rPr>
                <w:rFonts w:ascii="Arial" w:eastAsia="Times New Roman" w:hAnsi="Arial" w:cs="Arial"/>
                <w:b/>
                <w:bCs/>
                <w:sz w:val="16"/>
                <w:szCs w:val="16"/>
                <w:vertAlign w:val="superscript"/>
                <w:lang w:eastAsia="cs-CZ"/>
              </w:rPr>
              <w:t>BD</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12,125</w:t>
            </w:r>
          </w:p>
        </w:tc>
      </w:tr>
      <w:tr w:rsidR="002111D0" w:rsidRPr="002111D0"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6581,25</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414,847</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1334,81</w:t>
            </w:r>
            <w:r w:rsidRPr="002111D0">
              <w:rPr>
                <w:rFonts w:ascii="Arial" w:eastAsia="Times New Roman" w:hAnsi="Arial" w:cs="Arial"/>
                <w:b/>
                <w:bCs/>
                <w:sz w:val="16"/>
                <w:szCs w:val="16"/>
                <w:vertAlign w:val="superscript"/>
                <w:lang w:eastAsia="cs-CZ"/>
              </w:rPr>
              <w:t>A</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115,643</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Amiga16</w:t>
            </w:r>
          </w:p>
        </w:tc>
        <w:tc>
          <w:tcPr>
            <w:tcW w:w="969"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131,16</w:t>
            </w:r>
            <w:r w:rsidRPr="002111D0">
              <w:rPr>
                <w:rFonts w:ascii="Arial" w:eastAsia="Times New Roman" w:hAnsi="Arial" w:cs="Arial"/>
                <w:b/>
                <w:bCs/>
                <w:sz w:val="16"/>
                <w:szCs w:val="16"/>
                <w:vertAlign w:val="superscript"/>
                <w:lang w:eastAsia="cs-CZ"/>
              </w:rPr>
              <w:t>A</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14,342</w:t>
            </w:r>
          </w:p>
        </w:tc>
      </w:tr>
      <w:tr w:rsidR="002111D0" w:rsidRPr="002111D0"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7431,25</w:t>
            </w:r>
            <w:r w:rsidRPr="002111D0">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629,023</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1198,00</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99,690</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Amiga17</w:t>
            </w:r>
          </w:p>
        </w:tc>
        <w:tc>
          <w:tcPr>
            <w:tcW w:w="969"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100,63</w:t>
            </w:r>
            <w:r w:rsidRPr="002111D0">
              <w:rPr>
                <w:rFonts w:ascii="Arial" w:eastAsia="Times New Roman" w:hAnsi="Arial" w:cs="Arial"/>
                <w:b/>
                <w:bCs/>
                <w:sz w:val="16"/>
                <w:szCs w:val="16"/>
                <w:vertAlign w:val="superscript"/>
                <w:lang w:eastAsia="cs-CZ"/>
              </w:rPr>
              <w:t>BC</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20,706</w:t>
            </w:r>
          </w:p>
        </w:tc>
      </w:tr>
      <w:tr w:rsidR="002111D0" w:rsidRPr="002111D0"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D27A3E">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Vlák</w:t>
            </w:r>
            <w:r w:rsidR="00D27A3E">
              <w:rPr>
                <w:rFonts w:ascii="Arial" w:eastAsia="Times New Roman" w:hAnsi="Arial" w:cs="Arial"/>
                <w:b/>
                <w:bCs/>
                <w:sz w:val="16"/>
                <w:szCs w:val="16"/>
                <w:lang w:eastAsia="cs-CZ"/>
              </w:rPr>
              <w:t>nina</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ADF</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NDF</w:t>
            </w:r>
          </w:p>
        </w:tc>
        <w:tc>
          <w:tcPr>
            <w:tcW w:w="969"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r>
      <w:tr w:rsidR="002111D0" w:rsidRPr="002111D0"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1690,14</w:t>
            </w:r>
            <w:r w:rsidRPr="002111D0">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235,881</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2002,62</w:t>
            </w:r>
            <w:r w:rsidRPr="002111D0">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292,462</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Amiga15</w:t>
            </w:r>
          </w:p>
        </w:tc>
        <w:tc>
          <w:tcPr>
            <w:tcW w:w="969"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2552,67</w:t>
            </w:r>
            <w:r w:rsidRPr="002111D0">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357,561</w:t>
            </w:r>
          </w:p>
        </w:tc>
      </w:tr>
      <w:tr w:rsidR="002111D0" w:rsidRPr="002111D0"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1990,83</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191,264</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2379,37</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153,922</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Amiga16</w:t>
            </w:r>
          </w:p>
        </w:tc>
        <w:tc>
          <w:tcPr>
            <w:tcW w:w="969"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3214,43</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198,081</w:t>
            </w:r>
          </w:p>
        </w:tc>
      </w:tr>
      <w:tr w:rsidR="002111D0" w:rsidRPr="002111D0"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2225,42</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176,986</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2518,08</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244,443</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Amiga17</w:t>
            </w:r>
          </w:p>
        </w:tc>
        <w:tc>
          <w:tcPr>
            <w:tcW w:w="969"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3267,89</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360,975</w:t>
            </w:r>
          </w:p>
        </w:tc>
      </w:tr>
      <w:tr w:rsidR="002111D0" w:rsidRPr="002111D0"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ADL</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BNLV</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Škrob</w:t>
            </w:r>
          </w:p>
        </w:tc>
        <w:tc>
          <w:tcPr>
            <w:tcW w:w="969"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r>
      <w:tr w:rsidR="002111D0" w:rsidRPr="002111D0"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228,61</w:t>
            </w:r>
            <w:r w:rsidRPr="002111D0">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34,261</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2682,39</w:t>
            </w:r>
            <w:r w:rsidRPr="002111D0">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543,871</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Amiga15</w:t>
            </w:r>
          </w:p>
        </w:tc>
        <w:tc>
          <w:tcPr>
            <w:tcW w:w="969"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113,04</w:t>
            </w:r>
            <w:r w:rsidRPr="002111D0">
              <w:rPr>
                <w:rFonts w:ascii="Arial" w:eastAsia="Times New Roman" w:hAnsi="Arial" w:cs="Arial"/>
                <w:b/>
                <w:bCs/>
                <w:sz w:val="16"/>
                <w:szCs w:val="16"/>
                <w:vertAlign w:val="superscript"/>
                <w:lang w:eastAsia="cs-CZ"/>
              </w:rPr>
              <w:t>BD</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52,309</w:t>
            </w:r>
          </w:p>
        </w:tc>
      </w:tr>
      <w:tr w:rsidR="002111D0" w:rsidRPr="002111D0"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301,11</w:t>
            </w:r>
            <w:r w:rsidRPr="002111D0">
              <w:rPr>
                <w:rFonts w:ascii="Arial" w:eastAsia="Times New Roman" w:hAnsi="Arial" w:cs="Arial"/>
                <w:b/>
                <w:bCs/>
                <w:sz w:val="16"/>
                <w:szCs w:val="16"/>
                <w:vertAlign w:val="superscript"/>
                <w:lang w:eastAsia="cs-CZ"/>
              </w:rPr>
              <w:t>BD</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35,720</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2685,63</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172,496</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Amiga16</w:t>
            </w:r>
          </w:p>
        </w:tc>
        <w:tc>
          <w:tcPr>
            <w:tcW w:w="969"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430,17</w:t>
            </w:r>
            <w:r w:rsidRPr="002111D0">
              <w:rPr>
                <w:rFonts w:ascii="Arial" w:eastAsia="Times New Roman" w:hAnsi="Arial" w:cs="Arial"/>
                <w:b/>
                <w:bCs/>
                <w:sz w:val="16"/>
                <w:szCs w:val="16"/>
                <w:vertAlign w:val="superscript"/>
                <w:lang w:eastAsia="cs-CZ"/>
              </w:rPr>
              <w:t>A</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47,585</w:t>
            </w:r>
          </w:p>
        </w:tc>
      </w:tr>
      <w:tr w:rsidR="002111D0" w:rsidRPr="002111D0"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383,85</w:t>
            </w:r>
            <w:r w:rsidRPr="002111D0">
              <w:rPr>
                <w:rFonts w:ascii="Arial" w:eastAsia="Times New Roman" w:hAnsi="Arial" w:cs="Arial"/>
                <w:b/>
                <w:bCs/>
                <w:sz w:val="16"/>
                <w:szCs w:val="16"/>
                <w:vertAlign w:val="superscript"/>
                <w:lang w:eastAsia="cs-CZ"/>
              </w:rPr>
              <w:t>BC</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51,347</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3377,74</w:t>
            </w:r>
            <w:r w:rsidRPr="002111D0">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380,595</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Amiga17</w:t>
            </w:r>
          </w:p>
        </w:tc>
        <w:tc>
          <w:tcPr>
            <w:tcW w:w="969"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231,63</w:t>
            </w:r>
            <w:r w:rsidRPr="002111D0">
              <w:rPr>
                <w:rFonts w:ascii="Arial" w:eastAsia="Times New Roman" w:hAnsi="Arial" w:cs="Arial"/>
                <w:b/>
                <w:bCs/>
                <w:sz w:val="16"/>
                <w:szCs w:val="16"/>
                <w:vertAlign w:val="superscript"/>
                <w:lang w:eastAsia="cs-CZ"/>
              </w:rPr>
              <w:t>BC</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135,949</w:t>
            </w:r>
          </w:p>
        </w:tc>
      </w:tr>
      <w:tr w:rsidR="002111D0" w:rsidRPr="002111D0"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OH</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Popel</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BE (MJ)</w:t>
            </w:r>
          </w:p>
        </w:tc>
        <w:tc>
          <w:tcPr>
            <w:tcW w:w="969"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r>
      <w:tr w:rsidR="002111D0" w:rsidRPr="002111D0"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5478,24</w:t>
            </w:r>
            <w:r w:rsidRPr="002111D0">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880,321</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346,76</w:t>
            </w:r>
            <w:r w:rsidRPr="002111D0">
              <w:rPr>
                <w:rFonts w:ascii="Arial" w:eastAsia="Times New Roman" w:hAnsi="Arial" w:cs="Arial"/>
                <w:b/>
                <w:bCs/>
                <w:sz w:val="16"/>
                <w:szCs w:val="16"/>
                <w:vertAlign w:val="superscript"/>
                <w:lang w:eastAsia="cs-CZ"/>
              </w:rPr>
              <w:t>BD</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38,928</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Amiga15</w:t>
            </w:r>
          </w:p>
        </w:tc>
        <w:tc>
          <w:tcPr>
            <w:tcW w:w="969"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105301,25</w:t>
            </w:r>
            <w:r w:rsidRPr="002111D0">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16057,173</w:t>
            </w:r>
          </w:p>
        </w:tc>
      </w:tr>
      <w:tr w:rsidR="002111D0" w:rsidRPr="002111D0"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6142,43</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396,575</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440,79</w:t>
            </w:r>
            <w:r w:rsidRPr="002111D0">
              <w:rPr>
                <w:rFonts w:ascii="Arial" w:eastAsia="Times New Roman" w:hAnsi="Arial" w:cs="Arial"/>
                <w:b/>
                <w:bCs/>
                <w:sz w:val="16"/>
                <w:szCs w:val="16"/>
                <w:vertAlign w:val="superscript"/>
                <w:lang w:eastAsia="cs-CZ"/>
              </w:rPr>
              <w:t>BC</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18,863</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Amiga16</w:t>
            </w:r>
          </w:p>
        </w:tc>
        <w:tc>
          <w:tcPr>
            <w:tcW w:w="969"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120817,32</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7894,347</w:t>
            </w:r>
          </w:p>
        </w:tc>
      </w:tr>
      <w:tr w:rsidR="002111D0" w:rsidRPr="002111D0"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6901,77</w:t>
            </w:r>
            <w:r w:rsidRPr="002111D0">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588,899</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529,48</w:t>
            </w:r>
            <w:r w:rsidRPr="002111D0">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43,652</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Amiga17</w:t>
            </w:r>
          </w:p>
        </w:tc>
        <w:tc>
          <w:tcPr>
            <w:tcW w:w="969"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137674,11</w:t>
            </w:r>
            <w:r w:rsidRPr="002111D0">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13722,933</w:t>
            </w:r>
          </w:p>
        </w:tc>
      </w:tr>
    </w:tbl>
    <w:p w:rsidR="00306DB5" w:rsidRPr="00D33498" w:rsidRDefault="00D33498" w:rsidP="00D33498">
      <w:pPr>
        <w:spacing w:after="120" w:line="360" w:lineRule="auto"/>
        <w:jc w:val="center"/>
        <w:rPr>
          <w:rFonts w:ascii="Times New Roman" w:hAnsi="Times New Roman" w:cs="Times New Roman"/>
        </w:rPr>
      </w:pPr>
      <w:r w:rsidRPr="00D33498">
        <w:rPr>
          <w:rFonts w:ascii="Times New Roman" w:hAnsi="Times New Roman" w:cs="Times New Roman"/>
        </w:rPr>
        <w:t>16</w:t>
      </w:r>
    </w:p>
    <w:p w:rsidR="00306DB5" w:rsidRDefault="00306DB5" w:rsidP="00D33498">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Tabulka 2. Odrůda Dieta</w:t>
      </w:r>
      <w:r w:rsidR="00767D38">
        <w:rPr>
          <w:rFonts w:ascii="Times New Roman" w:hAnsi="Times New Roman" w:cs="Times New Roman"/>
          <w:sz w:val="24"/>
          <w:szCs w:val="24"/>
        </w:rPr>
        <w:t xml:space="preserve"> (produkce živin v kg/ha, AB, BC P ≤ 0,01, Ab P ≤ 0,05</w:t>
      </w:r>
      <w:r w:rsidR="00745254">
        <w:rPr>
          <w:rFonts w:ascii="Times New Roman" w:hAnsi="Times New Roman" w:cs="Times New Roman"/>
          <w:sz w:val="24"/>
          <w:szCs w:val="24"/>
        </w:rPr>
        <w:t>, n=8</w:t>
      </w:r>
      <w:r w:rsidR="00767D38">
        <w:rPr>
          <w:rFonts w:ascii="Times New Roman" w:hAnsi="Times New Roman" w:cs="Times New Roman"/>
          <w:sz w:val="24"/>
          <w:szCs w:val="24"/>
        </w:rPr>
        <w:t>)</w:t>
      </w:r>
    </w:p>
    <w:tbl>
      <w:tblPr>
        <w:tblW w:w="8649" w:type="dxa"/>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9"/>
        <w:gridCol w:w="960"/>
      </w:tblGrid>
      <w:tr w:rsidR="002111D0" w:rsidRPr="002111D0"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33637A">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 xml:space="preserve">SH </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NL</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Tuk</w:t>
            </w:r>
          </w:p>
        </w:tc>
        <w:tc>
          <w:tcPr>
            <w:tcW w:w="969"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r>
      <w:tr w:rsidR="002111D0" w:rsidRPr="002111D0"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5893,75</w:t>
            </w:r>
            <w:r w:rsidRPr="002111D0">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932,523</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1057,03</w:t>
            </w:r>
            <w:r w:rsidRPr="002111D0">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258,659</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Dieta15</w:t>
            </w:r>
          </w:p>
        </w:tc>
        <w:tc>
          <w:tcPr>
            <w:tcW w:w="969"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87,46</w:t>
            </w:r>
            <w:r w:rsidRPr="002111D0">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17,482</w:t>
            </w:r>
          </w:p>
        </w:tc>
      </w:tr>
      <w:tr w:rsidR="002111D0" w:rsidRPr="002111D0"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6981,25</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539,800</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1621,73</w:t>
            </w:r>
            <w:r w:rsidRPr="002111D0">
              <w:rPr>
                <w:rFonts w:ascii="Arial" w:eastAsia="Times New Roman" w:hAnsi="Arial" w:cs="Arial"/>
                <w:b/>
                <w:bCs/>
                <w:sz w:val="16"/>
                <w:szCs w:val="16"/>
                <w:vertAlign w:val="superscript"/>
                <w:lang w:eastAsia="cs-CZ"/>
              </w:rPr>
              <w:t>A</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207,281</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Dieta16</w:t>
            </w:r>
          </w:p>
        </w:tc>
        <w:tc>
          <w:tcPr>
            <w:tcW w:w="969"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125,23</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12,276</w:t>
            </w:r>
          </w:p>
        </w:tc>
      </w:tr>
      <w:tr w:rsidR="002111D0" w:rsidRPr="002111D0"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7433,13</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884,465</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1300,28</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141,325</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Dieta17</w:t>
            </w:r>
          </w:p>
        </w:tc>
        <w:tc>
          <w:tcPr>
            <w:tcW w:w="969"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131,23</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21,277</w:t>
            </w:r>
          </w:p>
        </w:tc>
      </w:tr>
      <w:tr w:rsidR="002111D0" w:rsidRPr="002111D0"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D27A3E">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Vlák</w:t>
            </w:r>
            <w:r w:rsidR="00D27A3E">
              <w:rPr>
                <w:rFonts w:ascii="Arial" w:eastAsia="Times New Roman" w:hAnsi="Arial" w:cs="Arial"/>
                <w:b/>
                <w:bCs/>
                <w:sz w:val="16"/>
                <w:szCs w:val="16"/>
                <w:lang w:eastAsia="cs-CZ"/>
              </w:rPr>
              <w:t>nina</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ADF</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NDF</w:t>
            </w:r>
          </w:p>
        </w:tc>
        <w:tc>
          <w:tcPr>
            <w:tcW w:w="969"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r>
      <w:tr w:rsidR="002111D0" w:rsidRPr="002111D0"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1573,59</w:t>
            </w:r>
            <w:r w:rsidRPr="00D27A3E">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263,001</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2032,18</w:t>
            </w:r>
            <w:r w:rsidRPr="00D27A3E">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322,831</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Dieta15</w:t>
            </w:r>
          </w:p>
        </w:tc>
        <w:tc>
          <w:tcPr>
            <w:tcW w:w="969"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2541,58</w:t>
            </w:r>
            <w:r w:rsidRPr="00D27A3E">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409,125</w:t>
            </w:r>
          </w:p>
        </w:tc>
      </w:tr>
      <w:tr w:rsidR="002111D0" w:rsidRPr="002111D0"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2097,06</w:t>
            </w:r>
            <w:r w:rsidRPr="00D27A3E">
              <w:rPr>
                <w:rFonts w:ascii="Arial" w:eastAsia="Times New Roman" w:hAnsi="Arial" w:cs="Arial"/>
                <w:b/>
                <w:bCs/>
                <w:sz w:val="16"/>
                <w:szCs w:val="16"/>
                <w:vertAlign w:val="superscript"/>
                <w:lang w:eastAsia="cs-CZ"/>
              </w:rPr>
              <w:t>BC</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206,992</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2706,13</w:t>
            </w:r>
            <w:r w:rsidRPr="00D27A3E">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240,936</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Dieta16</w:t>
            </w:r>
          </w:p>
        </w:tc>
        <w:tc>
          <w:tcPr>
            <w:tcW w:w="969"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3433,33</w:t>
            </w:r>
            <w:r w:rsidRPr="00D27A3E">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286,428</w:t>
            </w:r>
          </w:p>
        </w:tc>
      </w:tr>
      <w:tr w:rsidR="002111D0" w:rsidRPr="002111D0"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2615,15</w:t>
            </w:r>
            <w:r w:rsidRPr="00D27A3E">
              <w:rPr>
                <w:rFonts w:ascii="Arial" w:eastAsia="Times New Roman" w:hAnsi="Arial" w:cs="Arial"/>
                <w:b/>
                <w:bCs/>
                <w:sz w:val="16"/>
                <w:szCs w:val="16"/>
                <w:vertAlign w:val="superscript"/>
                <w:lang w:eastAsia="cs-CZ"/>
              </w:rPr>
              <w:t>BD</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380,071</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2781,13</w:t>
            </w:r>
            <w:r w:rsidRPr="00D27A3E">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381,648</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Dieta17</w:t>
            </w:r>
          </w:p>
        </w:tc>
        <w:tc>
          <w:tcPr>
            <w:tcW w:w="969"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3385,41</w:t>
            </w:r>
            <w:r w:rsidRPr="00D27A3E">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420,440</w:t>
            </w:r>
          </w:p>
        </w:tc>
      </w:tr>
      <w:tr w:rsidR="002111D0" w:rsidRPr="002111D0"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ADL</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BNLV</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Škrob</w:t>
            </w:r>
          </w:p>
        </w:tc>
        <w:tc>
          <w:tcPr>
            <w:tcW w:w="969"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r>
      <w:tr w:rsidR="002111D0" w:rsidRPr="002111D0"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206,11</w:t>
            </w:r>
            <w:r w:rsidRPr="00D27A3E">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28,532</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2788,07</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381,728</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Dieta15</w:t>
            </w:r>
          </w:p>
        </w:tc>
        <w:tc>
          <w:tcPr>
            <w:tcW w:w="969"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183,64</w:t>
            </w:r>
            <w:r w:rsidRPr="00D27A3E">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49,735</w:t>
            </w:r>
          </w:p>
        </w:tc>
      </w:tr>
      <w:tr w:rsidR="002111D0" w:rsidRPr="002111D0"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321,48</w:t>
            </w:r>
            <w:r w:rsidRPr="00D27A3E">
              <w:rPr>
                <w:rFonts w:ascii="Arial" w:eastAsia="Times New Roman" w:hAnsi="Arial" w:cs="Arial"/>
                <w:b/>
                <w:bCs/>
                <w:sz w:val="16"/>
                <w:szCs w:val="16"/>
                <w:vertAlign w:val="superscript"/>
                <w:lang w:eastAsia="cs-CZ"/>
              </w:rPr>
              <w:t>BC</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43,597</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2646,53</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197,183</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Dieta16</w:t>
            </w:r>
          </w:p>
        </w:tc>
        <w:tc>
          <w:tcPr>
            <w:tcW w:w="969"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357,90</w:t>
            </w:r>
            <w:r w:rsidRPr="00D27A3E">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93,084</w:t>
            </w:r>
          </w:p>
        </w:tc>
      </w:tr>
      <w:tr w:rsidR="002111D0" w:rsidRPr="002111D0"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435,33</w:t>
            </w:r>
            <w:r w:rsidRPr="00D27A3E">
              <w:rPr>
                <w:rFonts w:ascii="Arial" w:eastAsia="Times New Roman" w:hAnsi="Arial" w:cs="Arial"/>
                <w:b/>
                <w:bCs/>
                <w:sz w:val="16"/>
                <w:szCs w:val="16"/>
                <w:vertAlign w:val="superscript"/>
                <w:lang w:eastAsia="cs-CZ"/>
              </w:rPr>
              <w:t>BD</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87,858</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2833,79</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414,389</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Dieta17</w:t>
            </w:r>
          </w:p>
        </w:tc>
        <w:tc>
          <w:tcPr>
            <w:tcW w:w="969"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295,18</w:t>
            </w:r>
            <w:r w:rsidRPr="00D27A3E">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93,792</w:t>
            </w:r>
          </w:p>
        </w:tc>
      </w:tr>
      <w:tr w:rsidR="002111D0" w:rsidRPr="002111D0"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OH</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Popel</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BE (MJ)</w:t>
            </w:r>
          </w:p>
        </w:tc>
        <w:tc>
          <w:tcPr>
            <w:tcW w:w="969"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r>
      <w:tr w:rsidR="002111D0" w:rsidRPr="002111D0"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5504,67</w:t>
            </w:r>
            <w:r w:rsidRPr="00D27A3E">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875,581</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387,73</w:t>
            </w:r>
            <w:r w:rsidRPr="00D27A3E">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58,732</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Dieta15</w:t>
            </w:r>
          </w:p>
        </w:tc>
        <w:tc>
          <w:tcPr>
            <w:tcW w:w="969"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107301,25</w:t>
            </w:r>
            <w:r w:rsidRPr="00D27A3E">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17901,499</w:t>
            </w:r>
          </w:p>
        </w:tc>
      </w:tr>
      <w:tr w:rsidR="002111D0" w:rsidRPr="002111D0"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6489,76</w:t>
            </w:r>
            <w:r w:rsidRPr="00D27A3E">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507,794</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493,27</w:t>
            </w:r>
            <w:r w:rsidRPr="00D27A3E">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37,494</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Dieta16</w:t>
            </w:r>
          </w:p>
        </w:tc>
        <w:tc>
          <w:tcPr>
            <w:tcW w:w="969"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128685,99</w:t>
            </w:r>
            <w:r w:rsidRPr="00D27A3E">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10743,650</w:t>
            </w:r>
          </w:p>
        </w:tc>
      </w:tr>
      <w:tr w:rsidR="002111D0" w:rsidRPr="002111D0"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6880,28</w:t>
            </w:r>
            <w:r w:rsidRPr="00D27A3E">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841,193</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552,85</w:t>
            </w:r>
            <w:r w:rsidRPr="00D27A3E">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57,506</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Dieta17</w:t>
            </w:r>
          </w:p>
        </w:tc>
        <w:tc>
          <w:tcPr>
            <w:tcW w:w="969"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134259,65</w:t>
            </w:r>
            <w:r w:rsidRPr="00D27A3E">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15263,538</w:t>
            </w:r>
          </w:p>
        </w:tc>
      </w:tr>
    </w:tbl>
    <w:p w:rsidR="00CB2C7F" w:rsidRDefault="00CB2C7F" w:rsidP="00D33498">
      <w:pPr>
        <w:spacing w:after="0" w:line="360" w:lineRule="auto"/>
        <w:jc w:val="both"/>
        <w:rPr>
          <w:rFonts w:ascii="Times New Roman" w:hAnsi="Times New Roman" w:cs="Times New Roman"/>
          <w:sz w:val="24"/>
          <w:szCs w:val="24"/>
        </w:rPr>
      </w:pPr>
    </w:p>
    <w:p w:rsidR="00D33498" w:rsidRDefault="00D33498" w:rsidP="00D33498">
      <w:pPr>
        <w:spacing w:after="0" w:line="360" w:lineRule="auto"/>
        <w:jc w:val="both"/>
        <w:rPr>
          <w:rFonts w:ascii="Times New Roman" w:hAnsi="Times New Roman" w:cs="Times New Roman"/>
          <w:sz w:val="24"/>
          <w:szCs w:val="24"/>
        </w:rPr>
      </w:pPr>
    </w:p>
    <w:p w:rsidR="00306DB5" w:rsidRDefault="00306DB5" w:rsidP="00D3349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Tabulka 3. Odrůda </w:t>
      </w:r>
      <w:proofErr w:type="spellStart"/>
      <w:r>
        <w:rPr>
          <w:rFonts w:ascii="Times New Roman" w:hAnsi="Times New Roman" w:cs="Times New Roman"/>
          <w:sz w:val="24"/>
          <w:szCs w:val="24"/>
        </w:rPr>
        <w:t>Zulika</w:t>
      </w:r>
      <w:proofErr w:type="spellEnd"/>
      <w:r w:rsidR="00767D38">
        <w:rPr>
          <w:rFonts w:ascii="Times New Roman" w:hAnsi="Times New Roman" w:cs="Times New Roman"/>
          <w:sz w:val="24"/>
          <w:szCs w:val="24"/>
        </w:rPr>
        <w:t xml:space="preserve"> (produkce živin v kg/ha, </w:t>
      </w:r>
      <w:bookmarkStart w:id="16" w:name="_Hlk45783673"/>
      <w:r w:rsidR="00767D38">
        <w:rPr>
          <w:rFonts w:ascii="Times New Roman" w:hAnsi="Times New Roman" w:cs="Times New Roman"/>
          <w:sz w:val="24"/>
          <w:szCs w:val="24"/>
        </w:rPr>
        <w:t>AB, BC P ≤ 0,01, Ab P ≤ 0,05</w:t>
      </w:r>
      <w:r w:rsidR="00745254">
        <w:rPr>
          <w:rFonts w:ascii="Times New Roman" w:hAnsi="Times New Roman" w:cs="Times New Roman"/>
          <w:sz w:val="24"/>
          <w:szCs w:val="24"/>
        </w:rPr>
        <w:t>, n=8</w:t>
      </w:r>
      <w:r w:rsidR="00767D38">
        <w:rPr>
          <w:rFonts w:ascii="Times New Roman" w:hAnsi="Times New Roman" w:cs="Times New Roman"/>
          <w:sz w:val="24"/>
          <w:szCs w:val="24"/>
        </w:rPr>
        <w:t>)</w:t>
      </w:r>
      <w:bookmarkEnd w:id="16"/>
    </w:p>
    <w:tbl>
      <w:tblPr>
        <w:tblW w:w="8640" w:type="dxa"/>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9"/>
        <w:gridCol w:w="960"/>
      </w:tblGrid>
      <w:tr w:rsidR="002111D0" w:rsidRPr="002111D0"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33637A">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 xml:space="preserve">SH </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NL</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Tuk</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r>
      <w:tr w:rsidR="002111D0" w:rsidRPr="002111D0"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6300,00</w:t>
            </w:r>
            <w:r w:rsidRPr="00D27A3E">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715,642</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1135,59</w:t>
            </w:r>
            <w:r w:rsidRPr="00D27A3E">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149,777</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79,12</w:t>
            </w:r>
            <w:r w:rsidRPr="00D27A3E">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12,144</w:t>
            </w:r>
          </w:p>
        </w:tc>
      </w:tr>
      <w:tr w:rsidR="002111D0" w:rsidRPr="002111D0"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6668,75</w:t>
            </w:r>
            <w:r w:rsidRPr="00D27A3E">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1162,490</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1370,50</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263,288</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107,26</w:t>
            </w:r>
            <w:r w:rsidRPr="00D27A3E">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25,508</w:t>
            </w:r>
          </w:p>
        </w:tc>
      </w:tr>
      <w:tr w:rsidR="002111D0" w:rsidRPr="002111D0"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8918,75</w:t>
            </w:r>
            <w:r w:rsidRPr="00D27A3E">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1323,399</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1577,01</w:t>
            </w:r>
            <w:r w:rsidRPr="00D27A3E">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254,480</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b/>
                <w:bCs/>
                <w:sz w:val="16"/>
                <w:szCs w:val="16"/>
                <w:lang w:eastAsia="cs-CZ"/>
              </w:rPr>
            </w:pPr>
            <w:r w:rsidRPr="00D27A3E">
              <w:rPr>
                <w:rFonts w:ascii="Arial" w:eastAsia="Times New Roman" w:hAnsi="Arial" w:cs="Arial"/>
                <w:b/>
                <w:bCs/>
                <w:sz w:val="16"/>
                <w:szCs w:val="16"/>
                <w:lang w:eastAsia="cs-CZ"/>
              </w:rPr>
              <w:t>157,10</w:t>
            </w:r>
            <w:r w:rsidRPr="00D27A3E">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D27A3E" w:rsidRDefault="002111D0" w:rsidP="002111D0">
            <w:pPr>
              <w:spacing w:after="0" w:line="240" w:lineRule="auto"/>
              <w:jc w:val="center"/>
              <w:rPr>
                <w:rFonts w:ascii="Arial" w:eastAsia="Times New Roman" w:hAnsi="Arial" w:cs="Arial"/>
                <w:sz w:val="16"/>
                <w:szCs w:val="16"/>
                <w:lang w:eastAsia="cs-CZ"/>
              </w:rPr>
            </w:pPr>
            <w:r w:rsidRPr="00D27A3E">
              <w:rPr>
                <w:rFonts w:ascii="Arial" w:eastAsia="Times New Roman" w:hAnsi="Arial" w:cs="Arial"/>
                <w:sz w:val="16"/>
                <w:szCs w:val="16"/>
                <w:lang w:eastAsia="cs-CZ"/>
              </w:rPr>
              <w:t>47,748</w:t>
            </w:r>
          </w:p>
        </w:tc>
      </w:tr>
      <w:tr w:rsidR="002111D0" w:rsidRPr="002111D0"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D27A3E">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Vlák</w:t>
            </w:r>
            <w:r w:rsidR="00D27A3E">
              <w:rPr>
                <w:rFonts w:ascii="Arial" w:eastAsia="Times New Roman" w:hAnsi="Arial" w:cs="Arial"/>
                <w:b/>
                <w:bCs/>
                <w:sz w:val="16"/>
                <w:szCs w:val="16"/>
                <w:lang w:eastAsia="cs-CZ"/>
              </w:rPr>
              <w:t>nina</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ADF</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NDF</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r>
      <w:tr w:rsidR="002111D0" w:rsidRPr="002111D0"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1901,40</w:t>
            </w:r>
            <w:r w:rsidRPr="002111D0">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203,851</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2336,99</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242,473</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2837,87</w:t>
            </w:r>
            <w:r w:rsidRPr="002111D0">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268,000</w:t>
            </w:r>
          </w:p>
        </w:tc>
      </w:tr>
      <w:tr w:rsidR="002111D0" w:rsidRPr="002111D0"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1780,52</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308,150</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2289,19</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392,313</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2907,53</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495,518</w:t>
            </w:r>
          </w:p>
        </w:tc>
      </w:tr>
      <w:tr w:rsidR="002111D0" w:rsidRPr="002111D0"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2419,90</w:t>
            </w:r>
            <w:r w:rsidRPr="002111D0">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362,479</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2756,76</w:t>
            </w:r>
            <w:r w:rsidRPr="002111D0">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432,102</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3713,28</w:t>
            </w:r>
            <w:r w:rsidRPr="002111D0">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563,588</w:t>
            </w:r>
          </w:p>
        </w:tc>
      </w:tr>
      <w:tr w:rsidR="002111D0" w:rsidRPr="002111D0"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ADL</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BNLV</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Škrob</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r>
      <w:tr w:rsidR="002111D0" w:rsidRPr="002111D0"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281,13</w:t>
            </w:r>
            <w:r w:rsidRPr="002111D0">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44,293</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2747,65</w:t>
            </w:r>
            <w:r w:rsidRPr="002111D0">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329,402</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132,97</w:t>
            </w:r>
            <w:r w:rsidRPr="002111D0">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43,974</w:t>
            </w:r>
          </w:p>
        </w:tc>
      </w:tr>
      <w:tr w:rsidR="002111D0" w:rsidRPr="002111D0"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301,26</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71,900</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2961,54</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506,333</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165,47</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53,528</w:t>
            </w:r>
          </w:p>
        </w:tc>
      </w:tr>
      <w:tr w:rsidR="002111D0" w:rsidRPr="002111D0"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435,27</w:t>
            </w:r>
            <w:r w:rsidRPr="002111D0">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82,960</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4126,14</w:t>
            </w:r>
            <w:r w:rsidRPr="002111D0">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606,266</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221,44</w:t>
            </w:r>
            <w:r w:rsidRPr="002111D0">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63,676</w:t>
            </w:r>
          </w:p>
        </w:tc>
      </w:tr>
      <w:tr w:rsidR="002111D0" w:rsidRPr="002111D0"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OH</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Popel</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BE (MJ)</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proofErr w:type="spellStart"/>
            <w:r w:rsidRPr="002111D0">
              <w:rPr>
                <w:rFonts w:ascii="Arial" w:eastAsia="Times New Roman" w:hAnsi="Arial" w:cs="Arial"/>
                <w:b/>
                <w:bCs/>
                <w:sz w:val="16"/>
                <w:szCs w:val="16"/>
                <w:lang w:eastAsia="cs-CZ"/>
              </w:rPr>
              <w:t>Sn</w:t>
            </w:r>
            <w:proofErr w:type="spellEnd"/>
          </w:p>
        </w:tc>
      </w:tr>
      <w:tr w:rsidR="002111D0" w:rsidRPr="002111D0"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5863,54</w:t>
            </w:r>
            <w:r w:rsidRPr="002111D0">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659,053</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436,46</w:t>
            </w:r>
            <w:r w:rsidRPr="002111D0">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60,732</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111504,38</w:t>
            </w:r>
            <w:r w:rsidRPr="002111D0">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11960,819</w:t>
            </w:r>
          </w:p>
        </w:tc>
      </w:tr>
      <w:tr w:rsidR="002111D0" w:rsidRPr="002111D0"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6222,08</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1079,213</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446,67</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84,778</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122114,94</w:t>
            </w:r>
            <w:r w:rsidRPr="002111D0">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22469,178</w:t>
            </w:r>
          </w:p>
        </w:tc>
      </w:tr>
      <w:tr w:rsidR="002111D0" w:rsidRPr="002111D0"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8280,97</w:t>
            </w:r>
            <w:r w:rsidRPr="002111D0">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1231,894</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637,781</w:t>
            </w:r>
            <w:r w:rsidRPr="002111D0">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93,733</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b/>
                <w:bCs/>
                <w:sz w:val="16"/>
                <w:szCs w:val="16"/>
                <w:lang w:eastAsia="cs-CZ"/>
              </w:rPr>
            </w:pPr>
            <w:r w:rsidRPr="002111D0">
              <w:rPr>
                <w:rFonts w:ascii="Arial" w:eastAsia="Times New Roman" w:hAnsi="Arial" w:cs="Arial"/>
                <w:b/>
                <w:bCs/>
                <w:sz w:val="16"/>
                <w:szCs w:val="16"/>
                <w:lang w:eastAsia="cs-CZ"/>
              </w:rPr>
              <w:t>164928,82</w:t>
            </w:r>
            <w:r w:rsidRPr="002111D0">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2111D0" w:rsidRPr="002111D0" w:rsidRDefault="002111D0" w:rsidP="002111D0">
            <w:pPr>
              <w:spacing w:after="0" w:line="240" w:lineRule="auto"/>
              <w:jc w:val="center"/>
              <w:rPr>
                <w:rFonts w:ascii="Arial" w:eastAsia="Times New Roman" w:hAnsi="Arial" w:cs="Arial"/>
                <w:sz w:val="16"/>
                <w:szCs w:val="16"/>
                <w:lang w:eastAsia="cs-CZ"/>
              </w:rPr>
            </w:pPr>
            <w:r w:rsidRPr="002111D0">
              <w:rPr>
                <w:rFonts w:ascii="Arial" w:eastAsia="Times New Roman" w:hAnsi="Arial" w:cs="Arial"/>
                <w:sz w:val="16"/>
                <w:szCs w:val="16"/>
                <w:lang w:eastAsia="cs-CZ"/>
              </w:rPr>
              <w:t>27559,955</w:t>
            </w:r>
          </w:p>
        </w:tc>
      </w:tr>
    </w:tbl>
    <w:p w:rsidR="00CB2C7F" w:rsidRDefault="00CB2C7F" w:rsidP="007F7847">
      <w:pPr>
        <w:spacing w:after="120" w:line="360" w:lineRule="auto"/>
        <w:jc w:val="both"/>
        <w:rPr>
          <w:rFonts w:ascii="Times New Roman" w:hAnsi="Times New Roman" w:cs="Times New Roman"/>
          <w:sz w:val="24"/>
          <w:szCs w:val="24"/>
        </w:rPr>
      </w:pPr>
    </w:p>
    <w:p w:rsidR="00CB2C7F" w:rsidRDefault="00CB2C7F" w:rsidP="007F7847">
      <w:pPr>
        <w:spacing w:after="120" w:line="360" w:lineRule="auto"/>
        <w:jc w:val="both"/>
        <w:rPr>
          <w:rFonts w:ascii="Times New Roman" w:hAnsi="Times New Roman" w:cs="Times New Roman"/>
          <w:sz w:val="24"/>
          <w:szCs w:val="24"/>
        </w:rPr>
      </w:pPr>
    </w:p>
    <w:p w:rsidR="00C721A2" w:rsidRDefault="00C721A2" w:rsidP="007F7847">
      <w:pPr>
        <w:spacing w:after="120" w:line="360" w:lineRule="auto"/>
        <w:jc w:val="both"/>
        <w:rPr>
          <w:rFonts w:ascii="Times New Roman" w:hAnsi="Times New Roman" w:cs="Times New Roman"/>
          <w:sz w:val="24"/>
          <w:szCs w:val="24"/>
        </w:rPr>
      </w:pPr>
    </w:p>
    <w:p w:rsidR="00CB2C7F" w:rsidRPr="00926F62" w:rsidRDefault="00D33498" w:rsidP="002A60A7">
      <w:pPr>
        <w:spacing w:after="120" w:line="360" w:lineRule="auto"/>
        <w:jc w:val="center"/>
        <w:rPr>
          <w:rFonts w:ascii="Times New Roman" w:hAnsi="Times New Roman" w:cs="Times New Roman"/>
        </w:rPr>
      </w:pPr>
      <w:r>
        <w:rPr>
          <w:rFonts w:ascii="Times New Roman" w:hAnsi="Times New Roman" w:cs="Times New Roman"/>
        </w:rPr>
        <w:t>17</w:t>
      </w:r>
    </w:p>
    <w:p w:rsidR="008F2192" w:rsidRPr="00D33498" w:rsidRDefault="002B7AC7" w:rsidP="00D33498">
      <w:pPr>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lastRenderedPageBreak/>
        <w:t>S</w:t>
      </w:r>
      <w:r w:rsidR="008F2192" w:rsidRPr="00D33498">
        <w:rPr>
          <w:rFonts w:ascii="Times New Roman" w:hAnsi="Times New Roman" w:cs="Times New Roman"/>
          <w:b/>
          <w:bCs/>
          <w:sz w:val="24"/>
          <w:szCs w:val="24"/>
        </w:rPr>
        <w:t>rovnání produkčního potenciálu tří odrůd lupin (</w:t>
      </w:r>
      <w:r w:rsidR="0033637A" w:rsidRPr="00D33498">
        <w:rPr>
          <w:rFonts w:ascii="Times New Roman" w:hAnsi="Times New Roman" w:cs="Times New Roman"/>
          <w:b/>
          <w:bCs/>
          <w:sz w:val="24"/>
          <w:szCs w:val="24"/>
        </w:rPr>
        <w:t>tří</w:t>
      </w:r>
      <w:r w:rsidR="008F2192" w:rsidRPr="00D33498">
        <w:rPr>
          <w:rFonts w:ascii="Times New Roman" w:hAnsi="Times New Roman" w:cs="Times New Roman"/>
          <w:b/>
          <w:bCs/>
          <w:sz w:val="24"/>
          <w:szCs w:val="24"/>
        </w:rPr>
        <w:t>letý průměr)</w:t>
      </w:r>
    </w:p>
    <w:p w:rsidR="00CB2C7F" w:rsidRPr="00D33498" w:rsidRDefault="00CB2C7F" w:rsidP="00D33498">
      <w:pPr>
        <w:spacing w:after="0" w:line="360" w:lineRule="auto"/>
        <w:jc w:val="both"/>
        <w:rPr>
          <w:rFonts w:ascii="Times New Roman" w:hAnsi="Times New Roman" w:cs="Times New Roman"/>
          <w:sz w:val="24"/>
          <w:szCs w:val="24"/>
        </w:rPr>
      </w:pPr>
    </w:p>
    <w:p w:rsidR="00D33498" w:rsidRDefault="00C704B6" w:rsidP="00D33498">
      <w:pPr>
        <w:spacing w:after="0" w:line="360" w:lineRule="auto"/>
        <w:jc w:val="both"/>
        <w:rPr>
          <w:rFonts w:ascii="Times New Roman" w:hAnsi="Times New Roman" w:cs="Times New Roman"/>
          <w:sz w:val="24"/>
          <w:szCs w:val="24"/>
        </w:rPr>
      </w:pPr>
      <w:r w:rsidRPr="00D33498">
        <w:rPr>
          <w:rFonts w:ascii="Times New Roman" w:hAnsi="Times New Roman" w:cs="Times New Roman"/>
          <w:sz w:val="24"/>
          <w:szCs w:val="24"/>
        </w:rPr>
        <w:t xml:space="preserve">V tabulce 4 je uveden produkční potenciál jednotlivých </w:t>
      </w:r>
      <w:r w:rsidR="00D33498">
        <w:rPr>
          <w:rFonts w:ascii="Times New Roman" w:hAnsi="Times New Roman" w:cs="Times New Roman"/>
          <w:sz w:val="24"/>
          <w:szCs w:val="24"/>
        </w:rPr>
        <w:t>odrůd</w:t>
      </w:r>
      <w:r w:rsidRPr="00D33498">
        <w:rPr>
          <w:rFonts w:ascii="Times New Roman" w:hAnsi="Times New Roman" w:cs="Times New Roman"/>
          <w:sz w:val="24"/>
          <w:szCs w:val="24"/>
        </w:rPr>
        <w:t xml:space="preserve"> lupin. </w:t>
      </w:r>
    </w:p>
    <w:p w:rsidR="00D33498" w:rsidRDefault="00D33498" w:rsidP="00D33498">
      <w:pPr>
        <w:spacing w:after="0" w:line="360" w:lineRule="auto"/>
        <w:jc w:val="both"/>
        <w:rPr>
          <w:rFonts w:ascii="Times New Roman" w:hAnsi="Times New Roman" w:cs="Times New Roman"/>
          <w:sz w:val="24"/>
          <w:szCs w:val="24"/>
        </w:rPr>
      </w:pPr>
    </w:p>
    <w:p w:rsidR="00D33498" w:rsidRDefault="00C704B6" w:rsidP="00D33498">
      <w:pPr>
        <w:spacing w:after="0" w:line="360" w:lineRule="auto"/>
        <w:jc w:val="both"/>
        <w:rPr>
          <w:rFonts w:ascii="Times New Roman" w:hAnsi="Times New Roman" w:cs="Times New Roman"/>
          <w:sz w:val="24"/>
          <w:szCs w:val="24"/>
        </w:rPr>
      </w:pPr>
      <w:r w:rsidRPr="00D33498">
        <w:rPr>
          <w:rFonts w:ascii="Times New Roman" w:hAnsi="Times New Roman" w:cs="Times New Roman"/>
          <w:sz w:val="24"/>
          <w:szCs w:val="24"/>
        </w:rPr>
        <w:t xml:space="preserve">Z uvedených výsledků vyplývá, že nejvyšší produkční potenciál má odrůda </w:t>
      </w:r>
      <w:proofErr w:type="spellStart"/>
      <w:r w:rsidRPr="00D33498">
        <w:rPr>
          <w:rFonts w:ascii="Times New Roman" w:hAnsi="Times New Roman" w:cs="Times New Roman"/>
          <w:sz w:val="24"/>
          <w:szCs w:val="24"/>
        </w:rPr>
        <w:t>Zulika</w:t>
      </w:r>
      <w:proofErr w:type="spellEnd"/>
      <w:r w:rsidRPr="00D33498">
        <w:rPr>
          <w:rFonts w:ascii="Times New Roman" w:hAnsi="Times New Roman" w:cs="Times New Roman"/>
          <w:sz w:val="24"/>
          <w:szCs w:val="24"/>
        </w:rPr>
        <w:t xml:space="preserve">, dále pak odrůda Dieta a nejnižší produkční potenciál měla odrůda </w:t>
      </w:r>
      <w:proofErr w:type="spellStart"/>
      <w:r w:rsidRPr="00D33498">
        <w:rPr>
          <w:rFonts w:ascii="Times New Roman" w:hAnsi="Times New Roman" w:cs="Times New Roman"/>
          <w:sz w:val="24"/>
          <w:szCs w:val="24"/>
        </w:rPr>
        <w:t>Amiga</w:t>
      </w:r>
      <w:proofErr w:type="spellEnd"/>
      <w:r w:rsidRPr="00D33498">
        <w:rPr>
          <w:rFonts w:ascii="Times New Roman" w:hAnsi="Times New Roman" w:cs="Times New Roman"/>
          <w:sz w:val="24"/>
          <w:szCs w:val="24"/>
        </w:rPr>
        <w:t>.</w:t>
      </w:r>
      <w:r w:rsidR="00445469" w:rsidRPr="00D33498">
        <w:rPr>
          <w:rFonts w:ascii="Times New Roman" w:hAnsi="Times New Roman" w:cs="Times New Roman"/>
          <w:sz w:val="24"/>
          <w:szCs w:val="24"/>
        </w:rPr>
        <w:t xml:space="preserve"> </w:t>
      </w:r>
    </w:p>
    <w:p w:rsidR="00D33498" w:rsidRDefault="00D33498" w:rsidP="00D33498">
      <w:pPr>
        <w:spacing w:after="0" w:line="360" w:lineRule="auto"/>
        <w:jc w:val="both"/>
        <w:rPr>
          <w:rFonts w:ascii="Times New Roman" w:hAnsi="Times New Roman" w:cs="Times New Roman"/>
          <w:sz w:val="24"/>
          <w:szCs w:val="24"/>
        </w:rPr>
      </w:pPr>
    </w:p>
    <w:p w:rsidR="008F2192" w:rsidRPr="00D33498" w:rsidRDefault="00445469" w:rsidP="00D33498">
      <w:pPr>
        <w:spacing w:after="0" w:line="360" w:lineRule="auto"/>
        <w:jc w:val="both"/>
        <w:rPr>
          <w:rFonts w:ascii="Times New Roman" w:hAnsi="Times New Roman" w:cs="Times New Roman"/>
          <w:sz w:val="24"/>
          <w:szCs w:val="24"/>
        </w:rPr>
      </w:pPr>
      <w:r w:rsidRPr="00D33498">
        <w:rPr>
          <w:rFonts w:ascii="Times New Roman" w:hAnsi="Times New Roman" w:cs="Times New Roman"/>
          <w:sz w:val="24"/>
          <w:szCs w:val="24"/>
        </w:rPr>
        <w:t xml:space="preserve">Odrůda Dieta se svým produkčním potenciálem blíží odrůdě </w:t>
      </w:r>
      <w:proofErr w:type="spellStart"/>
      <w:r w:rsidRPr="00D33498">
        <w:rPr>
          <w:rFonts w:ascii="Times New Roman" w:hAnsi="Times New Roman" w:cs="Times New Roman"/>
          <w:sz w:val="24"/>
          <w:szCs w:val="24"/>
        </w:rPr>
        <w:t>Zulika</w:t>
      </w:r>
      <w:proofErr w:type="spellEnd"/>
      <w:r w:rsidRPr="00D33498">
        <w:rPr>
          <w:rFonts w:ascii="Times New Roman" w:hAnsi="Times New Roman" w:cs="Times New Roman"/>
          <w:sz w:val="24"/>
          <w:szCs w:val="24"/>
        </w:rPr>
        <w:t>, tyto odrůdy lze proto z hlediska produkce zelené hmoty pokládat za perspektivní.</w:t>
      </w:r>
    </w:p>
    <w:p w:rsidR="00CB2C7F" w:rsidRPr="00D33498" w:rsidRDefault="00CB2C7F" w:rsidP="00D33498">
      <w:pPr>
        <w:spacing w:after="0" w:line="360" w:lineRule="auto"/>
        <w:jc w:val="both"/>
        <w:rPr>
          <w:rFonts w:ascii="Times New Roman" w:hAnsi="Times New Roman" w:cs="Times New Roman"/>
          <w:sz w:val="24"/>
          <w:szCs w:val="24"/>
        </w:rPr>
      </w:pPr>
    </w:p>
    <w:p w:rsidR="001E110F" w:rsidRPr="00D33498" w:rsidRDefault="001E110F" w:rsidP="00D33498">
      <w:pPr>
        <w:spacing w:after="0" w:line="360" w:lineRule="auto"/>
        <w:jc w:val="both"/>
        <w:rPr>
          <w:rFonts w:ascii="Times New Roman" w:hAnsi="Times New Roman" w:cs="Times New Roman"/>
          <w:sz w:val="24"/>
          <w:szCs w:val="24"/>
        </w:rPr>
      </w:pPr>
      <w:r w:rsidRPr="00D33498">
        <w:rPr>
          <w:rFonts w:ascii="Times New Roman" w:hAnsi="Times New Roman" w:cs="Times New Roman"/>
          <w:sz w:val="24"/>
          <w:szCs w:val="24"/>
        </w:rPr>
        <w:t xml:space="preserve">Tabulka 4. Průměrné hodnoty produkce základních živin v kg/ha za </w:t>
      </w:r>
      <w:r w:rsidR="0033637A" w:rsidRPr="00D33498">
        <w:rPr>
          <w:rFonts w:ascii="Times New Roman" w:hAnsi="Times New Roman" w:cs="Times New Roman"/>
          <w:sz w:val="24"/>
          <w:szCs w:val="24"/>
        </w:rPr>
        <w:t>tří</w:t>
      </w:r>
      <w:r w:rsidRPr="00D33498">
        <w:rPr>
          <w:rFonts w:ascii="Times New Roman" w:hAnsi="Times New Roman" w:cs="Times New Roman"/>
          <w:sz w:val="24"/>
          <w:szCs w:val="24"/>
        </w:rPr>
        <w:t xml:space="preserve">leté období </w:t>
      </w:r>
    </w:p>
    <w:tbl>
      <w:tblPr>
        <w:tblStyle w:val="Mkatabulky"/>
        <w:tblW w:w="0" w:type="auto"/>
        <w:tblLook w:val="04A0" w:firstRow="1" w:lastRow="0" w:firstColumn="1" w:lastColumn="0" w:noHBand="0" w:noVBand="1"/>
      </w:tblPr>
      <w:tblGrid>
        <w:gridCol w:w="2259"/>
        <w:gridCol w:w="2261"/>
        <w:gridCol w:w="2261"/>
        <w:gridCol w:w="2261"/>
      </w:tblGrid>
      <w:tr w:rsidR="0028541C" w:rsidRPr="00D33498" w:rsidTr="00507629">
        <w:tc>
          <w:tcPr>
            <w:tcW w:w="2303" w:type="dxa"/>
            <w:tcBorders>
              <w:top w:val="single" w:sz="12" w:space="0" w:color="auto"/>
              <w:left w:val="single" w:sz="12" w:space="0" w:color="auto"/>
              <w:bottom w:val="single" w:sz="12" w:space="0" w:color="auto"/>
              <w:right w:val="single" w:sz="12" w:space="0" w:color="auto"/>
            </w:tcBorders>
            <w:vAlign w:val="bottom"/>
          </w:tcPr>
          <w:p w:rsidR="0028541C" w:rsidRPr="00D33498" w:rsidRDefault="0028541C" w:rsidP="00946A9B">
            <w:pPr>
              <w:jc w:val="both"/>
              <w:rPr>
                <w:rFonts w:ascii="Times New Roman" w:eastAsia="Times New Roman" w:hAnsi="Times New Roman" w:cs="Times New Roman"/>
                <w:b/>
                <w:bCs/>
                <w:sz w:val="24"/>
                <w:szCs w:val="24"/>
                <w:lang w:eastAsia="cs-CZ"/>
              </w:rPr>
            </w:pPr>
            <w:r w:rsidRPr="00D33498">
              <w:rPr>
                <w:rFonts w:ascii="Times New Roman" w:eastAsia="Times New Roman" w:hAnsi="Times New Roman" w:cs="Times New Roman"/>
                <w:b/>
                <w:bCs/>
                <w:sz w:val="24"/>
                <w:szCs w:val="24"/>
                <w:lang w:eastAsia="cs-CZ"/>
              </w:rPr>
              <w:t>kg/ha</w:t>
            </w:r>
          </w:p>
          <w:p w:rsidR="0028541C" w:rsidRPr="00D33498" w:rsidRDefault="0028541C" w:rsidP="00946A9B">
            <w:pPr>
              <w:jc w:val="both"/>
              <w:rPr>
                <w:rFonts w:ascii="Times New Roman" w:eastAsia="Times New Roman" w:hAnsi="Times New Roman" w:cs="Times New Roman"/>
                <w:b/>
                <w:bCs/>
                <w:sz w:val="24"/>
                <w:szCs w:val="24"/>
                <w:lang w:eastAsia="cs-CZ"/>
              </w:rPr>
            </w:pPr>
          </w:p>
        </w:tc>
        <w:tc>
          <w:tcPr>
            <w:tcW w:w="2303" w:type="dxa"/>
            <w:tcBorders>
              <w:top w:val="single" w:sz="12" w:space="0" w:color="auto"/>
              <w:left w:val="single" w:sz="12" w:space="0" w:color="auto"/>
              <w:bottom w:val="single" w:sz="12" w:space="0" w:color="auto"/>
              <w:right w:val="single" w:sz="12" w:space="0" w:color="auto"/>
            </w:tcBorders>
            <w:vAlign w:val="bottom"/>
          </w:tcPr>
          <w:p w:rsidR="0028541C" w:rsidRPr="00D33498" w:rsidRDefault="0028541C" w:rsidP="00946A9B">
            <w:pPr>
              <w:jc w:val="both"/>
              <w:rPr>
                <w:rFonts w:ascii="Times New Roman" w:eastAsia="Times New Roman" w:hAnsi="Times New Roman" w:cs="Times New Roman"/>
                <w:b/>
                <w:bCs/>
                <w:sz w:val="24"/>
                <w:szCs w:val="24"/>
                <w:lang w:eastAsia="cs-CZ"/>
              </w:rPr>
            </w:pPr>
            <w:proofErr w:type="spellStart"/>
            <w:r w:rsidRPr="00D33498">
              <w:rPr>
                <w:rFonts w:ascii="Times New Roman" w:eastAsia="Times New Roman" w:hAnsi="Times New Roman" w:cs="Times New Roman"/>
                <w:b/>
                <w:bCs/>
                <w:sz w:val="24"/>
                <w:szCs w:val="24"/>
                <w:lang w:eastAsia="cs-CZ"/>
              </w:rPr>
              <w:t>Amiga</w:t>
            </w:r>
            <w:proofErr w:type="spellEnd"/>
          </w:p>
          <w:p w:rsidR="0028541C" w:rsidRPr="00D33498" w:rsidRDefault="0028541C" w:rsidP="00946A9B">
            <w:pPr>
              <w:jc w:val="both"/>
              <w:rPr>
                <w:rFonts w:ascii="Times New Roman" w:eastAsia="Times New Roman" w:hAnsi="Times New Roman" w:cs="Times New Roman"/>
                <w:b/>
                <w:bCs/>
                <w:sz w:val="24"/>
                <w:szCs w:val="24"/>
                <w:lang w:eastAsia="cs-CZ"/>
              </w:rPr>
            </w:pPr>
          </w:p>
        </w:tc>
        <w:tc>
          <w:tcPr>
            <w:tcW w:w="2303" w:type="dxa"/>
            <w:tcBorders>
              <w:top w:val="single" w:sz="12" w:space="0" w:color="auto"/>
              <w:left w:val="single" w:sz="12" w:space="0" w:color="auto"/>
              <w:bottom w:val="single" w:sz="12" w:space="0" w:color="auto"/>
              <w:right w:val="single" w:sz="12" w:space="0" w:color="auto"/>
            </w:tcBorders>
            <w:vAlign w:val="bottom"/>
          </w:tcPr>
          <w:p w:rsidR="0028541C" w:rsidRPr="00D33498" w:rsidRDefault="0028541C" w:rsidP="00946A9B">
            <w:pPr>
              <w:jc w:val="both"/>
              <w:rPr>
                <w:rFonts w:ascii="Times New Roman" w:eastAsia="Times New Roman" w:hAnsi="Times New Roman" w:cs="Times New Roman"/>
                <w:b/>
                <w:bCs/>
                <w:sz w:val="24"/>
                <w:szCs w:val="24"/>
                <w:lang w:eastAsia="cs-CZ"/>
              </w:rPr>
            </w:pPr>
            <w:r w:rsidRPr="00D33498">
              <w:rPr>
                <w:rFonts w:ascii="Times New Roman" w:eastAsia="Times New Roman" w:hAnsi="Times New Roman" w:cs="Times New Roman"/>
                <w:b/>
                <w:bCs/>
                <w:sz w:val="24"/>
                <w:szCs w:val="24"/>
                <w:lang w:eastAsia="cs-CZ"/>
              </w:rPr>
              <w:t>Dieta</w:t>
            </w:r>
          </w:p>
          <w:p w:rsidR="0028541C" w:rsidRPr="00D33498" w:rsidRDefault="0028541C" w:rsidP="00946A9B">
            <w:pPr>
              <w:jc w:val="both"/>
              <w:rPr>
                <w:rFonts w:ascii="Times New Roman" w:eastAsia="Times New Roman" w:hAnsi="Times New Roman" w:cs="Times New Roman"/>
                <w:b/>
                <w:bCs/>
                <w:sz w:val="24"/>
                <w:szCs w:val="24"/>
                <w:lang w:eastAsia="cs-CZ"/>
              </w:rPr>
            </w:pPr>
          </w:p>
        </w:tc>
        <w:tc>
          <w:tcPr>
            <w:tcW w:w="2303" w:type="dxa"/>
            <w:tcBorders>
              <w:top w:val="single" w:sz="12" w:space="0" w:color="auto"/>
              <w:left w:val="single" w:sz="12" w:space="0" w:color="auto"/>
              <w:bottom w:val="single" w:sz="12" w:space="0" w:color="auto"/>
              <w:right w:val="single" w:sz="12" w:space="0" w:color="auto"/>
            </w:tcBorders>
            <w:vAlign w:val="bottom"/>
          </w:tcPr>
          <w:p w:rsidR="0028541C" w:rsidRPr="00D33498" w:rsidRDefault="0028541C" w:rsidP="00946A9B">
            <w:pPr>
              <w:jc w:val="both"/>
              <w:rPr>
                <w:rFonts w:ascii="Times New Roman" w:eastAsia="Times New Roman" w:hAnsi="Times New Roman" w:cs="Times New Roman"/>
                <w:b/>
                <w:bCs/>
                <w:sz w:val="24"/>
                <w:szCs w:val="24"/>
                <w:lang w:eastAsia="cs-CZ"/>
              </w:rPr>
            </w:pPr>
            <w:proofErr w:type="spellStart"/>
            <w:r w:rsidRPr="00D33498">
              <w:rPr>
                <w:rFonts w:ascii="Times New Roman" w:eastAsia="Times New Roman" w:hAnsi="Times New Roman" w:cs="Times New Roman"/>
                <w:b/>
                <w:bCs/>
                <w:sz w:val="24"/>
                <w:szCs w:val="24"/>
                <w:lang w:eastAsia="cs-CZ"/>
              </w:rPr>
              <w:t>Zulika</w:t>
            </w:r>
            <w:proofErr w:type="spellEnd"/>
          </w:p>
          <w:p w:rsidR="0028541C" w:rsidRPr="00D33498" w:rsidRDefault="0028541C" w:rsidP="00946A9B">
            <w:pPr>
              <w:jc w:val="both"/>
              <w:rPr>
                <w:rFonts w:ascii="Times New Roman" w:eastAsia="Times New Roman" w:hAnsi="Times New Roman" w:cs="Times New Roman"/>
                <w:b/>
                <w:bCs/>
                <w:sz w:val="24"/>
                <w:szCs w:val="24"/>
                <w:lang w:eastAsia="cs-CZ"/>
              </w:rPr>
            </w:pPr>
          </w:p>
        </w:tc>
      </w:tr>
      <w:tr w:rsidR="00BA05E5" w:rsidRPr="00D33498" w:rsidTr="002B7AC7">
        <w:tc>
          <w:tcPr>
            <w:tcW w:w="2303" w:type="dxa"/>
            <w:tcBorders>
              <w:top w:val="single" w:sz="12" w:space="0" w:color="auto"/>
              <w:left w:val="single" w:sz="12" w:space="0" w:color="auto"/>
              <w:right w:val="single" w:sz="12" w:space="0" w:color="auto"/>
            </w:tcBorders>
            <w:vAlign w:val="bottom"/>
          </w:tcPr>
          <w:p w:rsidR="0028541C" w:rsidRPr="00D33498" w:rsidRDefault="0028541C" w:rsidP="00946A9B">
            <w:pPr>
              <w:jc w:val="both"/>
              <w:rPr>
                <w:rFonts w:ascii="Times New Roman" w:eastAsia="Times New Roman" w:hAnsi="Times New Roman" w:cs="Times New Roman"/>
                <w:b/>
                <w:bCs/>
                <w:sz w:val="24"/>
                <w:szCs w:val="24"/>
                <w:lang w:eastAsia="cs-CZ"/>
              </w:rPr>
            </w:pPr>
            <w:r w:rsidRPr="00D33498">
              <w:rPr>
                <w:rFonts w:ascii="Times New Roman" w:eastAsia="Times New Roman" w:hAnsi="Times New Roman" w:cs="Times New Roman"/>
                <w:b/>
                <w:bCs/>
                <w:sz w:val="24"/>
                <w:szCs w:val="24"/>
                <w:lang w:eastAsia="cs-CZ"/>
              </w:rPr>
              <w:t>SH</w:t>
            </w:r>
          </w:p>
        </w:tc>
        <w:tc>
          <w:tcPr>
            <w:tcW w:w="2303" w:type="dxa"/>
            <w:tcBorders>
              <w:top w:val="single" w:sz="12" w:space="0" w:color="auto"/>
              <w:left w:val="single" w:sz="12" w:space="0" w:color="auto"/>
              <w:right w:val="single" w:sz="12" w:space="0" w:color="auto"/>
            </w:tcBorders>
            <w:shd w:val="clear" w:color="auto" w:fill="DEEAF6" w:themeFill="accent5" w:themeFillTint="33"/>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6612,50</w:t>
            </w:r>
          </w:p>
        </w:tc>
        <w:tc>
          <w:tcPr>
            <w:tcW w:w="2303" w:type="dxa"/>
            <w:tcBorders>
              <w:top w:val="single" w:sz="12" w:space="0" w:color="auto"/>
              <w:left w:val="single" w:sz="12" w:space="0" w:color="auto"/>
              <w:right w:val="single" w:sz="12" w:space="0" w:color="auto"/>
            </w:tcBorders>
            <w:shd w:val="clear" w:color="auto" w:fill="A8D08D" w:themeFill="accent6" w:themeFillTint="99"/>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6769,38</w:t>
            </w:r>
          </w:p>
        </w:tc>
        <w:tc>
          <w:tcPr>
            <w:tcW w:w="2303" w:type="dxa"/>
            <w:tcBorders>
              <w:top w:val="single" w:sz="12" w:space="0" w:color="auto"/>
              <w:left w:val="single" w:sz="12" w:space="0" w:color="auto"/>
              <w:right w:val="single" w:sz="12" w:space="0" w:color="auto"/>
            </w:tcBorders>
            <w:shd w:val="clear" w:color="auto" w:fill="F7CAAC" w:themeFill="accent2" w:themeFillTint="66"/>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7295,83</w:t>
            </w:r>
          </w:p>
        </w:tc>
      </w:tr>
      <w:tr w:rsidR="00BA05E5" w:rsidRPr="00D33498" w:rsidTr="002B7AC7">
        <w:tc>
          <w:tcPr>
            <w:tcW w:w="2303" w:type="dxa"/>
            <w:tcBorders>
              <w:left w:val="single" w:sz="12" w:space="0" w:color="auto"/>
              <w:right w:val="single" w:sz="12" w:space="0" w:color="auto"/>
            </w:tcBorders>
            <w:vAlign w:val="bottom"/>
          </w:tcPr>
          <w:p w:rsidR="0028541C" w:rsidRPr="00D33498" w:rsidRDefault="0028541C" w:rsidP="00946A9B">
            <w:pPr>
              <w:jc w:val="both"/>
              <w:rPr>
                <w:rFonts w:ascii="Times New Roman" w:eastAsia="Times New Roman" w:hAnsi="Times New Roman" w:cs="Times New Roman"/>
                <w:b/>
                <w:bCs/>
                <w:sz w:val="24"/>
                <w:szCs w:val="24"/>
                <w:lang w:eastAsia="cs-CZ"/>
              </w:rPr>
            </w:pPr>
            <w:r w:rsidRPr="00D33498">
              <w:rPr>
                <w:rFonts w:ascii="Times New Roman" w:eastAsia="Times New Roman" w:hAnsi="Times New Roman" w:cs="Times New Roman"/>
                <w:b/>
                <w:bCs/>
                <w:sz w:val="24"/>
                <w:szCs w:val="24"/>
                <w:lang w:eastAsia="cs-CZ"/>
              </w:rPr>
              <w:t>NL</w:t>
            </w:r>
          </w:p>
        </w:tc>
        <w:tc>
          <w:tcPr>
            <w:tcW w:w="2303" w:type="dxa"/>
            <w:tcBorders>
              <w:left w:val="single" w:sz="12" w:space="0" w:color="auto"/>
              <w:right w:val="single" w:sz="12" w:space="0" w:color="auto"/>
            </w:tcBorders>
            <w:shd w:val="clear" w:color="auto" w:fill="DEEAF6" w:themeFill="accent5" w:themeFillTint="33"/>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1189,80</w:t>
            </w:r>
          </w:p>
        </w:tc>
        <w:tc>
          <w:tcPr>
            <w:tcW w:w="2303" w:type="dxa"/>
            <w:tcBorders>
              <w:left w:val="single" w:sz="12" w:space="0" w:color="auto"/>
              <w:right w:val="single" w:sz="12" w:space="0" w:color="auto"/>
            </w:tcBorders>
            <w:shd w:val="clear" w:color="auto" w:fill="A8D08D" w:themeFill="accent6" w:themeFillTint="99"/>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1326,35</w:t>
            </w:r>
          </w:p>
        </w:tc>
        <w:tc>
          <w:tcPr>
            <w:tcW w:w="2303" w:type="dxa"/>
            <w:tcBorders>
              <w:left w:val="single" w:sz="12" w:space="0" w:color="auto"/>
              <w:right w:val="single" w:sz="12" w:space="0" w:color="auto"/>
            </w:tcBorders>
            <w:shd w:val="clear" w:color="auto" w:fill="F7CAAC" w:themeFill="accent2" w:themeFillTint="66"/>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1361,03</w:t>
            </w:r>
          </w:p>
        </w:tc>
      </w:tr>
      <w:tr w:rsidR="00BA05E5" w:rsidRPr="00D33498" w:rsidTr="002B7AC7">
        <w:tc>
          <w:tcPr>
            <w:tcW w:w="2303" w:type="dxa"/>
            <w:tcBorders>
              <w:left w:val="single" w:sz="12" w:space="0" w:color="auto"/>
              <w:right w:val="single" w:sz="12" w:space="0" w:color="auto"/>
            </w:tcBorders>
            <w:vAlign w:val="bottom"/>
          </w:tcPr>
          <w:p w:rsidR="0028541C" w:rsidRPr="00D33498" w:rsidRDefault="0028541C" w:rsidP="00946A9B">
            <w:pPr>
              <w:jc w:val="both"/>
              <w:rPr>
                <w:rFonts w:ascii="Times New Roman" w:eastAsia="Times New Roman" w:hAnsi="Times New Roman" w:cs="Times New Roman"/>
                <w:b/>
                <w:bCs/>
                <w:sz w:val="24"/>
                <w:szCs w:val="24"/>
                <w:lang w:eastAsia="cs-CZ"/>
              </w:rPr>
            </w:pPr>
            <w:r w:rsidRPr="00D33498">
              <w:rPr>
                <w:rFonts w:ascii="Times New Roman" w:eastAsia="Times New Roman" w:hAnsi="Times New Roman" w:cs="Times New Roman"/>
                <w:b/>
                <w:bCs/>
                <w:sz w:val="24"/>
                <w:szCs w:val="24"/>
                <w:lang w:eastAsia="cs-CZ"/>
              </w:rPr>
              <w:t>Tuk</w:t>
            </w:r>
          </w:p>
        </w:tc>
        <w:tc>
          <w:tcPr>
            <w:tcW w:w="2303" w:type="dxa"/>
            <w:tcBorders>
              <w:left w:val="single" w:sz="12" w:space="0" w:color="auto"/>
              <w:right w:val="single" w:sz="12" w:space="0" w:color="auto"/>
            </w:tcBorders>
            <w:shd w:val="clear" w:color="auto" w:fill="DEEAF6" w:themeFill="accent5" w:themeFillTint="33"/>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100,60</w:t>
            </w:r>
          </w:p>
        </w:tc>
        <w:tc>
          <w:tcPr>
            <w:tcW w:w="2303" w:type="dxa"/>
            <w:tcBorders>
              <w:left w:val="single" w:sz="12" w:space="0" w:color="auto"/>
              <w:right w:val="single" w:sz="12" w:space="0" w:color="auto"/>
            </w:tcBorders>
            <w:shd w:val="clear" w:color="auto" w:fill="F7CAAC" w:themeFill="accent2" w:themeFillTint="66"/>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114,64</w:t>
            </w:r>
          </w:p>
        </w:tc>
        <w:tc>
          <w:tcPr>
            <w:tcW w:w="2303" w:type="dxa"/>
            <w:tcBorders>
              <w:left w:val="single" w:sz="12" w:space="0" w:color="auto"/>
              <w:right w:val="single" w:sz="12" w:space="0" w:color="auto"/>
            </w:tcBorders>
            <w:shd w:val="clear" w:color="auto" w:fill="A8D08D" w:themeFill="accent6" w:themeFillTint="99"/>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114,49</w:t>
            </w:r>
          </w:p>
        </w:tc>
      </w:tr>
      <w:tr w:rsidR="00BA05E5" w:rsidRPr="00D33498" w:rsidTr="002B7AC7">
        <w:tc>
          <w:tcPr>
            <w:tcW w:w="2303" w:type="dxa"/>
            <w:tcBorders>
              <w:left w:val="single" w:sz="12" w:space="0" w:color="auto"/>
              <w:right w:val="single" w:sz="12" w:space="0" w:color="auto"/>
            </w:tcBorders>
            <w:vAlign w:val="bottom"/>
          </w:tcPr>
          <w:p w:rsidR="0028541C" w:rsidRPr="00D33498" w:rsidRDefault="0028541C" w:rsidP="00946A9B">
            <w:pPr>
              <w:jc w:val="both"/>
              <w:rPr>
                <w:rFonts w:ascii="Times New Roman" w:eastAsia="Times New Roman" w:hAnsi="Times New Roman" w:cs="Times New Roman"/>
                <w:b/>
                <w:bCs/>
                <w:sz w:val="24"/>
                <w:szCs w:val="24"/>
                <w:lang w:eastAsia="cs-CZ"/>
              </w:rPr>
            </w:pPr>
            <w:r w:rsidRPr="00D33498">
              <w:rPr>
                <w:rFonts w:ascii="Times New Roman" w:eastAsia="Times New Roman" w:hAnsi="Times New Roman" w:cs="Times New Roman"/>
                <w:b/>
                <w:bCs/>
                <w:sz w:val="24"/>
                <w:szCs w:val="24"/>
                <w:lang w:eastAsia="cs-CZ"/>
              </w:rPr>
              <w:t>Vláknina</w:t>
            </w:r>
          </w:p>
        </w:tc>
        <w:tc>
          <w:tcPr>
            <w:tcW w:w="2303" w:type="dxa"/>
            <w:tcBorders>
              <w:left w:val="single" w:sz="12" w:space="0" w:color="auto"/>
              <w:right w:val="single" w:sz="12" w:space="0" w:color="auto"/>
            </w:tcBorders>
            <w:shd w:val="clear" w:color="auto" w:fill="DEEAF6" w:themeFill="accent5" w:themeFillTint="33"/>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1968,80</w:t>
            </w:r>
          </w:p>
        </w:tc>
        <w:tc>
          <w:tcPr>
            <w:tcW w:w="2303" w:type="dxa"/>
            <w:tcBorders>
              <w:left w:val="single" w:sz="12" w:space="0" w:color="auto"/>
              <w:right w:val="single" w:sz="12" w:space="0" w:color="auto"/>
            </w:tcBorders>
            <w:shd w:val="clear" w:color="auto" w:fill="F7CAAC" w:themeFill="accent2" w:themeFillTint="66"/>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2095,27</w:t>
            </w:r>
          </w:p>
        </w:tc>
        <w:tc>
          <w:tcPr>
            <w:tcW w:w="2303" w:type="dxa"/>
            <w:tcBorders>
              <w:left w:val="single" w:sz="12" w:space="0" w:color="auto"/>
              <w:right w:val="single" w:sz="12" w:space="0" w:color="auto"/>
            </w:tcBorders>
            <w:shd w:val="clear" w:color="auto" w:fill="A8D08D" w:themeFill="accent6" w:themeFillTint="99"/>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2033,94</w:t>
            </w:r>
          </w:p>
        </w:tc>
      </w:tr>
      <w:tr w:rsidR="00BA05E5" w:rsidRPr="00D33498" w:rsidTr="002B7AC7">
        <w:tc>
          <w:tcPr>
            <w:tcW w:w="2303" w:type="dxa"/>
            <w:tcBorders>
              <w:left w:val="single" w:sz="12" w:space="0" w:color="auto"/>
              <w:right w:val="single" w:sz="12" w:space="0" w:color="auto"/>
            </w:tcBorders>
            <w:vAlign w:val="bottom"/>
          </w:tcPr>
          <w:p w:rsidR="0028541C" w:rsidRPr="00D33498" w:rsidRDefault="0028541C" w:rsidP="00946A9B">
            <w:pPr>
              <w:jc w:val="both"/>
              <w:rPr>
                <w:rFonts w:ascii="Times New Roman" w:eastAsia="Times New Roman" w:hAnsi="Times New Roman" w:cs="Times New Roman"/>
                <w:b/>
                <w:bCs/>
                <w:sz w:val="24"/>
                <w:szCs w:val="24"/>
                <w:lang w:eastAsia="cs-CZ"/>
              </w:rPr>
            </w:pPr>
            <w:r w:rsidRPr="00D33498">
              <w:rPr>
                <w:rFonts w:ascii="Times New Roman" w:eastAsia="Times New Roman" w:hAnsi="Times New Roman" w:cs="Times New Roman"/>
                <w:b/>
                <w:bCs/>
                <w:sz w:val="24"/>
                <w:szCs w:val="24"/>
                <w:lang w:eastAsia="cs-CZ"/>
              </w:rPr>
              <w:t>ADF</w:t>
            </w:r>
          </w:p>
        </w:tc>
        <w:tc>
          <w:tcPr>
            <w:tcW w:w="2303" w:type="dxa"/>
            <w:tcBorders>
              <w:left w:val="single" w:sz="12" w:space="0" w:color="auto"/>
              <w:right w:val="single" w:sz="12" w:space="0" w:color="auto"/>
            </w:tcBorders>
            <w:shd w:val="clear" w:color="auto" w:fill="DEEAF6" w:themeFill="accent5" w:themeFillTint="33"/>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2300,02</w:t>
            </w:r>
          </w:p>
        </w:tc>
        <w:tc>
          <w:tcPr>
            <w:tcW w:w="2303" w:type="dxa"/>
            <w:tcBorders>
              <w:left w:val="single" w:sz="12" w:space="0" w:color="auto"/>
              <w:right w:val="single" w:sz="12" w:space="0" w:color="auto"/>
            </w:tcBorders>
            <w:shd w:val="clear" w:color="auto" w:fill="F7CAAC" w:themeFill="accent2" w:themeFillTint="66"/>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2506,48</w:t>
            </w:r>
          </w:p>
        </w:tc>
        <w:tc>
          <w:tcPr>
            <w:tcW w:w="2303" w:type="dxa"/>
            <w:tcBorders>
              <w:left w:val="single" w:sz="12" w:space="0" w:color="auto"/>
              <w:right w:val="single" w:sz="12" w:space="0" w:color="auto"/>
            </w:tcBorders>
            <w:shd w:val="clear" w:color="auto" w:fill="A8D08D" w:themeFill="accent6" w:themeFillTint="99"/>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2460,98</w:t>
            </w:r>
          </w:p>
        </w:tc>
      </w:tr>
      <w:tr w:rsidR="00BA05E5" w:rsidRPr="00D33498" w:rsidTr="002B7AC7">
        <w:tc>
          <w:tcPr>
            <w:tcW w:w="2303" w:type="dxa"/>
            <w:tcBorders>
              <w:left w:val="single" w:sz="12" w:space="0" w:color="auto"/>
              <w:right w:val="single" w:sz="12" w:space="0" w:color="auto"/>
            </w:tcBorders>
            <w:vAlign w:val="bottom"/>
          </w:tcPr>
          <w:p w:rsidR="0028541C" w:rsidRPr="00D33498" w:rsidRDefault="0028541C" w:rsidP="00946A9B">
            <w:pPr>
              <w:jc w:val="both"/>
              <w:rPr>
                <w:rFonts w:ascii="Times New Roman" w:eastAsia="Times New Roman" w:hAnsi="Times New Roman" w:cs="Times New Roman"/>
                <w:b/>
                <w:bCs/>
                <w:sz w:val="24"/>
                <w:szCs w:val="24"/>
                <w:lang w:eastAsia="cs-CZ"/>
              </w:rPr>
            </w:pPr>
            <w:r w:rsidRPr="00D33498">
              <w:rPr>
                <w:rFonts w:ascii="Times New Roman" w:eastAsia="Times New Roman" w:hAnsi="Times New Roman" w:cs="Times New Roman"/>
                <w:b/>
                <w:bCs/>
                <w:sz w:val="24"/>
                <w:szCs w:val="24"/>
                <w:lang w:eastAsia="cs-CZ"/>
              </w:rPr>
              <w:t>NDF</w:t>
            </w:r>
          </w:p>
        </w:tc>
        <w:tc>
          <w:tcPr>
            <w:tcW w:w="2303" w:type="dxa"/>
            <w:tcBorders>
              <w:left w:val="single" w:sz="12" w:space="0" w:color="auto"/>
              <w:right w:val="single" w:sz="12" w:space="0" w:color="auto"/>
            </w:tcBorders>
            <w:shd w:val="clear" w:color="auto" w:fill="DEEAF6" w:themeFill="accent5" w:themeFillTint="33"/>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3011,66</w:t>
            </w:r>
          </w:p>
        </w:tc>
        <w:tc>
          <w:tcPr>
            <w:tcW w:w="2303" w:type="dxa"/>
            <w:tcBorders>
              <w:left w:val="single" w:sz="12" w:space="0" w:color="auto"/>
              <w:right w:val="single" w:sz="12" w:space="0" w:color="auto"/>
            </w:tcBorders>
            <w:shd w:val="clear" w:color="auto" w:fill="A8D08D" w:themeFill="accent6" w:themeFillTint="99"/>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3120,11</w:t>
            </w:r>
          </w:p>
        </w:tc>
        <w:tc>
          <w:tcPr>
            <w:tcW w:w="2303" w:type="dxa"/>
            <w:tcBorders>
              <w:left w:val="single" w:sz="12" w:space="0" w:color="auto"/>
              <w:right w:val="single" w:sz="12" w:space="0" w:color="auto"/>
            </w:tcBorders>
            <w:shd w:val="clear" w:color="auto" w:fill="F7CAAC" w:themeFill="accent2" w:themeFillTint="66"/>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3152,89</w:t>
            </w:r>
          </w:p>
        </w:tc>
      </w:tr>
      <w:tr w:rsidR="00BA05E5" w:rsidRPr="00D33498" w:rsidTr="002B7AC7">
        <w:tc>
          <w:tcPr>
            <w:tcW w:w="2303" w:type="dxa"/>
            <w:tcBorders>
              <w:left w:val="single" w:sz="12" w:space="0" w:color="auto"/>
              <w:right w:val="single" w:sz="12" w:space="0" w:color="auto"/>
            </w:tcBorders>
            <w:vAlign w:val="bottom"/>
          </w:tcPr>
          <w:p w:rsidR="0028541C" w:rsidRPr="00D33498" w:rsidRDefault="0028541C" w:rsidP="00946A9B">
            <w:pPr>
              <w:jc w:val="both"/>
              <w:rPr>
                <w:rFonts w:ascii="Times New Roman" w:eastAsia="Times New Roman" w:hAnsi="Times New Roman" w:cs="Times New Roman"/>
                <w:b/>
                <w:bCs/>
                <w:sz w:val="24"/>
                <w:szCs w:val="24"/>
                <w:lang w:eastAsia="cs-CZ"/>
              </w:rPr>
            </w:pPr>
            <w:r w:rsidRPr="00D33498">
              <w:rPr>
                <w:rFonts w:ascii="Times New Roman" w:eastAsia="Times New Roman" w:hAnsi="Times New Roman" w:cs="Times New Roman"/>
                <w:b/>
                <w:bCs/>
                <w:sz w:val="24"/>
                <w:szCs w:val="24"/>
                <w:lang w:eastAsia="cs-CZ"/>
              </w:rPr>
              <w:t>ADL</w:t>
            </w:r>
          </w:p>
        </w:tc>
        <w:tc>
          <w:tcPr>
            <w:tcW w:w="2303" w:type="dxa"/>
            <w:tcBorders>
              <w:left w:val="single" w:sz="12" w:space="0" w:color="auto"/>
              <w:right w:val="single" w:sz="12" w:space="0" w:color="auto"/>
            </w:tcBorders>
            <w:shd w:val="clear" w:color="auto" w:fill="DEEAF6" w:themeFill="accent5" w:themeFillTint="33"/>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304,52</w:t>
            </w:r>
          </w:p>
        </w:tc>
        <w:tc>
          <w:tcPr>
            <w:tcW w:w="2303" w:type="dxa"/>
            <w:tcBorders>
              <w:left w:val="single" w:sz="12" w:space="0" w:color="auto"/>
              <w:right w:val="single" w:sz="12" w:space="0" w:color="auto"/>
            </w:tcBorders>
            <w:shd w:val="clear" w:color="auto" w:fill="A8D08D" w:themeFill="accent6" w:themeFillTint="99"/>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320,97</w:t>
            </w:r>
          </w:p>
        </w:tc>
        <w:tc>
          <w:tcPr>
            <w:tcW w:w="2303" w:type="dxa"/>
            <w:tcBorders>
              <w:left w:val="single" w:sz="12" w:space="0" w:color="auto"/>
              <w:right w:val="single" w:sz="12" w:space="0" w:color="auto"/>
            </w:tcBorders>
            <w:shd w:val="clear" w:color="auto" w:fill="F7CAAC" w:themeFill="accent2" w:themeFillTint="66"/>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339,22</w:t>
            </w:r>
          </w:p>
        </w:tc>
      </w:tr>
      <w:tr w:rsidR="00507629" w:rsidRPr="00D33498" w:rsidTr="002B7AC7">
        <w:tc>
          <w:tcPr>
            <w:tcW w:w="2303" w:type="dxa"/>
            <w:tcBorders>
              <w:left w:val="single" w:sz="12" w:space="0" w:color="auto"/>
              <w:right w:val="single" w:sz="12" w:space="0" w:color="auto"/>
            </w:tcBorders>
            <w:vAlign w:val="bottom"/>
          </w:tcPr>
          <w:p w:rsidR="0028541C" w:rsidRPr="00D33498" w:rsidRDefault="0028541C" w:rsidP="00946A9B">
            <w:pPr>
              <w:jc w:val="both"/>
              <w:rPr>
                <w:rFonts w:ascii="Times New Roman" w:eastAsia="Times New Roman" w:hAnsi="Times New Roman" w:cs="Times New Roman"/>
                <w:b/>
                <w:bCs/>
                <w:sz w:val="24"/>
                <w:szCs w:val="24"/>
                <w:lang w:eastAsia="cs-CZ"/>
              </w:rPr>
            </w:pPr>
            <w:r w:rsidRPr="00D33498">
              <w:rPr>
                <w:rFonts w:ascii="Times New Roman" w:eastAsia="Times New Roman" w:hAnsi="Times New Roman" w:cs="Times New Roman"/>
                <w:b/>
                <w:bCs/>
                <w:sz w:val="24"/>
                <w:szCs w:val="24"/>
                <w:lang w:eastAsia="cs-CZ"/>
              </w:rPr>
              <w:t>BNLV</w:t>
            </w:r>
          </w:p>
        </w:tc>
        <w:tc>
          <w:tcPr>
            <w:tcW w:w="2303" w:type="dxa"/>
            <w:tcBorders>
              <w:left w:val="single" w:sz="12" w:space="0" w:color="auto"/>
              <w:right w:val="single" w:sz="12" w:space="0" w:color="auto"/>
            </w:tcBorders>
            <w:shd w:val="clear" w:color="auto" w:fill="A8D08D" w:themeFill="accent6" w:themeFillTint="99"/>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2915,25</w:t>
            </w:r>
          </w:p>
        </w:tc>
        <w:tc>
          <w:tcPr>
            <w:tcW w:w="2303" w:type="dxa"/>
            <w:tcBorders>
              <w:left w:val="single" w:sz="12" w:space="0" w:color="auto"/>
              <w:right w:val="single" w:sz="12" w:space="0" w:color="auto"/>
            </w:tcBorders>
            <w:shd w:val="clear" w:color="auto" w:fill="DEEAF6" w:themeFill="accent5" w:themeFillTint="33"/>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2756,13</w:t>
            </w:r>
          </w:p>
        </w:tc>
        <w:tc>
          <w:tcPr>
            <w:tcW w:w="2303" w:type="dxa"/>
            <w:tcBorders>
              <w:left w:val="single" w:sz="12" w:space="0" w:color="auto"/>
              <w:right w:val="single" w:sz="12" w:space="0" w:color="auto"/>
            </w:tcBorders>
            <w:shd w:val="clear" w:color="auto" w:fill="F7CAAC" w:themeFill="accent2" w:themeFillTint="66"/>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3278,44</w:t>
            </w:r>
          </w:p>
        </w:tc>
      </w:tr>
      <w:tr w:rsidR="00507629" w:rsidRPr="00D33498" w:rsidTr="002B7AC7">
        <w:tc>
          <w:tcPr>
            <w:tcW w:w="2303" w:type="dxa"/>
            <w:tcBorders>
              <w:left w:val="single" w:sz="12" w:space="0" w:color="auto"/>
              <w:right w:val="single" w:sz="12" w:space="0" w:color="auto"/>
            </w:tcBorders>
            <w:vAlign w:val="bottom"/>
          </w:tcPr>
          <w:p w:rsidR="0028541C" w:rsidRPr="00D33498" w:rsidRDefault="0028541C" w:rsidP="00946A9B">
            <w:pPr>
              <w:jc w:val="both"/>
              <w:rPr>
                <w:rFonts w:ascii="Times New Roman" w:eastAsia="Times New Roman" w:hAnsi="Times New Roman" w:cs="Times New Roman"/>
                <w:b/>
                <w:bCs/>
                <w:sz w:val="24"/>
                <w:szCs w:val="24"/>
                <w:lang w:eastAsia="cs-CZ"/>
              </w:rPr>
            </w:pPr>
            <w:r w:rsidRPr="00D33498">
              <w:rPr>
                <w:rFonts w:ascii="Times New Roman" w:eastAsia="Times New Roman" w:hAnsi="Times New Roman" w:cs="Times New Roman"/>
                <w:b/>
                <w:bCs/>
                <w:sz w:val="24"/>
                <w:szCs w:val="24"/>
                <w:lang w:eastAsia="cs-CZ"/>
              </w:rPr>
              <w:t>Škrob</w:t>
            </w:r>
          </w:p>
        </w:tc>
        <w:tc>
          <w:tcPr>
            <w:tcW w:w="2303" w:type="dxa"/>
            <w:tcBorders>
              <w:left w:val="single" w:sz="12" w:space="0" w:color="auto"/>
              <w:right w:val="single" w:sz="12" w:space="0" w:color="auto"/>
            </w:tcBorders>
            <w:shd w:val="clear" w:color="auto" w:fill="A8D08D" w:themeFill="accent6" w:themeFillTint="99"/>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258,28</w:t>
            </w:r>
          </w:p>
        </w:tc>
        <w:tc>
          <w:tcPr>
            <w:tcW w:w="2303" w:type="dxa"/>
            <w:tcBorders>
              <w:left w:val="single" w:sz="12" w:space="0" w:color="auto"/>
              <w:right w:val="single" w:sz="12" w:space="0" w:color="auto"/>
            </w:tcBorders>
            <w:shd w:val="clear" w:color="auto" w:fill="F7CAAC" w:themeFill="accent2" w:themeFillTint="66"/>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278,91</w:t>
            </w:r>
          </w:p>
        </w:tc>
        <w:tc>
          <w:tcPr>
            <w:tcW w:w="2303" w:type="dxa"/>
            <w:tcBorders>
              <w:left w:val="single" w:sz="12" w:space="0" w:color="auto"/>
              <w:bottom w:val="single" w:sz="4" w:space="0" w:color="auto"/>
              <w:right w:val="single" w:sz="12" w:space="0" w:color="auto"/>
            </w:tcBorders>
            <w:shd w:val="clear" w:color="auto" w:fill="DEEAF6" w:themeFill="accent5" w:themeFillTint="33"/>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173,29</w:t>
            </w:r>
          </w:p>
        </w:tc>
      </w:tr>
      <w:tr w:rsidR="00507629" w:rsidRPr="00D33498" w:rsidTr="002B7AC7">
        <w:tc>
          <w:tcPr>
            <w:tcW w:w="2303" w:type="dxa"/>
            <w:tcBorders>
              <w:left w:val="single" w:sz="12" w:space="0" w:color="auto"/>
              <w:right w:val="single" w:sz="12" w:space="0" w:color="auto"/>
            </w:tcBorders>
            <w:vAlign w:val="bottom"/>
          </w:tcPr>
          <w:p w:rsidR="0028541C" w:rsidRPr="00D33498" w:rsidRDefault="0028541C" w:rsidP="00946A9B">
            <w:pPr>
              <w:jc w:val="both"/>
              <w:rPr>
                <w:rFonts w:ascii="Times New Roman" w:eastAsia="Times New Roman" w:hAnsi="Times New Roman" w:cs="Times New Roman"/>
                <w:b/>
                <w:bCs/>
                <w:sz w:val="24"/>
                <w:szCs w:val="24"/>
                <w:lang w:eastAsia="cs-CZ"/>
              </w:rPr>
            </w:pPr>
            <w:r w:rsidRPr="00D33498">
              <w:rPr>
                <w:rFonts w:ascii="Times New Roman" w:eastAsia="Times New Roman" w:hAnsi="Times New Roman" w:cs="Times New Roman"/>
                <w:b/>
                <w:bCs/>
                <w:sz w:val="24"/>
                <w:szCs w:val="24"/>
                <w:lang w:eastAsia="cs-CZ"/>
              </w:rPr>
              <w:t>OH</w:t>
            </w:r>
          </w:p>
        </w:tc>
        <w:tc>
          <w:tcPr>
            <w:tcW w:w="2303" w:type="dxa"/>
            <w:tcBorders>
              <w:left w:val="single" w:sz="12" w:space="0" w:color="auto"/>
              <w:right w:val="single" w:sz="12" w:space="0" w:color="auto"/>
            </w:tcBorders>
            <w:shd w:val="clear" w:color="auto" w:fill="DEEAF6" w:themeFill="accent5" w:themeFillTint="33"/>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6174,15</w:t>
            </w:r>
          </w:p>
        </w:tc>
        <w:tc>
          <w:tcPr>
            <w:tcW w:w="2303" w:type="dxa"/>
            <w:tcBorders>
              <w:left w:val="single" w:sz="12" w:space="0" w:color="auto"/>
              <w:right w:val="single" w:sz="12" w:space="0" w:color="auto"/>
            </w:tcBorders>
            <w:shd w:val="clear" w:color="auto" w:fill="A8D08D" w:themeFill="accent6" w:themeFillTint="99"/>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6291,57</w:t>
            </w:r>
          </w:p>
        </w:tc>
        <w:tc>
          <w:tcPr>
            <w:tcW w:w="2303" w:type="dxa"/>
            <w:tcBorders>
              <w:left w:val="single" w:sz="12" w:space="0" w:color="auto"/>
              <w:right w:val="single" w:sz="12" w:space="0" w:color="auto"/>
            </w:tcBorders>
            <w:shd w:val="clear" w:color="auto" w:fill="F7CAAC" w:themeFill="accent2" w:themeFillTint="66"/>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6788,86</w:t>
            </w:r>
          </w:p>
        </w:tc>
      </w:tr>
      <w:tr w:rsidR="00507629" w:rsidRPr="00D33498" w:rsidTr="002B7AC7">
        <w:tc>
          <w:tcPr>
            <w:tcW w:w="2303" w:type="dxa"/>
            <w:tcBorders>
              <w:left w:val="single" w:sz="12" w:space="0" w:color="auto"/>
              <w:right w:val="single" w:sz="12" w:space="0" w:color="auto"/>
            </w:tcBorders>
            <w:vAlign w:val="bottom"/>
          </w:tcPr>
          <w:p w:rsidR="0028541C" w:rsidRPr="00D33498" w:rsidRDefault="0028541C" w:rsidP="00946A9B">
            <w:pPr>
              <w:jc w:val="both"/>
              <w:rPr>
                <w:rFonts w:ascii="Times New Roman" w:eastAsia="Times New Roman" w:hAnsi="Times New Roman" w:cs="Times New Roman"/>
                <w:b/>
                <w:bCs/>
                <w:sz w:val="24"/>
                <w:szCs w:val="24"/>
                <w:lang w:eastAsia="cs-CZ"/>
              </w:rPr>
            </w:pPr>
            <w:r w:rsidRPr="00D33498">
              <w:rPr>
                <w:rFonts w:ascii="Times New Roman" w:eastAsia="Times New Roman" w:hAnsi="Times New Roman" w:cs="Times New Roman"/>
                <w:b/>
                <w:bCs/>
                <w:sz w:val="24"/>
                <w:szCs w:val="24"/>
                <w:lang w:eastAsia="cs-CZ"/>
              </w:rPr>
              <w:t>Popel</w:t>
            </w:r>
          </w:p>
        </w:tc>
        <w:tc>
          <w:tcPr>
            <w:tcW w:w="2303" w:type="dxa"/>
            <w:tcBorders>
              <w:left w:val="single" w:sz="12" w:space="0" w:color="auto"/>
              <w:right w:val="single" w:sz="12" w:space="0" w:color="auto"/>
            </w:tcBorders>
            <w:shd w:val="clear" w:color="auto" w:fill="DEEAF6" w:themeFill="accent5" w:themeFillTint="33"/>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439,01</w:t>
            </w:r>
          </w:p>
        </w:tc>
        <w:tc>
          <w:tcPr>
            <w:tcW w:w="2303" w:type="dxa"/>
            <w:tcBorders>
              <w:left w:val="single" w:sz="12" w:space="0" w:color="auto"/>
              <w:right w:val="single" w:sz="12" w:space="0" w:color="auto"/>
            </w:tcBorders>
            <w:shd w:val="clear" w:color="auto" w:fill="A8D08D" w:themeFill="accent6" w:themeFillTint="99"/>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477,95</w:t>
            </w:r>
          </w:p>
        </w:tc>
        <w:tc>
          <w:tcPr>
            <w:tcW w:w="2303" w:type="dxa"/>
            <w:tcBorders>
              <w:left w:val="single" w:sz="12" w:space="0" w:color="auto"/>
              <w:right w:val="single" w:sz="12" w:space="0" w:color="auto"/>
            </w:tcBorders>
            <w:shd w:val="clear" w:color="auto" w:fill="F7CAAC" w:themeFill="accent2" w:themeFillTint="66"/>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506,97</w:t>
            </w:r>
          </w:p>
        </w:tc>
      </w:tr>
      <w:tr w:rsidR="00507629" w:rsidRPr="00D33498" w:rsidTr="002B7AC7">
        <w:tc>
          <w:tcPr>
            <w:tcW w:w="2303" w:type="dxa"/>
            <w:tcBorders>
              <w:left w:val="single" w:sz="12" w:space="0" w:color="auto"/>
              <w:bottom w:val="single" w:sz="12" w:space="0" w:color="auto"/>
              <w:right w:val="single" w:sz="12" w:space="0" w:color="auto"/>
            </w:tcBorders>
            <w:vAlign w:val="bottom"/>
          </w:tcPr>
          <w:p w:rsidR="0028541C" w:rsidRPr="00D33498" w:rsidRDefault="0028541C" w:rsidP="00946A9B">
            <w:pPr>
              <w:jc w:val="both"/>
              <w:rPr>
                <w:rFonts w:ascii="Times New Roman" w:eastAsia="Times New Roman" w:hAnsi="Times New Roman" w:cs="Times New Roman"/>
                <w:b/>
                <w:bCs/>
                <w:sz w:val="24"/>
                <w:szCs w:val="24"/>
                <w:lang w:eastAsia="cs-CZ"/>
              </w:rPr>
            </w:pPr>
            <w:r w:rsidRPr="00D33498">
              <w:rPr>
                <w:rFonts w:ascii="Times New Roman" w:eastAsia="Times New Roman" w:hAnsi="Times New Roman" w:cs="Times New Roman"/>
                <w:b/>
                <w:bCs/>
                <w:sz w:val="24"/>
                <w:szCs w:val="24"/>
                <w:lang w:eastAsia="cs-CZ"/>
              </w:rPr>
              <w:t>BE (MJ)</w:t>
            </w:r>
          </w:p>
        </w:tc>
        <w:tc>
          <w:tcPr>
            <w:tcW w:w="2303" w:type="dxa"/>
            <w:tcBorders>
              <w:left w:val="single" w:sz="12" w:space="0" w:color="auto"/>
              <w:bottom w:val="single" w:sz="12" w:space="0" w:color="auto"/>
              <w:right w:val="single" w:sz="12" w:space="0" w:color="auto"/>
            </w:tcBorders>
            <w:shd w:val="clear" w:color="auto" w:fill="DEEAF6" w:themeFill="accent5" w:themeFillTint="33"/>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121264,23</w:t>
            </w:r>
          </w:p>
        </w:tc>
        <w:tc>
          <w:tcPr>
            <w:tcW w:w="2303" w:type="dxa"/>
            <w:tcBorders>
              <w:left w:val="single" w:sz="12" w:space="0" w:color="auto"/>
              <w:bottom w:val="single" w:sz="12" w:space="0" w:color="auto"/>
              <w:right w:val="single" w:sz="12" w:space="0" w:color="auto"/>
            </w:tcBorders>
            <w:shd w:val="clear" w:color="auto" w:fill="A8D08D" w:themeFill="accent6" w:themeFillTint="99"/>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123415,63</w:t>
            </w:r>
          </w:p>
        </w:tc>
        <w:tc>
          <w:tcPr>
            <w:tcW w:w="2303" w:type="dxa"/>
            <w:tcBorders>
              <w:left w:val="single" w:sz="12" w:space="0" w:color="auto"/>
              <w:bottom w:val="single" w:sz="12" w:space="0" w:color="auto"/>
              <w:right w:val="single" w:sz="12" w:space="0" w:color="auto"/>
            </w:tcBorders>
            <w:shd w:val="clear" w:color="auto" w:fill="F7CAAC" w:themeFill="accent2" w:themeFillTint="66"/>
            <w:vAlign w:val="bottom"/>
          </w:tcPr>
          <w:p w:rsidR="0028541C" w:rsidRPr="00D33498" w:rsidRDefault="0028541C" w:rsidP="00946A9B">
            <w:pPr>
              <w:jc w:val="both"/>
              <w:rPr>
                <w:rFonts w:ascii="Times New Roman" w:eastAsia="Times New Roman" w:hAnsi="Times New Roman" w:cs="Times New Roman"/>
                <w:bCs/>
                <w:color w:val="000000"/>
                <w:sz w:val="24"/>
                <w:szCs w:val="24"/>
                <w:lang w:eastAsia="cs-CZ"/>
              </w:rPr>
            </w:pPr>
            <w:r w:rsidRPr="00D33498">
              <w:rPr>
                <w:rFonts w:ascii="Times New Roman" w:eastAsia="Times New Roman" w:hAnsi="Times New Roman" w:cs="Times New Roman"/>
                <w:bCs/>
                <w:color w:val="000000"/>
                <w:sz w:val="24"/>
                <w:szCs w:val="24"/>
                <w:lang w:eastAsia="cs-CZ"/>
              </w:rPr>
              <w:t>132849,38</w:t>
            </w:r>
          </w:p>
        </w:tc>
      </w:tr>
      <w:tr w:rsidR="00BA05E5" w:rsidRPr="00D33498" w:rsidTr="002B7AC7">
        <w:tc>
          <w:tcPr>
            <w:tcW w:w="2303" w:type="dxa"/>
            <w:tcBorders>
              <w:top w:val="single" w:sz="12" w:space="0" w:color="auto"/>
              <w:left w:val="single" w:sz="12" w:space="0" w:color="auto"/>
              <w:bottom w:val="single" w:sz="12" w:space="0" w:color="auto"/>
              <w:right w:val="single" w:sz="12" w:space="0" w:color="auto"/>
            </w:tcBorders>
          </w:tcPr>
          <w:p w:rsidR="0028541C" w:rsidRPr="00D33498" w:rsidRDefault="0028541C" w:rsidP="00946A9B">
            <w:pPr>
              <w:jc w:val="both"/>
              <w:rPr>
                <w:rFonts w:ascii="Times New Roman" w:hAnsi="Times New Roman" w:cs="Times New Roman"/>
                <w:sz w:val="24"/>
                <w:szCs w:val="24"/>
              </w:rPr>
            </w:pPr>
          </w:p>
        </w:tc>
        <w:tc>
          <w:tcPr>
            <w:tcW w:w="2303" w:type="dxa"/>
            <w:tcBorders>
              <w:top w:val="single" w:sz="12" w:space="0" w:color="auto"/>
              <w:left w:val="single" w:sz="12" w:space="0" w:color="auto"/>
              <w:bottom w:val="single" w:sz="12" w:space="0" w:color="auto"/>
              <w:right w:val="single" w:sz="12" w:space="0" w:color="auto"/>
            </w:tcBorders>
            <w:shd w:val="clear" w:color="auto" w:fill="DEEAF6" w:themeFill="accent5" w:themeFillTint="33"/>
          </w:tcPr>
          <w:p w:rsidR="00507629" w:rsidRPr="00D33498" w:rsidRDefault="00507629" w:rsidP="00946A9B">
            <w:pPr>
              <w:jc w:val="both"/>
              <w:rPr>
                <w:rFonts w:ascii="Times New Roman" w:hAnsi="Times New Roman" w:cs="Times New Roman"/>
                <w:sz w:val="20"/>
                <w:szCs w:val="20"/>
              </w:rPr>
            </w:pPr>
          </w:p>
          <w:p w:rsidR="0028541C" w:rsidRPr="00D33498" w:rsidRDefault="0028541C" w:rsidP="00946A9B">
            <w:pPr>
              <w:jc w:val="both"/>
              <w:rPr>
                <w:rFonts w:ascii="Times New Roman" w:hAnsi="Times New Roman" w:cs="Times New Roman"/>
                <w:sz w:val="20"/>
                <w:szCs w:val="20"/>
              </w:rPr>
            </w:pPr>
            <w:r w:rsidRPr="00D33498">
              <w:rPr>
                <w:rFonts w:ascii="Times New Roman" w:hAnsi="Times New Roman" w:cs="Times New Roman"/>
                <w:sz w:val="20"/>
                <w:szCs w:val="20"/>
              </w:rPr>
              <w:t>nejnižší produkce</w:t>
            </w:r>
          </w:p>
        </w:tc>
        <w:tc>
          <w:tcPr>
            <w:tcW w:w="2303" w:type="dxa"/>
            <w:tcBorders>
              <w:top w:val="single" w:sz="12" w:space="0" w:color="auto"/>
              <w:left w:val="single" w:sz="12" w:space="0" w:color="auto"/>
              <w:bottom w:val="single" w:sz="12" w:space="0" w:color="auto"/>
              <w:right w:val="single" w:sz="12" w:space="0" w:color="auto"/>
            </w:tcBorders>
            <w:shd w:val="clear" w:color="auto" w:fill="A8D08D" w:themeFill="accent6" w:themeFillTint="99"/>
          </w:tcPr>
          <w:p w:rsidR="00507629" w:rsidRPr="00D33498" w:rsidRDefault="00507629" w:rsidP="00946A9B">
            <w:pPr>
              <w:jc w:val="both"/>
              <w:rPr>
                <w:rFonts w:ascii="Times New Roman" w:hAnsi="Times New Roman" w:cs="Times New Roman"/>
                <w:sz w:val="20"/>
                <w:szCs w:val="20"/>
              </w:rPr>
            </w:pPr>
          </w:p>
          <w:p w:rsidR="0028541C" w:rsidRPr="00D33498" w:rsidRDefault="0028541C" w:rsidP="00946A9B">
            <w:pPr>
              <w:jc w:val="both"/>
              <w:rPr>
                <w:rFonts w:ascii="Times New Roman" w:hAnsi="Times New Roman" w:cs="Times New Roman"/>
                <w:sz w:val="20"/>
                <w:szCs w:val="20"/>
              </w:rPr>
            </w:pPr>
            <w:r w:rsidRPr="00D33498">
              <w:rPr>
                <w:rFonts w:ascii="Times New Roman" w:hAnsi="Times New Roman" w:cs="Times New Roman"/>
                <w:sz w:val="20"/>
                <w:szCs w:val="20"/>
              </w:rPr>
              <w:t>nižší produkce</w:t>
            </w:r>
          </w:p>
        </w:tc>
        <w:tc>
          <w:tcPr>
            <w:tcW w:w="2303" w:type="dxa"/>
            <w:tcBorders>
              <w:top w:val="single" w:sz="12" w:space="0" w:color="auto"/>
              <w:left w:val="single" w:sz="12" w:space="0" w:color="auto"/>
              <w:bottom w:val="single" w:sz="12" w:space="0" w:color="auto"/>
              <w:right w:val="single" w:sz="12" w:space="0" w:color="auto"/>
            </w:tcBorders>
            <w:shd w:val="clear" w:color="auto" w:fill="F7CAAC" w:themeFill="accent2" w:themeFillTint="66"/>
          </w:tcPr>
          <w:p w:rsidR="00507629" w:rsidRPr="00D33498" w:rsidRDefault="00507629" w:rsidP="00946A9B">
            <w:pPr>
              <w:jc w:val="both"/>
              <w:rPr>
                <w:rFonts w:ascii="Times New Roman" w:hAnsi="Times New Roman" w:cs="Times New Roman"/>
                <w:sz w:val="20"/>
                <w:szCs w:val="20"/>
              </w:rPr>
            </w:pPr>
          </w:p>
          <w:p w:rsidR="0028541C" w:rsidRPr="00D33498" w:rsidRDefault="0028541C" w:rsidP="00946A9B">
            <w:pPr>
              <w:jc w:val="both"/>
              <w:rPr>
                <w:rFonts w:ascii="Times New Roman" w:hAnsi="Times New Roman" w:cs="Times New Roman"/>
                <w:sz w:val="20"/>
                <w:szCs w:val="20"/>
              </w:rPr>
            </w:pPr>
            <w:r w:rsidRPr="00D33498">
              <w:rPr>
                <w:rFonts w:ascii="Times New Roman" w:hAnsi="Times New Roman" w:cs="Times New Roman"/>
                <w:sz w:val="20"/>
                <w:szCs w:val="20"/>
              </w:rPr>
              <w:t>nejvyšší produkce</w:t>
            </w:r>
          </w:p>
        </w:tc>
      </w:tr>
    </w:tbl>
    <w:p w:rsidR="0028541C" w:rsidRPr="00D33498" w:rsidRDefault="0028541C" w:rsidP="00D33498">
      <w:pPr>
        <w:spacing w:after="0" w:line="360" w:lineRule="auto"/>
        <w:jc w:val="both"/>
        <w:rPr>
          <w:rFonts w:ascii="Times New Roman" w:hAnsi="Times New Roman" w:cs="Times New Roman"/>
          <w:sz w:val="24"/>
          <w:szCs w:val="24"/>
        </w:rPr>
      </w:pPr>
    </w:p>
    <w:p w:rsidR="0028541C" w:rsidRPr="00D33498" w:rsidRDefault="0028541C" w:rsidP="00D33498">
      <w:pPr>
        <w:spacing w:after="0" w:line="360" w:lineRule="auto"/>
        <w:jc w:val="both"/>
        <w:rPr>
          <w:rFonts w:ascii="Times New Roman" w:hAnsi="Times New Roman" w:cs="Times New Roman"/>
          <w:sz w:val="24"/>
          <w:szCs w:val="24"/>
        </w:rPr>
      </w:pPr>
    </w:p>
    <w:p w:rsidR="00CB2C7F" w:rsidRPr="00D33498" w:rsidRDefault="00CB2C7F" w:rsidP="00D33498">
      <w:pPr>
        <w:spacing w:after="0" w:line="360" w:lineRule="auto"/>
        <w:jc w:val="both"/>
        <w:rPr>
          <w:rFonts w:ascii="Times New Roman" w:hAnsi="Times New Roman" w:cs="Times New Roman"/>
          <w:b/>
          <w:bCs/>
          <w:sz w:val="24"/>
          <w:szCs w:val="24"/>
        </w:rPr>
      </w:pPr>
      <w:bookmarkStart w:id="17" w:name="_Hlk45785449"/>
    </w:p>
    <w:p w:rsidR="00CB2C7F" w:rsidRDefault="00CB2C7F" w:rsidP="00D33498">
      <w:pPr>
        <w:spacing w:after="0" w:line="360" w:lineRule="auto"/>
        <w:jc w:val="both"/>
        <w:rPr>
          <w:rFonts w:ascii="Times New Roman" w:hAnsi="Times New Roman" w:cs="Times New Roman"/>
          <w:b/>
          <w:bCs/>
          <w:sz w:val="24"/>
          <w:szCs w:val="24"/>
        </w:rPr>
      </w:pPr>
    </w:p>
    <w:p w:rsidR="00946A9B" w:rsidRDefault="00946A9B" w:rsidP="00D33498">
      <w:pPr>
        <w:spacing w:after="0" w:line="360" w:lineRule="auto"/>
        <w:jc w:val="both"/>
        <w:rPr>
          <w:rFonts w:ascii="Times New Roman" w:hAnsi="Times New Roman" w:cs="Times New Roman"/>
          <w:b/>
          <w:bCs/>
          <w:sz w:val="24"/>
          <w:szCs w:val="24"/>
        </w:rPr>
      </w:pPr>
    </w:p>
    <w:p w:rsidR="00946A9B" w:rsidRDefault="00946A9B" w:rsidP="00D33498">
      <w:pPr>
        <w:spacing w:after="0" w:line="360" w:lineRule="auto"/>
        <w:jc w:val="both"/>
        <w:rPr>
          <w:rFonts w:ascii="Times New Roman" w:hAnsi="Times New Roman" w:cs="Times New Roman"/>
          <w:b/>
          <w:bCs/>
          <w:sz w:val="24"/>
          <w:szCs w:val="24"/>
        </w:rPr>
      </w:pPr>
    </w:p>
    <w:p w:rsidR="00946A9B" w:rsidRDefault="00946A9B" w:rsidP="00D33498">
      <w:pPr>
        <w:spacing w:after="0" w:line="360" w:lineRule="auto"/>
        <w:jc w:val="both"/>
        <w:rPr>
          <w:rFonts w:ascii="Times New Roman" w:hAnsi="Times New Roman" w:cs="Times New Roman"/>
          <w:b/>
          <w:bCs/>
          <w:sz w:val="24"/>
          <w:szCs w:val="24"/>
        </w:rPr>
      </w:pPr>
    </w:p>
    <w:p w:rsidR="00946A9B" w:rsidRDefault="00946A9B" w:rsidP="00D33498">
      <w:pPr>
        <w:spacing w:after="0" w:line="360" w:lineRule="auto"/>
        <w:jc w:val="both"/>
        <w:rPr>
          <w:rFonts w:ascii="Times New Roman" w:hAnsi="Times New Roman" w:cs="Times New Roman"/>
          <w:b/>
          <w:bCs/>
          <w:sz w:val="24"/>
          <w:szCs w:val="24"/>
        </w:rPr>
      </w:pPr>
    </w:p>
    <w:p w:rsidR="00946A9B" w:rsidRPr="00D33498" w:rsidRDefault="00946A9B" w:rsidP="00D33498">
      <w:pPr>
        <w:spacing w:after="0" w:line="360" w:lineRule="auto"/>
        <w:jc w:val="both"/>
        <w:rPr>
          <w:rFonts w:ascii="Times New Roman" w:hAnsi="Times New Roman" w:cs="Times New Roman"/>
          <w:b/>
          <w:bCs/>
          <w:sz w:val="24"/>
          <w:szCs w:val="24"/>
        </w:rPr>
      </w:pPr>
    </w:p>
    <w:p w:rsidR="00CB2C7F" w:rsidRPr="00D33498" w:rsidRDefault="00CB2C7F" w:rsidP="00D33498">
      <w:pPr>
        <w:spacing w:after="0" w:line="360" w:lineRule="auto"/>
        <w:jc w:val="both"/>
        <w:rPr>
          <w:rFonts w:ascii="Times New Roman" w:hAnsi="Times New Roman" w:cs="Times New Roman"/>
          <w:b/>
          <w:bCs/>
          <w:sz w:val="24"/>
          <w:szCs w:val="24"/>
        </w:rPr>
      </w:pPr>
    </w:p>
    <w:p w:rsidR="00CB2C7F" w:rsidRPr="00D33498" w:rsidRDefault="00D33498" w:rsidP="00D33498">
      <w:pPr>
        <w:spacing w:after="0" w:line="360" w:lineRule="auto"/>
        <w:jc w:val="center"/>
        <w:rPr>
          <w:rFonts w:ascii="Times New Roman" w:hAnsi="Times New Roman" w:cs="Times New Roman"/>
          <w:bCs/>
        </w:rPr>
      </w:pPr>
      <w:r w:rsidRPr="00D33498">
        <w:rPr>
          <w:rFonts w:ascii="Times New Roman" w:hAnsi="Times New Roman" w:cs="Times New Roman"/>
          <w:bCs/>
        </w:rPr>
        <w:t>18</w:t>
      </w:r>
    </w:p>
    <w:p w:rsidR="00CB2C7F" w:rsidRPr="00D33498" w:rsidRDefault="00CB2C7F" w:rsidP="00D33498">
      <w:pPr>
        <w:spacing w:after="0" w:line="360" w:lineRule="auto"/>
        <w:jc w:val="both"/>
        <w:rPr>
          <w:rFonts w:ascii="Times New Roman" w:hAnsi="Times New Roman" w:cs="Times New Roman"/>
          <w:b/>
          <w:bCs/>
          <w:sz w:val="24"/>
          <w:szCs w:val="24"/>
        </w:rPr>
      </w:pPr>
    </w:p>
    <w:bookmarkEnd w:id="17"/>
    <w:p w:rsidR="00A945C8" w:rsidRDefault="00A945C8" w:rsidP="00467A7D">
      <w:pPr>
        <w:spacing w:after="0" w:line="360" w:lineRule="auto"/>
        <w:jc w:val="both"/>
        <w:rPr>
          <w:rFonts w:ascii="Times New Roman" w:hAnsi="Times New Roman" w:cs="Times New Roman"/>
          <w:b/>
          <w:bCs/>
          <w:sz w:val="24"/>
          <w:szCs w:val="24"/>
        </w:rPr>
      </w:pPr>
      <w:r w:rsidRPr="00DC3FCF">
        <w:rPr>
          <w:rFonts w:ascii="Times New Roman" w:hAnsi="Times New Roman" w:cs="Times New Roman"/>
          <w:b/>
          <w:bCs/>
          <w:sz w:val="24"/>
          <w:szCs w:val="24"/>
        </w:rPr>
        <w:lastRenderedPageBreak/>
        <w:t>3.</w:t>
      </w:r>
      <w:r>
        <w:rPr>
          <w:rFonts w:ascii="Times New Roman" w:hAnsi="Times New Roman" w:cs="Times New Roman"/>
          <w:b/>
          <w:bCs/>
          <w:sz w:val="24"/>
          <w:szCs w:val="24"/>
        </w:rPr>
        <w:t xml:space="preserve">3 </w:t>
      </w:r>
      <w:r w:rsidRPr="00DC3FCF">
        <w:rPr>
          <w:rFonts w:ascii="Times New Roman" w:hAnsi="Times New Roman" w:cs="Times New Roman"/>
          <w:b/>
          <w:bCs/>
          <w:sz w:val="24"/>
          <w:szCs w:val="24"/>
        </w:rPr>
        <w:t xml:space="preserve">Produkce aminokyselin u </w:t>
      </w:r>
      <w:r>
        <w:rPr>
          <w:rFonts w:ascii="Times New Roman" w:hAnsi="Times New Roman" w:cs="Times New Roman"/>
          <w:b/>
          <w:bCs/>
          <w:sz w:val="24"/>
          <w:szCs w:val="24"/>
        </w:rPr>
        <w:t xml:space="preserve">sledovaných </w:t>
      </w:r>
      <w:r w:rsidRPr="00DC3FCF">
        <w:rPr>
          <w:rFonts w:ascii="Times New Roman" w:hAnsi="Times New Roman" w:cs="Times New Roman"/>
          <w:b/>
          <w:bCs/>
          <w:sz w:val="24"/>
          <w:szCs w:val="24"/>
        </w:rPr>
        <w:t xml:space="preserve">odrůd </w:t>
      </w:r>
      <w:r w:rsidR="00627C99">
        <w:rPr>
          <w:rFonts w:ascii="Times New Roman" w:hAnsi="Times New Roman" w:cs="Times New Roman"/>
          <w:b/>
          <w:bCs/>
          <w:sz w:val="24"/>
          <w:szCs w:val="24"/>
        </w:rPr>
        <w:t>na 1 ha</w:t>
      </w:r>
    </w:p>
    <w:p w:rsidR="002A60A7" w:rsidRDefault="002A60A7" w:rsidP="00467A7D">
      <w:pPr>
        <w:spacing w:after="0" w:line="360" w:lineRule="auto"/>
        <w:jc w:val="both"/>
        <w:rPr>
          <w:rFonts w:ascii="Times New Roman" w:hAnsi="Times New Roman" w:cs="Times New Roman"/>
          <w:sz w:val="24"/>
          <w:szCs w:val="24"/>
        </w:rPr>
      </w:pPr>
    </w:p>
    <w:p w:rsidR="00DC3FCF" w:rsidRDefault="00B46D9D" w:rsidP="00467A7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V tabulkách 5 </w:t>
      </w:r>
      <w:r w:rsidR="000E512E">
        <w:rPr>
          <w:rFonts w:ascii="Times New Roman" w:hAnsi="Times New Roman" w:cs="Times New Roman"/>
          <w:sz w:val="24"/>
          <w:szCs w:val="24"/>
        </w:rPr>
        <w:t xml:space="preserve">- </w:t>
      </w:r>
      <w:r>
        <w:rPr>
          <w:rFonts w:ascii="Times New Roman" w:hAnsi="Times New Roman" w:cs="Times New Roman"/>
          <w:sz w:val="24"/>
          <w:szCs w:val="24"/>
        </w:rPr>
        <w:t>7 jsou uvedeny výsledky, včetně statistického zpracování</w:t>
      </w:r>
      <w:r w:rsidR="00467A7D">
        <w:rPr>
          <w:rFonts w:ascii="Times New Roman" w:hAnsi="Times New Roman" w:cs="Times New Roman"/>
          <w:sz w:val="24"/>
          <w:szCs w:val="24"/>
        </w:rPr>
        <w:t>,</w:t>
      </w:r>
      <w:r>
        <w:rPr>
          <w:rFonts w:ascii="Times New Roman" w:hAnsi="Times New Roman" w:cs="Times New Roman"/>
          <w:sz w:val="24"/>
          <w:szCs w:val="24"/>
        </w:rPr>
        <w:t xml:space="preserve"> o produkci aminokyselin (AA) u jednotlivých testovaných odrůd lupin v průběhu </w:t>
      </w:r>
      <w:r w:rsidR="003C7904">
        <w:rPr>
          <w:rFonts w:ascii="Times New Roman" w:hAnsi="Times New Roman" w:cs="Times New Roman"/>
          <w:sz w:val="24"/>
          <w:szCs w:val="24"/>
        </w:rPr>
        <w:t>tří</w:t>
      </w:r>
      <w:r>
        <w:rPr>
          <w:rFonts w:ascii="Times New Roman" w:hAnsi="Times New Roman" w:cs="Times New Roman"/>
          <w:sz w:val="24"/>
          <w:szCs w:val="24"/>
        </w:rPr>
        <w:t>letého období. Z výsledků je zřejmé, že existuje v produkci AA nejen značná meziodrůdová variabilita, ale i meziroční variabilita u jedné odrůdy.</w:t>
      </w:r>
    </w:p>
    <w:p w:rsidR="002A60A7" w:rsidRPr="00B46D9D" w:rsidRDefault="002A60A7" w:rsidP="00467A7D">
      <w:pPr>
        <w:spacing w:after="0" w:line="360" w:lineRule="auto"/>
        <w:jc w:val="both"/>
        <w:rPr>
          <w:rFonts w:ascii="Times New Roman" w:hAnsi="Times New Roman" w:cs="Times New Roman"/>
          <w:sz w:val="24"/>
          <w:szCs w:val="24"/>
        </w:rPr>
      </w:pPr>
    </w:p>
    <w:p w:rsidR="00445469" w:rsidRPr="000738E9" w:rsidRDefault="000738E9" w:rsidP="00467A7D">
      <w:pPr>
        <w:spacing w:after="0" w:line="360" w:lineRule="auto"/>
        <w:jc w:val="both"/>
        <w:rPr>
          <w:rFonts w:ascii="Times New Roman" w:hAnsi="Times New Roman" w:cs="Times New Roman"/>
          <w:sz w:val="24"/>
          <w:szCs w:val="24"/>
        </w:rPr>
      </w:pPr>
      <w:bookmarkStart w:id="18" w:name="_Hlk45783129"/>
      <w:r w:rsidRPr="000738E9">
        <w:rPr>
          <w:rFonts w:ascii="Times New Roman" w:hAnsi="Times New Roman" w:cs="Times New Roman"/>
          <w:sz w:val="24"/>
          <w:szCs w:val="24"/>
        </w:rPr>
        <w:t>Tabulka 5.</w:t>
      </w:r>
      <w:r w:rsidR="002A60A7">
        <w:rPr>
          <w:rFonts w:ascii="Times New Roman" w:hAnsi="Times New Roman" w:cs="Times New Roman"/>
          <w:sz w:val="24"/>
          <w:szCs w:val="24"/>
        </w:rPr>
        <w:t xml:space="preserve"> </w:t>
      </w:r>
      <w:r>
        <w:rPr>
          <w:rFonts w:ascii="Times New Roman" w:hAnsi="Times New Roman" w:cs="Times New Roman"/>
          <w:sz w:val="24"/>
          <w:szCs w:val="24"/>
        </w:rPr>
        <w:t xml:space="preserve">Produkce jednotlivých aminokyselin v kg/ha u odrůdy </w:t>
      </w:r>
      <w:proofErr w:type="spellStart"/>
      <w:r>
        <w:rPr>
          <w:rFonts w:ascii="Times New Roman" w:hAnsi="Times New Roman" w:cs="Times New Roman"/>
          <w:sz w:val="24"/>
          <w:szCs w:val="24"/>
        </w:rPr>
        <w:t>Amiga</w:t>
      </w:r>
      <w:proofErr w:type="spellEnd"/>
      <w:r w:rsidR="00DC3FCF">
        <w:rPr>
          <w:rFonts w:ascii="Times New Roman" w:hAnsi="Times New Roman" w:cs="Times New Roman"/>
          <w:sz w:val="24"/>
          <w:szCs w:val="24"/>
        </w:rPr>
        <w:t xml:space="preserve"> (AB, BC P ≤ 0,01, Ab P ≤ 0,05</w:t>
      </w:r>
      <w:r w:rsidR="006243CC">
        <w:rPr>
          <w:rFonts w:ascii="Times New Roman" w:hAnsi="Times New Roman" w:cs="Times New Roman"/>
          <w:sz w:val="24"/>
          <w:szCs w:val="24"/>
        </w:rPr>
        <w:t>, n=8</w:t>
      </w:r>
      <w:r w:rsidR="00DC3FCF">
        <w:rPr>
          <w:rFonts w:ascii="Times New Roman" w:hAnsi="Times New Roman" w:cs="Times New Roman"/>
          <w:sz w:val="24"/>
          <w:szCs w:val="24"/>
        </w:rPr>
        <w:t>)</w:t>
      </w:r>
    </w:p>
    <w:tbl>
      <w:tblPr>
        <w:tblW w:w="8640" w:type="dxa"/>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0"/>
        <w:gridCol w:w="960"/>
      </w:tblGrid>
      <w:tr w:rsidR="00E41782" w:rsidRPr="00E41782"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bookmarkEnd w:id="18"/>
          <w:p w:rsidR="00E41782" w:rsidRPr="00E41782" w:rsidRDefault="00E41782" w:rsidP="00E41782">
            <w:pPr>
              <w:spacing w:after="0" w:line="240" w:lineRule="auto"/>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Asp</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E41782" w:rsidRPr="00E41782" w:rsidRDefault="00AD57CA" w:rsidP="00AD57CA">
            <w:pPr>
              <w:spacing w:after="0" w:line="240" w:lineRule="auto"/>
              <w:jc w:val="center"/>
              <w:rPr>
                <w:rFonts w:ascii="Arial" w:eastAsia="Times New Roman" w:hAnsi="Arial" w:cs="Arial"/>
                <w:b/>
                <w:bCs/>
                <w:sz w:val="16"/>
                <w:szCs w:val="16"/>
                <w:lang w:eastAsia="cs-CZ"/>
              </w:rPr>
            </w:pPr>
            <w:r>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Thre</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Ser</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Sn</w:t>
            </w:r>
            <w:proofErr w:type="spellEnd"/>
          </w:p>
        </w:tc>
      </w:tr>
      <w:tr w:rsidR="00E41782" w:rsidRPr="00E41782"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300,37</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65,329</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24,90</w:t>
            </w:r>
            <w:r w:rsidRPr="00E41782">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2,794</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35,47</w:t>
            </w:r>
            <w:r w:rsidRPr="00E41782">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4,267</w:t>
            </w:r>
          </w:p>
        </w:tc>
      </w:tr>
      <w:tr w:rsidR="00E41782" w:rsidRPr="00E41782"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242,95</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16,357</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39,72</w:t>
            </w:r>
            <w:r w:rsidRPr="00E41782">
              <w:rPr>
                <w:rFonts w:ascii="Arial" w:eastAsia="Times New Roman" w:hAnsi="Arial" w:cs="Arial"/>
                <w:b/>
                <w:bCs/>
                <w:sz w:val="16"/>
                <w:szCs w:val="16"/>
                <w:vertAlign w:val="superscript"/>
                <w:lang w:eastAsia="cs-CZ"/>
              </w:rPr>
              <w:t>BC</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3,472</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55,53</w:t>
            </w:r>
            <w:r w:rsidRPr="00E41782">
              <w:rPr>
                <w:rFonts w:ascii="Arial" w:eastAsia="Times New Roman" w:hAnsi="Arial" w:cs="Arial"/>
                <w:b/>
                <w:bCs/>
                <w:sz w:val="16"/>
                <w:szCs w:val="16"/>
                <w:vertAlign w:val="superscript"/>
                <w:lang w:eastAsia="cs-CZ"/>
              </w:rPr>
              <w:t>A</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6,102</w:t>
            </w:r>
          </w:p>
        </w:tc>
      </w:tr>
      <w:tr w:rsidR="00E41782" w:rsidRPr="00E41782"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259,75</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50,435</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31,37</w:t>
            </w:r>
            <w:r w:rsidRPr="00E41782">
              <w:rPr>
                <w:rFonts w:ascii="Arial" w:eastAsia="Times New Roman" w:hAnsi="Arial" w:cs="Arial"/>
                <w:b/>
                <w:bCs/>
                <w:sz w:val="16"/>
                <w:szCs w:val="16"/>
                <w:vertAlign w:val="superscript"/>
                <w:lang w:eastAsia="cs-CZ"/>
              </w:rPr>
              <w:t>BD</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2,725</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41,00</w:t>
            </w:r>
            <w:r w:rsidRPr="00E41782">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4,916</w:t>
            </w:r>
          </w:p>
        </w:tc>
      </w:tr>
      <w:tr w:rsidR="00E41782" w:rsidRPr="00E41782"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Glu</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E41782" w:rsidRPr="00E41782" w:rsidRDefault="00AD57CA" w:rsidP="00AD57CA">
            <w:pPr>
              <w:spacing w:after="0" w:line="240" w:lineRule="auto"/>
              <w:jc w:val="center"/>
              <w:rPr>
                <w:rFonts w:ascii="Arial" w:eastAsia="Times New Roman" w:hAnsi="Arial" w:cs="Arial"/>
                <w:b/>
                <w:bCs/>
                <w:sz w:val="16"/>
                <w:szCs w:val="16"/>
                <w:lang w:eastAsia="cs-CZ"/>
              </w:rPr>
            </w:pPr>
            <w:r>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Pro</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Gly</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Sn</w:t>
            </w:r>
            <w:proofErr w:type="spellEnd"/>
          </w:p>
        </w:tc>
      </w:tr>
      <w:tr w:rsidR="00E41782" w:rsidRPr="00E41782"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64,00</w:t>
            </w:r>
            <w:r w:rsidRPr="00E41782">
              <w:rPr>
                <w:rFonts w:ascii="Arial" w:eastAsia="Times New Roman" w:hAnsi="Arial" w:cs="Arial"/>
                <w:b/>
                <w:bCs/>
                <w:sz w:val="16"/>
                <w:szCs w:val="16"/>
                <w:vertAlign w:val="superscript"/>
                <w:lang w:eastAsia="cs-CZ"/>
              </w:rPr>
              <w:t>BD</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10,713</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47,26</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13,523</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24,80</w:t>
            </w:r>
            <w:r w:rsidRPr="00E41782">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2,745</w:t>
            </w:r>
          </w:p>
        </w:tc>
      </w:tr>
      <w:tr w:rsidR="00E41782" w:rsidRPr="00E41782"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206,53</w:t>
            </w:r>
            <w:r w:rsidRPr="00E41782">
              <w:rPr>
                <w:rFonts w:ascii="Arial" w:eastAsia="Times New Roman" w:hAnsi="Arial" w:cs="Arial"/>
                <w:b/>
                <w:bCs/>
                <w:sz w:val="16"/>
                <w:szCs w:val="16"/>
                <w:vertAlign w:val="superscript"/>
                <w:lang w:eastAsia="cs-CZ"/>
              </w:rPr>
              <w:t>A</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22,076</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55,37</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6,934</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44,54</w:t>
            </w:r>
            <w:r w:rsidRPr="00E41782">
              <w:rPr>
                <w:rFonts w:ascii="Arial" w:eastAsia="Times New Roman" w:hAnsi="Arial" w:cs="Arial"/>
                <w:b/>
                <w:bCs/>
                <w:sz w:val="16"/>
                <w:szCs w:val="16"/>
                <w:vertAlign w:val="superscript"/>
                <w:lang w:eastAsia="cs-CZ"/>
              </w:rPr>
              <w:t>BC</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4,415</w:t>
            </w:r>
          </w:p>
        </w:tc>
      </w:tr>
      <w:tr w:rsidR="00E41782" w:rsidRPr="00E41782"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97,01</w:t>
            </w:r>
            <w:r w:rsidRPr="00E41782">
              <w:rPr>
                <w:rFonts w:ascii="Arial" w:eastAsia="Times New Roman" w:hAnsi="Arial" w:cs="Arial"/>
                <w:b/>
                <w:bCs/>
                <w:sz w:val="16"/>
                <w:szCs w:val="16"/>
                <w:vertAlign w:val="superscript"/>
                <w:lang w:eastAsia="cs-CZ"/>
              </w:rPr>
              <w:t>BC</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15,584</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49,87</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11,188</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32,87</w:t>
            </w:r>
            <w:r w:rsidRPr="00E41782">
              <w:rPr>
                <w:rFonts w:ascii="Arial" w:eastAsia="Times New Roman" w:hAnsi="Arial" w:cs="Arial"/>
                <w:b/>
                <w:bCs/>
                <w:sz w:val="16"/>
                <w:szCs w:val="16"/>
                <w:vertAlign w:val="superscript"/>
                <w:lang w:eastAsia="cs-CZ"/>
              </w:rPr>
              <w:t>BD</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4,478</w:t>
            </w:r>
          </w:p>
        </w:tc>
      </w:tr>
      <w:tr w:rsidR="00E41782" w:rsidRPr="00E41782"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Ala</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Val</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Met</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Sn</w:t>
            </w:r>
            <w:proofErr w:type="spellEnd"/>
          </w:p>
        </w:tc>
      </w:tr>
      <w:tr w:rsidR="00E41782" w:rsidRPr="00E41782"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48,02</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8,489</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40,27</w:t>
            </w:r>
            <w:r w:rsidRPr="00E41782">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5,362</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1,96</w:t>
            </w:r>
            <w:r w:rsidRPr="00E41782">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1,624</w:t>
            </w:r>
          </w:p>
        </w:tc>
      </w:tr>
      <w:tr w:rsidR="00E41782" w:rsidRPr="00E41782"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48,08</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5,081</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47,26</w:t>
            </w:r>
            <w:r w:rsidRPr="00E41782">
              <w:rPr>
                <w:rFonts w:ascii="Arial" w:eastAsia="Times New Roman" w:hAnsi="Arial" w:cs="Arial"/>
                <w:b/>
                <w:bCs/>
                <w:sz w:val="16"/>
                <w:szCs w:val="16"/>
                <w:vertAlign w:val="superscript"/>
                <w:lang w:eastAsia="cs-CZ"/>
              </w:rPr>
              <w:t>A</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4,542</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5,49</w:t>
            </w:r>
            <w:r w:rsidRPr="00E41782">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0,385</w:t>
            </w:r>
          </w:p>
        </w:tc>
      </w:tr>
      <w:tr w:rsidR="00E41782" w:rsidRPr="00E41782"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52,51</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6,532</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43,88</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5,774</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4,49</w:t>
            </w:r>
            <w:r w:rsidRPr="00E41782">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2,183</w:t>
            </w:r>
          </w:p>
        </w:tc>
      </w:tr>
      <w:tr w:rsidR="00E41782" w:rsidRPr="00E41782"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E41782" w:rsidRPr="00E41782" w:rsidRDefault="00E41782" w:rsidP="00D27A3E">
            <w:pPr>
              <w:spacing w:after="0" w:line="240" w:lineRule="auto"/>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I</w:t>
            </w:r>
            <w:r w:rsidR="00D27A3E">
              <w:rPr>
                <w:rFonts w:ascii="Arial" w:eastAsia="Times New Roman" w:hAnsi="Arial" w:cs="Arial"/>
                <w:b/>
                <w:bCs/>
                <w:sz w:val="16"/>
                <w:szCs w:val="16"/>
                <w:lang w:eastAsia="cs-CZ"/>
              </w:rPr>
              <w:t>le</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Leu</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Tyr</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Sn</w:t>
            </w:r>
            <w:proofErr w:type="spellEnd"/>
          </w:p>
        </w:tc>
      </w:tr>
      <w:tr w:rsidR="00E41782" w:rsidRPr="00E41782"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31,86</w:t>
            </w:r>
            <w:r w:rsidRPr="00E41782">
              <w:rPr>
                <w:rFonts w:ascii="Arial" w:eastAsia="Times New Roman" w:hAnsi="Arial" w:cs="Arial"/>
                <w:b/>
                <w:bCs/>
                <w:sz w:val="16"/>
                <w:szCs w:val="16"/>
                <w:vertAlign w:val="superscript"/>
                <w:lang w:eastAsia="cs-CZ"/>
              </w:rPr>
              <w:t>Bd</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4,293</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44,28</w:t>
            </w:r>
            <w:r w:rsidRPr="00E41782">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4,515</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20,36</w:t>
            </w:r>
            <w:r w:rsidRPr="00E41782">
              <w:rPr>
                <w:rFonts w:ascii="Arial" w:eastAsia="Times New Roman" w:hAnsi="Arial" w:cs="Arial"/>
                <w:b/>
                <w:bCs/>
                <w:sz w:val="16"/>
                <w:szCs w:val="16"/>
                <w:vertAlign w:val="superscript"/>
                <w:lang w:eastAsia="cs-CZ"/>
              </w:rPr>
              <w:t>BD</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2,491</w:t>
            </w:r>
          </w:p>
        </w:tc>
      </w:tr>
      <w:tr w:rsidR="00E41782" w:rsidRPr="00E41782"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47,21</w:t>
            </w:r>
            <w:r w:rsidRPr="00E41782">
              <w:rPr>
                <w:rFonts w:ascii="Arial" w:eastAsia="Times New Roman" w:hAnsi="Arial" w:cs="Arial"/>
                <w:b/>
                <w:bCs/>
                <w:sz w:val="16"/>
                <w:szCs w:val="16"/>
                <w:vertAlign w:val="superscript"/>
                <w:lang w:eastAsia="cs-CZ"/>
              </w:rPr>
              <w:t>A</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4,961</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82,1</w:t>
            </w:r>
            <w:r w:rsidRPr="00E41782">
              <w:rPr>
                <w:rFonts w:ascii="Arial" w:eastAsia="Times New Roman" w:hAnsi="Arial" w:cs="Arial"/>
                <w:b/>
                <w:bCs/>
                <w:sz w:val="16"/>
                <w:szCs w:val="16"/>
                <w:vertAlign w:val="superscript"/>
                <w:lang w:eastAsia="cs-CZ"/>
              </w:rPr>
              <w:t>BC</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7,123</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42,44</w:t>
            </w:r>
            <w:r w:rsidRPr="00E41782">
              <w:rPr>
                <w:rFonts w:ascii="Arial" w:eastAsia="Times New Roman" w:hAnsi="Arial" w:cs="Arial"/>
                <w:b/>
                <w:bCs/>
                <w:sz w:val="16"/>
                <w:szCs w:val="16"/>
                <w:vertAlign w:val="superscript"/>
                <w:lang w:eastAsia="cs-CZ"/>
              </w:rPr>
              <w:t>A</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3,154</w:t>
            </w:r>
          </w:p>
        </w:tc>
      </w:tr>
      <w:tr w:rsidR="00E41782" w:rsidRPr="00E41782"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38,34</w:t>
            </w:r>
            <w:r w:rsidRPr="00E41782">
              <w:rPr>
                <w:rFonts w:ascii="Arial" w:eastAsia="Times New Roman" w:hAnsi="Arial" w:cs="Arial"/>
                <w:b/>
                <w:bCs/>
                <w:sz w:val="16"/>
                <w:szCs w:val="16"/>
                <w:vertAlign w:val="superscript"/>
                <w:lang w:eastAsia="cs-CZ"/>
              </w:rPr>
              <w:t>BC</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4,105</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53,83</w:t>
            </w:r>
            <w:r w:rsidRPr="00E41782">
              <w:rPr>
                <w:rFonts w:ascii="Arial" w:eastAsia="Times New Roman" w:hAnsi="Arial" w:cs="Arial"/>
                <w:b/>
                <w:bCs/>
                <w:sz w:val="16"/>
                <w:szCs w:val="16"/>
                <w:vertAlign w:val="superscript"/>
                <w:lang w:eastAsia="cs-CZ"/>
              </w:rPr>
              <w:t>BD</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5,290</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31,58</w:t>
            </w:r>
            <w:r w:rsidRPr="00E41782">
              <w:rPr>
                <w:rFonts w:ascii="Arial" w:eastAsia="Times New Roman" w:hAnsi="Arial" w:cs="Arial"/>
                <w:b/>
                <w:bCs/>
                <w:sz w:val="16"/>
                <w:szCs w:val="16"/>
                <w:vertAlign w:val="superscript"/>
                <w:lang w:eastAsia="cs-CZ"/>
              </w:rPr>
              <w:t>BC</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4,989</w:t>
            </w:r>
          </w:p>
        </w:tc>
      </w:tr>
      <w:tr w:rsidR="00E41782" w:rsidRPr="00E41782"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Phe</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His</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Lys</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Sn</w:t>
            </w:r>
            <w:proofErr w:type="spellEnd"/>
          </w:p>
        </w:tc>
      </w:tr>
      <w:tr w:rsidR="00E41782" w:rsidRPr="00E41782"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43,95</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13,888</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18,60</w:t>
            </w:r>
            <w:r w:rsidRPr="00E41782">
              <w:rPr>
                <w:rFonts w:ascii="Arial" w:eastAsia="Times New Roman" w:hAnsi="Arial" w:cs="Arial"/>
                <w:b/>
                <w:bCs/>
                <w:sz w:val="16"/>
                <w:szCs w:val="16"/>
                <w:vertAlign w:val="superscript"/>
                <w:lang w:eastAsia="cs-CZ"/>
              </w:rPr>
              <w:t>BD</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2,707</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31,16</w:t>
            </w:r>
            <w:r w:rsidRPr="00E41782">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5,157</w:t>
            </w:r>
          </w:p>
        </w:tc>
      </w:tr>
      <w:tr w:rsidR="00E41782" w:rsidRPr="00E41782"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56,20</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3,901</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32,17</w:t>
            </w:r>
            <w:r w:rsidRPr="00E41782">
              <w:rPr>
                <w:rFonts w:ascii="Arial" w:eastAsia="Times New Roman" w:hAnsi="Arial" w:cs="Arial"/>
                <w:b/>
                <w:bCs/>
                <w:sz w:val="16"/>
                <w:szCs w:val="16"/>
                <w:vertAlign w:val="superscript"/>
                <w:lang w:eastAsia="cs-CZ"/>
              </w:rPr>
              <w:t>A</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3,072</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47,84</w:t>
            </w:r>
            <w:r w:rsidRPr="00E41782">
              <w:rPr>
                <w:rFonts w:ascii="Arial" w:eastAsia="Times New Roman" w:hAnsi="Arial" w:cs="Arial"/>
                <w:b/>
                <w:bCs/>
                <w:sz w:val="16"/>
                <w:szCs w:val="16"/>
                <w:vertAlign w:val="superscript"/>
                <w:lang w:eastAsia="cs-CZ"/>
              </w:rPr>
              <w:t>BC</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4,229</w:t>
            </w:r>
          </w:p>
        </w:tc>
      </w:tr>
      <w:tr w:rsidR="00E41782" w:rsidRPr="00E41782"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68,17</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110,075</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24,44</w:t>
            </w:r>
            <w:r w:rsidRPr="00E41782">
              <w:rPr>
                <w:rFonts w:ascii="Arial" w:eastAsia="Times New Roman" w:hAnsi="Arial" w:cs="Arial"/>
                <w:b/>
                <w:bCs/>
                <w:sz w:val="16"/>
                <w:szCs w:val="16"/>
                <w:vertAlign w:val="superscript"/>
                <w:lang w:eastAsia="cs-CZ"/>
              </w:rPr>
              <w:t>BC</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2,282</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41,39</w:t>
            </w:r>
            <w:r w:rsidRPr="00E41782">
              <w:rPr>
                <w:rFonts w:ascii="Arial" w:eastAsia="Times New Roman" w:hAnsi="Arial" w:cs="Arial"/>
                <w:b/>
                <w:bCs/>
                <w:sz w:val="16"/>
                <w:szCs w:val="16"/>
                <w:vertAlign w:val="superscript"/>
                <w:lang w:eastAsia="cs-CZ"/>
              </w:rPr>
              <w:t>Bd</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5,142</w:t>
            </w:r>
          </w:p>
        </w:tc>
      </w:tr>
      <w:tr w:rsidR="00E41782" w:rsidRPr="00E41782"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Arg</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proofErr w:type="spellStart"/>
            <w:r w:rsidRPr="00E41782">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nil"/>
              <w:right w:val="nil"/>
            </w:tcBorders>
            <w:shd w:val="clear" w:color="auto" w:fill="auto"/>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p>
        </w:tc>
        <w:tc>
          <w:tcPr>
            <w:tcW w:w="960" w:type="dxa"/>
            <w:tcBorders>
              <w:top w:val="single" w:sz="12" w:space="0" w:color="auto"/>
              <w:left w:val="nil"/>
              <w:bottom w:val="nil"/>
              <w:right w:val="nil"/>
            </w:tcBorders>
            <w:shd w:val="clear" w:color="auto" w:fill="auto"/>
            <w:vAlign w:val="bottom"/>
            <w:hideMark/>
          </w:tcPr>
          <w:p w:rsidR="00E41782" w:rsidRPr="00E41782" w:rsidRDefault="00E41782" w:rsidP="00E41782">
            <w:pPr>
              <w:spacing w:after="0" w:line="240" w:lineRule="auto"/>
              <w:rPr>
                <w:rFonts w:ascii="Times New Roman" w:eastAsia="Times New Roman" w:hAnsi="Times New Roman" w:cs="Times New Roman"/>
                <w:sz w:val="16"/>
                <w:szCs w:val="16"/>
                <w:lang w:eastAsia="cs-CZ"/>
              </w:rPr>
            </w:pPr>
          </w:p>
        </w:tc>
        <w:tc>
          <w:tcPr>
            <w:tcW w:w="960" w:type="dxa"/>
            <w:tcBorders>
              <w:top w:val="single" w:sz="12" w:space="0" w:color="auto"/>
              <w:left w:val="nil"/>
              <w:bottom w:val="nil"/>
              <w:right w:val="nil"/>
            </w:tcBorders>
            <w:shd w:val="clear" w:color="auto" w:fill="auto"/>
            <w:vAlign w:val="bottom"/>
            <w:hideMark/>
          </w:tcPr>
          <w:p w:rsidR="00E41782" w:rsidRPr="00E41782" w:rsidRDefault="00E41782" w:rsidP="00E41782">
            <w:pPr>
              <w:spacing w:after="0" w:line="240" w:lineRule="auto"/>
              <w:jc w:val="center"/>
              <w:rPr>
                <w:rFonts w:ascii="Times New Roman" w:eastAsia="Times New Roman" w:hAnsi="Times New Roman" w:cs="Times New Roman"/>
                <w:sz w:val="16"/>
                <w:szCs w:val="16"/>
                <w:lang w:eastAsia="cs-CZ"/>
              </w:rPr>
            </w:pPr>
          </w:p>
        </w:tc>
        <w:tc>
          <w:tcPr>
            <w:tcW w:w="960" w:type="dxa"/>
            <w:tcBorders>
              <w:top w:val="single" w:sz="12" w:space="0" w:color="auto"/>
              <w:left w:val="nil"/>
              <w:bottom w:val="nil"/>
              <w:right w:val="nil"/>
            </w:tcBorders>
            <w:shd w:val="clear" w:color="auto" w:fill="auto"/>
            <w:noWrap/>
            <w:vAlign w:val="bottom"/>
            <w:hideMark/>
          </w:tcPr>
          <w:p w:rsidR="00E41782" w:rsidRPr="00E41782" w:rsidRDefault="00E41782" w:rsidP="00E41782">
            <w:pPr>
              <w:spacing w:after="0" w:line="240" w:lineRule="auto"/>
              <w:jc w:val="center"/>
              <w:rPr>
                <w:rFonts w:ascii="Times New Roman" w:eastAsia="Times New Roman" w:hAnsi="Times New Roman" w:cs="Times New Roman"/>
                <w:sz w:val="16"/>
                <w:szCs w:val="16"/>
                <w:lang w:eastAsia="cs-CZ"/>
              </w:rPr>
            </w:pPr>
          </w:p>
        </w:tc>
        <w:tc>
          <w:tcPr>
            <w:tcW w:w="960" w:type="dxa"/>
            <w:tcBorders>
              <w:top w:val="single" w:sz="12" w:space="0" w:color="auto"/>
              <w:left w:val="nil"/>
              <w:bottom w:val="nil"/>
              <w:right w:val="nil"/>
            </w:tcBorders>
            <w:shd w:val="clear" w:color="auto" w:fill="auto"/>
            <w:noWrap/>
            <w:vAlign w:val="bottom"/>
            <w:hideMark/>
          </w:tcPr>
          <w:p w:rsidR="00E41782" w:rsidRPr="00E41782" w:rsidRDefault="00E41782" w:rsidP="00E41782">
            <w:pPr>
              <w:spacing w:after="0" w:line="240" w:lineRule="auto"/>
              <w:rPr>
                <w:rFonts w:ascii="Times New Roman" w:eastAsia="Times New Roman" w:hAnsi="Times New Roman" w:cs="Times New Roman"/>
                <w:sz w:val="16"/>
                <w:szCs w:val="16"/>
                <w:lang w:eastAsia="cs-CZ"/>
              </w:rPr>
            </w:pPr>
          </w:p>
        </w:tc>
        <w:tc>
          <w:tcPr>
            <w:tcW w:w="960" w:type="dxa"/>
            <w:tcBorders>
              <w:top w:val="single" w:sz="12" w:space="0" w:color="auto"/>
              <w:left w:val="nil"/>
              <w:bottom w:val="nil"/>
              <w:right w:val="nil"/>
            </w:tcBorders>
            <w:shd w:val="clear" w:color="auto" w:fill="auto"/>
            <w:noWrap/>
            <w:vAlign w:val="bottom"/>
            <w:hideMark/>
          </w:tcPr>
          <w:p w:rsidR="00E41782" w:rsidRPr="00E41782" w:rsidRDefault="00E41782" w:rsidP="00E41782">
            <w:pPr>
              <w:spacing w:after="0" w:line="240" w:lineRule="auto"/>
              <w:rPr>
                <w:rFonts w:ascii="Times New Roman" w:eastAsia="Times New Roman" w:hAnsi="Times New Roman" w:cs="Times New Roman"/>
                <w:sz w:val="16"/>
                <w:szCs w:val="16"/>
                <w:lang w:eastAsia="cs-CZ"/>
              </w:rPr>
            </w:pPr>
          </w:p>
        </w:tc>
      </w:tr>
      <w:tr w:rsidR="00E41782" w:rsidRPr="00E41782"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38,00</w:t>
            </w:r>
            <w:r w:rsidRPr="00E41782">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7,813</w:t>
            </w:r>
          </w:p>
        </w:tc>
        <w:tc>
          <w:tcPr>
            <w:tcW w:w="960" w:type="dxa"/>
            <w:tcBorders>
              <w:top w:val="nil"/>
              <w:left w:val="single" w:sz="12" w:space="0" w:color="auto"/>
              <w:bottom w:val="nil"/>
              <w:right w:val="nil"/>
            </w:tcBorders>
            <w:shd w:val="clear" w:color="auto" w:fill="auto"/>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E41782" w:rsidRPr="00E41782" w:rsidRDefault="00E41782" w:rsidP="00E41782">
            <w:pPr>
              <w:spacing w:after="0" w:line="240" w:lineRule="auto"/>
              <w:rPr>
                <w:rFonts w:ascii="Times New Roman" w:eastAsia="Times New Roman" w:hAnsi="Times New Roman" w:cs="Times New Roman"/>
                <w:sz w:val="16"/>
                <w:szCs w:val="16"/>
                <w:lang w:eastAsia="cs-CZ"/>
              </w:rPr>
            </w:pPr>
          </w:p>
        </w:tc>
        <w:tc>
          <w:tcPr>
            <w:tcW w:w="960" w:type="dxa"/>
            <w:tcBorders>
              <w:top w:val="nil"/>
              <w:left w:val="nil"/>
              <w:bottom w:val="nil"/>
              <w:right w:val="nil"/>
            </w:tcBorders>
            <w:shd w:val="clear" w:color="auto" w:fill="auto"/>
            <w:noWrap/>
            <w:vAlign w:val="bottom"/>
            <w:hideMark/>
          </w:tcPr>
          <w:p w:rsidR="00E41782" w:rsidRPr="00E41782" w:rsidRDefault="00E41782" w:rsidP="00E41782">
            <w:pPr>
              <w:spacing w:after="0" w:line="240" w:lineRule="auto"/>
              <w:jc w:val="center"/>
              <w:rPr>
                <w:rFonts w:ascii="Times New Roman" w:eastAsia="Times New Roman" w:hAnsi="Times New Roman" w:cs="Times New Roman"/>
                <w:sz w:val="16"/>
                <w:szCs w:val="16"/>
                <w:lang w:eastAsia="cs-CZ"/>
              </w:rPr>
            </w:pPr>
          </w:p>
        </w:tc>
        <w:tc>
          <w:tcPr>
            <w:tcW w:w="960" w:type="dxa"/>
            <w:tcBorders>
              <w:top w:val="nil"/>
              <w:left w:val="nil"/>
              <w:bottom w:val="nil"/>
              <w:right w:val="nil"/>
            </w:tcBorders>
            <w:shd w:val="clear" w:color="auto" w:fill="auto"/>
            <w:noWrap/>
            <w:vAlign w:val="bottom"/>
            <w:hideMark/>
          </w:tcPr>
          <w:p w:rsidR="00E41782" w:rsidRPr="00E41782" w:rsidRDefault="00E41782" w:rsidP="00E41782">
            <w:pPr>
              <w:spacing w:after="0" w:line="240" w:lineRule="auto"/>
              <w:jc w:val="center"/>
              <w:rPr>
                <w:rFonts w:ascii="Times New Roman" w:eastAsia="Times New Roman" w:hAnsi="Times New Roman" w:cs="Times New Roman"/>
                <w:sz w:val="16"/>
                <w:szCs w:val="16"/>
                <w:lang w:eastAsia="cs-CZ"/>
              </w:rPr>
            </w:pPr>
          </w:p>
        </w:tc>
        <w:tc>
          <w:tcPr>
            <w:tcW w:w="960" w:type="dxa"/>
            <w:tcBorders>
              <w:top w:val="nil"/>
              <w:left w:val="nil"/>
              <w:bottom w:val="nil"/>
              <w:right w:val="nil"/>
            </w:tcBorders>
            <w:shd w:val="clear" w:color="auto" w:fill="auto"/>
            <w:noWrap/>
            <w:vAlign w:val="bottom"/>
            <w:hideMark/>
          </w:tcPr>
          <w:p w:rsidR="00E41782" w:rsidRPr="00E41782" w:rsidRDefault="00E41782" w:rsidP="00E41782">
            <w:pPr>
              <w:spacing w:after="0" w:line="240" w:lineRule="auto"/>
              <w:rPr>
                <w:rFonts w:ascii="Times New Roman" w:eastAsia="Times New Roman" w:hAnsi="Times New Roman" w:cs="Times New Roman"/>
                <w:sz w:val="16"/>
                <w:szCs w:val="16"/>
                <w:lang w:eastAsia="cs-CZ"/>
              </w:rPr>
            </w:pPr>
          </w:p>
        </w:tc>
        <w:tc>
          <w:tcPr>
            <w:tcW w:w="960" w:type="dxa"/>
            <w:tcBorders>
              <w:top w:val="nil"/>
              <w:left w:val="nil"/>
              <w:bottom w:val="nil"/>
              <w:right w:val="nil"/>
            </w:tcBorders>
            <w:shd w:val="clear" w:color="auto" w:fill="auto"/>
            <w:noWrap/>
            <w:vAlign w:val="bottom"/>
            <w:hideMark/>
          </w:tcPr>
          <w:p w:rsidR="00E41782" w:rsidRPr="00E41782" w:rsidRDefault="00E41782" w:rsidP="00E41782">
            <w:pPr>
              <w:spacing w:after="0" w:line="240" w:lineRule="auto"/>
              <w:rPr>
                <w:rFonts w:ascii="Times New Roman" w:eastAsia="Times New Roman" w:hAnsi="Times New Roman" w:cs="Times New Roman"/>
                <w:sz w:val="16"/>
                <w:szCs w:val="16"/>
                <w:lang w:eastAsia="cs-CZ"/>
              </w:rPr>
            </w:pPr>
          </w:p>
        </w:tc>
      </w:tr>
      <w:tr w:rsidR="00E41782" w:rsidRPr="00E41782"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102,66</w:t>
            </w:r>
            <w:r w:rsidRPr="00E41782">
              <w:rPr>
                <w:rFonts w:ascii="Arial" w:eastAsia="Times New Roman" w:hAnsi="Arial" w:cs="Arial"/>
                <w:b/>
                <w:bCs/>
                <w:sz w:val="16"/>
                <w:szCs w:val="16"/>
                <w:vertAlign w:val="superscript"/>
                <w:lang w:eastAsia="cs-CZ"/>
              </w:rPr>
              <w:t>BC</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11,347</w:t>
            </w:r>
          </w:p>
        </w:tc>
        <w:tc>
          <w:tcPr>
            <w:tcW w:w="960" w:type="dxa"/>
            <w:tcBorders>
              <w:top w:val="nil"/>
              <w:left w:val="single" w:sz="12" w:space="0" w:color="auto"/>
              <w:bottom w:val="nil"/>
              <w:right w:val="nil"/>
            </w:tcBorders>
            <w:shd w:val="clear" w:color="auto" w:fill="auto"/>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E41782" w:rsidRPr="00E41782" w:rsidRDefault="00E41782" w:rsidP="00E41782">
            <w:pPr>
              <w:spacing w:after="0" w:line="240" w:lineRule="auto"/>
              <w:rPr>
                <w:rFonts w:ascii="Times New Roman" w:eastAsia="Times New Roman" w:hAnsi="Times New Roman" w:cs="Times New Roman"/>
                <w:sz w:val="16"/>
                <w:szCs w:val="16"/>
                <w:lang w:eastAsia="cs-CZ"/>
              </w:rPr>
            </w:pPr>
          </w:p>
        </w:tc>
        <w:tc>
          <w:tcPr>
            <w:tcW w:w="960" w:type="dxa"/>
            <w:tcBorders>
              <w:top w:val="nil"/>
              <w:left w:val="nil"/>
              <w:bottom w:val="nil"/>
              <w:right w:val="nil"/>
            </w:tcBorders>
            <w:shd w:val="clear" w:color="auto" w:fill="auto"/>
            <w:noWrap/>
            <w:vAlign w:val="bottom"/>
            <w:hideMark/>
          </w:tcPr>
          <w:p w:rsidR="00E41782" w:rsidRPr="00E41782" w:rsidRDefault="00E41782" w:rsidP="00E41782">
            <w:pPr>
              <w:spacing w:after="0" w:line="240" w:lineRule="auto"/>
              <w:jc w:val="center"/>
              <w:rPr>
                <w:rFonts w:ascii="Times New Roman" w:eastAsia="Times New Roman" w:hAnsi="Times New Roman" w:cs="Times New Roman"/>
                <w:sz w:val="16"/>
                <w:szCs w:val="16"/>
                <w:lang w:eastAsia="cs-CZ"/>
              </w:rPr>
            </w:pPr>
          </w:p>
        </w:tc>
        <w:tc>
          <w:tcPr>
            <w:tcW w:w="960" w:type="dxa"/>
            <w:tcBorders>
              <w:top w:val="nil"/>
              <w:left w:val="nil"/>
              <w:bottom w:val="nil"/>
              <w:right w:val="nil"/>
            </w:tcBorders>
            <w:shd w:val="clear" w:color="auto" w:fill="auto"/>
            <w:noWrap/>
            <w:vAlign w:val="bottom"/>
            <w:hideMark/>
          </w:tcPr>
          <w:p w:rsidR="00E41782" w:rsidRPr="00E41782" w:rsidRDefault="00E41782" w:rsidP="00E41782">
            <w:pPr>
              <w:spacing w:after="0" w:line="240" w:lineRule="auto"/>
              <w:jc w:val="center"/>
              <w:rPr>
                <w:rFonts w:ascii="Times New Roman" w:eastAsia="Times New Roman" w:hAnsi="Times New Roman" w:cs="Times New Roman"/>
                <w:sz w:val="16"/>
                <w:szCs w:val="16"/>
                <w:lang w:eastAsia="cs-CZ"/>
              </w:rPr>
            </w:pPr>
          </w:p>
        </w:tc>
        <w:tc>
          <w:tcPr>
            <w:tcW w:w="960" w:type="dxa"/>
            <w:tcBorders>
              <w:top w:val="nil"/>
              <w:left w:val="nil"/>
              <w:bottom w:val="nil"/>
              <w:right w:val="nil"/>
            </w:tcBorders>
            <w:shd w:val="clear" w:color="auto" w:fill="auto"/>
            <w:noWrap/>
            <w:vAlign w:val="bottom"/>
            <w:hideMark/>
          </w:tcPr>
          <w:p w:rsidR="00E41782" w:rsidRPr="00E41782" w:rsidRDefault="00E41782" w:rsidP="00E41782">
            <w:pPr>
              <w:spacing w:after="0" w:line="240" w:lineRule="auto"/>
              <w:rPr>
                <w:rFonts w:ascii="Times New Roman" w:eastAsia="Times New Roman" w:hAnsi="Times New Roman" w:cs="Times New Roman"/>
                <w:sz w:val="16"/>
                <w:szCs w:val="16"/>
                <w:lang w:eastAsia="cs-CZ"/>
              </w:rPr>
            </w:pPr>
          </w:p>
        </w:tc>
        <w:tc>
          <w:tcPr>
            <w:tcW w:w="960" w:type="dxa"/>
            <w:tcBorders>
              <w:top w:val="nil"/>
              <w:left w:val="nil"/>
              <w:bottom w:val="nil"/>
              <w:right w:val="nil"/>
            </w:tcBorders>
            <w:shd w:val="clear" w:color="auto" w:fill="auto"/>
            <w:noWrap/>
            <w:vAlign w:val="bottom"/>
            <w:hideMark/>
          </w:tcPr>
          <w:p w:rsidR="00E41782" w:rsidRPr="00E41782" w:rsidRDefault="00E41782" w:rsidP="00E41782">
            <w:pPr>
              <w:spacing w:after="0" w:line="240" w:lineRule="auto"/>
              <w:rPr>
                <w:rFonts w:ascii="Times New Roman" w:eastAsia="Times New Roman" w:hAnsi="Times New Roman" w:cs="Times New Roman"/>
                <w:sz w:val="16"/>
                <w:szCs w:val="16"/>
                <w:lang w:eastAsia="cs-CZ"/>
              </w:rPr>
            </w:pPr>
          </w:p>
        </w:tc>
      </w:tr>
      <w:tr w:rsidR="00E41782" w:rsidRPr="00E41782"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b/>
                <w:bCs/>
                <w:sz w:val="16"/>
                <w:szCs w:val="16"/>
                <w:lang w:eastAsia="cs-CZ"/>
              </w:rPr>
            </w:pPr>
            <w:r w:rsidRPr="00E41782">
              <w:rPr>
                <w:rFonts w:ascii="Arial" w:eastAsia="Times New Roman" w:hAnsi="Arial" w:cs="Arial"/>
                <w:b/>
                <w:bCs/>
                <w:sz w:val="16"/>
                <w:szCs w:val="16"/>
                <w:lang w:eastAsia="cs-CZ"/>
              </w:rPr>
              <w:t>64,57</w:t>
            </w:r>
            <w:r w:rsidRPr="00E41782">
              <w:rPr>
                <w:rFonts w:ascii="Arial" w:eastAsia="Times New Roman" w:hAnsi="Arial" w:cs="Arial"/>
                <w:b/>
                <w:bCs/>
                <w:sz w:val="16"/>
                <w:szCs w:val="16"/>
                <w:vertAlign w:val="superscript"/>
                <w:lang w:eastAsia="cs-CZ"/>
              </w:rPr>
              <w:t>BD</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r w:rsidRPr="00E41782">
              <w:rPr>
                <w:rFonts w:ascii="Arial" w:eastAsia="Times New Roman" w:hAnsi="Arial" w:cs="Arial"/>
                <w:sz w:val="16"/>
                <w:szCs w:val="16"/>
                <w:lang w:eastAsia="cs-CZ"/>
              </w:rPr>
              <w:t>18,225</w:t>
            </w:r>
          </w:p>
        </w:tc>
        <w:tc>
          <w:tcPr>
            <w:tcW w:w="960" w:type="dxa"/>
            <w:tcBorders>
              <w:top w:val="nil"/>
              <w:left w:val="single" w:sz="12" w:space="0" w:color="auto"/>
              <w:bottom w:val="nil"/>
              <w:right w:val="nil"/>
            </w:tcBorders>
            <w:shd w:val="clear" w:color="auto" w:fill="auto"/>
            <w:noWrap/>
            <w:vAlign w:val="bottom"/>
            <w:hideMark/>
          </w:tcPr>
          <w:p w:rsidR="00E41782" w:rsidRPr="00E41782" w:rsidRDefault="00E41782" w:rsidP="00E41782">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E41782" w:rsidRPr="00E41782" w:rsidRDefault="00E41782" w:rsidP="00E41782">
            <w:pPr>
              <w:spacing w:after="0" w:line="240" w:lineRule="auto"/>
              <w:rPr>
                <w:rFonts w:ascii="Times New Roman" w:eastAsia="Times New Roman" w:hAnsi="Times New Roman" w:cs="Times New Roman"/>
                <w:sz w:val="16"/>
                <w:szCs w:val="16"/>
                <w:lang w:eastAsia="cs-CZ"/>
              </w:rPr>
            </w:pPr>
          </w:p>
        </w:tc>
        <w:tc>
          <w:tcPr>
            <w:tcW w:w="960" w:type="dxa"/>
            <w:tcBorders>
              <w:top w:val="nil"/>
              <w:left w:val="nil"/>
              <w:bottom w:val="nil"/>
              <w:right w:val="nil"/>
            </w:tcBorders>
            <w:shd w:val="clear" w:color="auto" w:fill="auto"/>
            <w:noWrap/>
            <w:vAlign w:val="bottom"/>
            <w:hideMark/>
          </w:tcPr>
          <w:p w:rsidR="00E41782" w:rsidRPr="00E41782" w:rsidRDefault="00E41782" w:rsidP="00E41782">
            <w:pPr>
              <w:spacing w:after="0" w:line="240" w:lineRule="auto"/>
              <w:jc w:val="center"/>
              <w:rPr>
                <w:rFonts w:ascii="Times New Roman" w:eastAsia="Times New Roman" w:hAnsi="Times New Roman" w:cs="Times New Roman"/>
                <w:sz w:val="16"/>
                <w:szCs w:val="16"/>
                <w:lang w:eastAsia="cs-CZ"/>
              </w:rPr>
            </w:pPr>
          </w:p>
        </w:tc>
        <w:tc>
          <w:tcPr>
            <w:tcW w:w="960" w:type="dxa"/>
            <w:tcBorders>
              <w:top w:val="nil"/>
              <w:left w:val="nil"/>
              <w:bottom w:val="nil"/>
              <w:right w:val="nil"/>
            </w:tcBorders>
            <w:shd w:val="clear" w:color="auto" w:fill="auto"/>
            <w:noWrap/>
            <w:vAlign w:val="bottom"/>
            <w:hideMark/>
          </w:tcPr>
          <w:p w:rsidR="00E41782" w:rsidRPr="00E41782" w:rsidRDefault="00E41782" w:rsidP="00E41782">
            <w:pPr>
              <w:spacing w:after="0" w:line="240" w:lineRule="auto"/>
              <w:jc w:val="center"/>
              <w:rPr>
                <w:rFonts w:ascii="Times New Roman" w:eastAsia="Times New Roman" w:hAnsi="Times New Roman" w:cs="Times New Roman"/>
                <w:sz w:val="16"/>
                <w:szCs w:val="16"/>
                <w:lang w:eastAsia="cs-CZ"/>
              </w:rPr>
            </w:pPr>
          </w:p>
        </w:tc>
        <w:tc>
          <w:tcPr>
            <w:tcW w:w="960" w:type="dxa"/>
            <w:tcBorders>
              <w:top w:val="nil"/>
              <w:left w:val="nil"/>
              <w:bottom w:val="nil"/>
              <w:right w:val="nil"/>
            </w:tcBorders>
            <w:shd w:val="clear" w:color="auto" w:fill="auto"/>
            <w:noWrap/>
            <w:vAlign w:val="bottom"/>
            <w:hideMark/>
          </w:tcPr>
          <w:p w:rsidR="00E41782" w:rsidRPr="00E41782" w:rsidRDefault="00E41782" w:rsidP="00E41782">
            <w:pPr>
              <w:spacing w:after="0" w:line="240" w:lineRule="auto"/>
              <w:rPr>
                <w:rFonts w:ascii="Times New Roman" w:eastAsia="Times New Roman" w:hAnsi="Times New Roman" w:cs="Times New Roman"/>
                <w:sz w:val="16"/>
                <w:szCs w:val="16"/>
                <w:lang w:eastAsia="cs-CZ"/>
              </w:rPr>
            </w:pPr>
          </w:p>
        </w:tc>
        <w:tc>
          <w:tcPr>
            <w:tcW w:w="960" w:type="dxa"/>
            <w:tcBorders>
              <w:top w:val="nil"/>
              <w:left w:val="nil"/>
              <w:bottom w:val="nil"/>
              <w:right w:val="nil"/>
            </w:tcBorders>
            <w:shd w:val="clear" w:color="auto" w:fill="auto"/>
            <w:noWrap/>
            <w:vAlign w:val="bottom"/>
            <w:hideMark/>
          </w:tcPr>
          <w:p w:rsidR="00E41782" w:rsidRPr="00E41782" w:rsidRDefault="00E41782" w:rsidP="00E41782">
            <w:pPr>
              <w:spacing w:after="0" w:line="240" w:lineRule="auto"/>
              <w:rPr>
                <w:rFonts w:ascii="Times New Roman" w:eastAsia="Times New Roman" w:hAnsi="Times New Roman" w:cs="Times New Roman"/>
                <w:sz w:val="16"/>
                <w:szCs w:val="16"/>
                <w:lang w:eastAsia="cs-CZ"/>
              </w:rPr>
            </w:pPr>
          </w:p>
        </w:tc>
      </w:tr>
    </w:tbl>
    <w:p w:rsidR="000738E9" w:rsidRDefault="000738E9" w:rsidP="002A60A7">
      <w:pPr>
        <w:spacing w:after="120" w:line="360" w:lineRule="auto"/>
        <w:jc w:val="both"/>
        <w:rPr>
          <w:rFonts w:ascii="Times New Roman" w:hAnsi="Times New Roman" w:cs="Times New Roman"/>
          <w:sz w:val="24"/>
          <w:szCs w:val="24"/>
        </w:rPr>
      </w:pPr>
    </w:p>
    <w:p w:rsidR="00B46D9D" w:rsidRDefault="00B46D9D" w:rsidP="002A60A7">
      <w:pPr>
        <w:spacing w:after="120" w:line="360" w:lineRule="auto"/>
        <w:jc w:val="both"/>
        <w:rPr>
          <w:rFonts w:ascii="Times New Roman" w:hAnsi="Times New Roman" w:cs="Times New Roman"/>
          <w:sz w:val="24"/>
          <w:szCs w:val="24"/>
        </w:rPr>
      </w:pPr>
    </w:p>
    <w:p w:rsidR="002A60A7" w:rsidRDefault="002A60A7" w:rsidP="002A60A7">
      <w:pPr>
        <w:spacing w:after="120" w:line="360" w:lineRule="auto"/>
        <w:jc w:val="both"/>
        <w:rPr>
          <w:rFonts w:ascii="Times New Roman" w:hAnsi="Times New Roman" w:cs="Times New Roman"/>
          <w:sz w:val="24"/>
          <w:szCs w:val="24"/>
        </w:rPr>
      </w:pPr>
    </w:p>
    <w:p w:rsidR="002A60A7" w:rsidRPr="00926F62" w:rsidRDefault="00467A7D" w:rsidP="002A60A7">
      <w:pPr>
        <w:spacing w:after="120" w:line="360" w:lineRule="auto"/>
        <w:jc w:val="center"/>
        <w:rPr>
          <w:rFonts w:ascii="Times New Roman" w:hAnsi="Times New Roman" w:cs="Times New Roman"/>
        </w:rPr>
      </w:pPr>
      <w:r>
        <w:rPr>
          <w:rFonts w:ascii="Times New Roman" w:hAnsi="Times New Roman" w:cs="Times New Roman"/>
        </w:rPr>
        <w:t>19</w:t>
      </w:r>
    </w:p>
    <w:p w:rsidR="000738E9" w:rsidRDefault="000738E9" w:rsidP="00467A7D">
      <w:pPr>
        <w:spacing w:after="0" w:line="360" w:lineRule="auto"/>
        <w:jc w:val="both"/>
        <w:rPr>
          <w:rFonts w:ascii="Times New Roman" w:hAnsi="Times New Roman" w:cs="Times New Roman"/>
          <w:sz w:val="24"/>
          <w:szCs w:val="24"/>
        </w:rPr>
      </w:pPr>
      <w:r w:rsidRPr="000738E9">
        <w:rPr>
          <w:rFonts w:ascii="Times New Roman" w:hAnsi="Times New Roman" w:cs="Times New Roman"/>
          <w:sz w:val="24"/>
          <w:szCs w:val="24"/>
        </w:rPr>
        <w:lastRenderedPageBreak/>
        <w:t xml:space="preserve">Tabulka </w:t>
      </w:r>
      <w:r>
        <w:rPr>
          <w:rFonts w:ascii="Times New Roman" w:hAnsi="Times New Roman" w:cs="Times New Roman"/>
          <w:sz w:val="24"/>
          <w:szCs w:val="24"/>
        </w:rPr>
        <w:t>6</w:t>
      </w:r>
      <w:r w:rsidRPr="000738E9">
        <w:rPr>
          <w:rFonts w:ascii="Times New Roman" w:hAnsi="Times New Roman" w:cs="Times New Roman"/>
          <w:sz w:val="24"/>
          <w:szCs w:val="24"/>
        </w:rPr>
        <w:t>.</w:t>
      </w:r>
      <w:r>
        <w:rPr>
          <w:rFonts w:ascii="Times New Roman" w:hAnsi="Times New Roman" w:cs="Times New Roman"/>
          <w:sz w:val="24"/>
          <w:szCs w:val="24"/>
        </w:rPr>
        <w:t xml:space="preserve"> Produkce jednotlivých aminokyselin v kg/ha u odrůdy Dieta</w:t>
      </w:r>
      <w:r w:rsidR="00DC3FCF">
        <w:rPr>
          <w:rFonts w:ascii="Times New Roman" w:hAnsi="Times New Roman" w:cs="Times New Roman"/>
          <w:sz w:val="24"/>
          <w:szCs w:val="24"/>
        </w:rPr>
        <w:t xml:space="preserve"> (AB, BC P ≤ 0,01, Ab P ≤ 0,05</w:t>
      </w:r>
      <w:r w:rsidR="006243CC">
        <w:rPr>
          <w:rFonts w:ascii="Times New Roman" w:hAnsi="Times New Roman" w:cs="Times New Roman"/>
          <w:sz w:val="24"/>
          <w:szCs w:val="24"/>
        </w:rPr>
        <w:t>, n=8</w:t>
      </w:r>
      <w:r w:rsidR="00DC3FCF">
        <w:rPr>
          <w:rFonts w:ascii="Times New Roman" w:hAnsi="Times New Roman" w:cs="Times New Roman"/>
          <w:sz w:val="24"/>
          <w:szCs w:val="24"/>
        </w:rPr>
        <w:t>)</w:t>
      </w:r>
    </w:p>
    <w:tbl>
      <w:tblPr>
        <w:tblW w:w="8640" w:type="dxa"/>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0"/>
        <w:gridCol w:w="960"/>
      </w:tblGrid>
      <w:tr w:rsidR="000738E9" w:rsidRPr="000738E9"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Asp</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Thre</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Ser</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r>
      <w:tr w:rsidR="000738E9" w:rsidRPr="000738E9"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259,99</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111,112</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27,34</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7,057</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36,65</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8,935</w:t>
            </w:r>
          </w:p>
        </w:tc>
      </w:tr>
      <w:tr w:rsidR="000738E9" w:rsidRPr="000738E9"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338,64</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72,698</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30,23</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5,381</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42,79</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7,890</w:t>
            </w:r>
          </w:p>
        </w:tc>
      </w:tr>
      <w:tr w:rsidR="000738E9" w:rsidRPr="000738E9"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288,60</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55,044</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35,56</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3,768</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45,39</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7,855</w:t>
            </w:r>
          </w:p>
        </w:tc>
      </w:tr>
      <w:tr w:rsidR="000738E9" w:rsidRPr="000738E9"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Glu</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Pro</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Gly</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r>
      <w:tr w:rsidR="000738E9" w:rsidRPr="000738E9"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90,14</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21,882</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38,06</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7,873</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29,29</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6,798</w:t>
            </w:r>
          </w:p>
        </w:tc>
      </w:tr>
      <w:tr w:rsidR="000738E9" w:rsidRPr="000738E9"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108,80</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23,554</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40,30</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6,018</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33,80</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5,388</w:t>
            </w:r>
          </w:p>
        </w:tc>
      </w:tr>
      <w:tr w:rsidR="000738E9" w:rsidRPr="000738E9"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134,36</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31,691</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44,83</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7,224</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37,99</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5,714</w:t>
            </w:r>
          </w:p>
        </w:tc>
      </w:tr>
      <w:tr w:rsidR="000738E9" w:rsidRPr="000738E9"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Ala</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Val</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Met</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r>
      <w:tr w:rsidR="000738E9" w:rsidRPr="000738E9"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55,54</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16,127</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42,40</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10,744</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2,59</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1,715</w:t>
            </w:r>
          </w:p>
        </w:tc>
      </w:tr>
      <w:tr w:rsidR="000738E9" w:rsidRPr="000738E9"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49,93</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6,111</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47,82</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6,452</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5,88</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0,535</w:t>
            </w:r>
          </w:p>
        </w:tc>
      </w:tr>
      <w:tr w:rsidR="000738E9" w:rsidRPr="000738E9"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45,31</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7,048</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45,31</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7,048</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2,49</w:t>
            </w:r>
            <w:r w:rsidRPr="000738E9">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2,071</w:t>
            </w:r>
          </w:p>
        </w:tc>
      </w:tr>
      <w:tr w:rsidR="000738E9" w:rsidRPr="000738E9"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D27A3E">
            <w:pPr>
              <w:spacing w:after="0" w:line="240" w:lineRule="auto"/>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I</w:t>
            </w:r>
            <w:r w:rsidR="00D27A3E">
              <w:rPr>
                <w:rFonts w:ascii="Arial" w:eastAsia="Times New Roman" w:hAnsi="Arial" w:cs="Arial"/>
                <w:b/>
                <w:bCs/>
                <w:sz w:val="16"/>
                <w:szCs w:val="16"/>
                <w:lang w:eastAsia="cs-CZ"/>
              </w:rPr>
              <w:t>le</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Leu</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Tyr</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r>
      <w:tr w:rsidR="000738E9" w:rsidRPr="000738E9"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37,35</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9,056</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52,71</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12,201</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24,44</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6,705</w:t>
            </w:r>
          </w:p>
        </w:tc>
      </w:tr>
      <w:tr w:rsidR="000738E9" w:rsidRPr="000738E9"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43,47</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7,088</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60,32</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10,814</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27,17</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7,423</w:t>
            </w:r>
          </w:p>
        </w:tc>
      </w:tr>
      <w:tr w:rsidR="000738E9" w:rsidRPr="000738E9"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39,59</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5,297</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63,85</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9,615</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34,96</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6,614</w:t>
            </w:r>
          </w:p>
        </w:tc>
      </w:tr>
      <w:tr w:rsidR="000738E9" w:rsidRPr="000738E9"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Phe</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His</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Lys</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r>
      <w:tr w:rsidR="000738E9" w:rsidRPr="000738E9"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55,74</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19,259</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19,6</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4,529</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35,60</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8,686</w:t>
            </w:r>
          </w:p>
        </w:tc>
      </w:tr>
      <w:tr w:rsidR="000738E9" w:rsidRPr="000738E9"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63,99</w:t>
            </w:r>
            <w:r w:rsidRPr="000738E9">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10,602</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22,91</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5,201</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36,10</w:t>
            </w:r>
            <w:r w:rsidRPr="000738E9">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5,800</w:t>
            </w:r>
          </w:p>
        </w:tc>
      </w:tr>
      <w:tr w:rsidR="000738E9" w:rsidRPr="000738E9"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27,55</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5,172</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28,29</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5,314</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49,75</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8,816</w:t>
            </w:r>
          </w:p>
        </w:tc>
      </w:tr>
      <w:tr w:rsidR="000738E9" w:rsidRPr="000738E9"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Arg</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nil"/>
              <w:right w:val="nil"/>
            </w:tcBorders>
            <w:shd w:val="clear" w:color="auto" w:fill="auto"/>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
        </w:tc>
        <w:tc>
          <w:tcPr>
            <w:tcW w:w="960" w:type="dxa"/>
            <w:tcBorders>
              <w:top w:val="single" w:sz="12" w:space="0" w:color="auto"/>
              <w:left w:val="nil"/>
              <w:bottom w:val="nil"/>
              <w:right w:val="nil"/>
            </w:tcBorders>
            <w:shd w:val="clear" w:color="auto" w:fill="auto"/>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vAlign w:val="bottom"/>
            <w:hideMark/>
          </w:tcPr>
          <w:p w:rsidR="000738E9" w:rsidRPr="000738E9" w:rsidRDefault="000738E9" w:rsidP="000738E9">
            <w:pPr>
              <w:spacing w:after="0" w:line="240" w:lineRule="auto"/>
              <w:jc w:val="center"/>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noWrap/>
            <w:vAlign w:val="bottom"/>
            <w:hideMark/>
          </w:tcPr>
          <w:p w:rsidR="000738E9" w:rsidRPr="000738E9" w:rsidRDefault="000738E9" w:rsidP="000738E9">
            <w:pPr>
              <w:spacing w:after="0" w:line="240" w:lineRule="auto"/>
              <w:jc w:val="center"/>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r>
      <w:tr w:rsidR="000738E9" w:rsidRPr="000738E9"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54,86</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12,955</w:t>
            </w:r>
          </w:p>
        </w:tc>
        <w:tc>
          <w:tcPr>
            <w:tcW w:w="960" w:type="dxa"/>
            <w:tcBorders>
              <w:top w:val="nil"/>
              <w:left w:val="single" w:sz="12" w:space="0" w:color="auto"/>
              <w:bottom w:val="nil"/>
              <w:right w:val="nil"/>
            </w:tcBorders>
            <w:shd w:val="clear" w:color="auto" w:fill="auto"/>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jc w:val="center"/>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jc w:val="center"/>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r>
      <w:tr w:rsidR="000738E9" w:rsidRPr="000738E9"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45,66</w:t>
            </w:r>
            <w:r w:rsidRPr="000738E9">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16,657</w:t>
            </w:r>
          </w:p>
        </w:tc>
        <w:tc>
          <w:tcPr>
            <w:tcW w:w="960" w:type="dxa"/>
            <w:tcBorders>
              <w:top w:val="nil"/>
              <w:left w:val="single" w:sz="12" w:space="0" w:color="auto"/>
              <w:bottom w:val="nil"/>
              <w:right w:val="nil"/>
            </w:tcBorders>
            <w:shd w:val="clear" w:color="auto" w:fill="auto"/>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jc w:val="center"/>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jc w:val="center"/>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r>
      <w:tr w:rsidR="000738E9" w:rsidRPr="000738E9"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78,28</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23,497</w:t>
            </w:r>
          </w:p>
        </w:tc>
        <w:tc>
          <w:tcPr>
            <w:tcW w:w="960" w:type="dxa"/>
            <w:tcBorders>
              <w:top w:val="nil"/>
              <w:left w:val="single" w:sz="12" w:space="0" w:color="auto"/>
              <w:bottom w:val="nil"/>
              <w:right w:val="nil"/>
            </w:tcBorders>
            <w:shd w:val="clear" w:color="auto" w:fill="auto"/>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jc w:val="center"/>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jc w:val="center"/>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r>
    </w:tbl>
    <w:p w:rsidR="000738E9" w:rsidRDefault="000738E9" w:rsidP="007F7847">
      <w:pPr>
        <w:spacing w:after="120" w:line="360" w:lineRule="auto"/>
        <w:jc w:val="both"/>
        <w:rPr>
          <w:rFonts w:ascii="Times New Roman" w:hAnsi="Times New Roman" w:cs="Times New Roman"/>
          <w:sz w:val="24"/>
          <w:szCs w:val="24"/>
        </w:rPr>
      </w:pPr>
    </w:p>
    <w:p w:rsidR="002A60A7" w:rsidRDefault="002A60A7" w:rsidP="007F7847">
      <w:pPr>
        <w:spacing w:after="120" w:line="360" w:lineRule="auto"/>
        <w:jc w:val="both"/>
        <w:rPr>
          <w:rFonts w:ascii="Times New Roman" w:hAnsi="Times New Roman" w:cs="Times New Roman"/>
          <w:sz w:val="24"/>
          <w:szCs w:val="24"/>
        </w:rPr>
      </w:pPr>
    </w:p>
    <w:p w:rsidR="002A60A7" w:rsidRDefault="002A60A7" w:rsidP="007F7847">
      <w:pPr>
        <w:spacing w:after="120" w:line="360" w:lineRule="auto"/>
        <w:jc w:val="both"/>
        <w:rPr>
          <w:rFonts w:ascii="Times New Roman" w:hAnsi="Times New Roman" w:cs="Times New Roman"/>
          <w:sz w:val="24"/>
          <w:szCs w:val="24"/>
        </w:rPr>
      </w:pPr>
    </w:p>
    <w:p w:rsidR="002A60A7" w:rsidRDefault="002A60A7" w:rsidP="007F7847">
      <w:pPr>
        <w:spacing w:after="120" w:line="360" w:lineRule="auto"/>
        <w:jc w:val="both"/>
        <w:rPr>
          <w:rFonts w:ascii="Times New Roman" w:hAnsi="Times New Roman" w:cs="Times New Roman"/>
          <w:sz w:val="24"/>
          <w:szCs w:val="24"/>
        </w:rPr>
      </w:pPr>
    </w:p>
    <w:p w:rsidR="002A60A7" w:rsidRDefault="002A60A7" w:rsidP="007F7847">
      <w:pPr>
        <w:spacing w:after="120" w:line="360" w:lineRule="auto"/>
        <w:jc w:val="both"/>
        <w:rPr>
          <w:rFonts w:ascii="Times New Roman" w:hAnsi="Times New Roman" w:cs="Times New Roman"/>
          <w:sz w:val="24"/>
          <w:szCs w:val="24"/>
        </w:rPr>
      </w:pPr>
    </w:p>
    <w:p w:rsidR="002A60A7" w:rsidRDefault="002A60A7" w:rsidP="007F7847">
      <w:pPr>
        <w:spacing w:after="120" w:line="360" w:lineRule="auto"/>
        <w:jc w:val="both"/>
        <w:rPr>
          <w:rFonts w:ascii="Times New Roman" w:hAnsi="Times New Roman" w:cs="Times New Roman"/>
          <w:sz w:val="24"/>
          <w:szCs w:val="24"/>
        </w:rPr>
      </w:pPr>
    </w:p>
    <w:p w:rsidR="002A60A7" w:rsidRDefault="002A60A7" w:rsidP="007F7847">
      <w:pPr>
        <w:spacing w:after="120" w:line="360" w:lineRule="auto"/>
        <w:jc w:val="both"/>
        <w:rPr>
          <w:rFonts w:ascii="Times New Roman" w:hAnsi="Times New Roman" w:cs="Times New Roman"/>
          <w:sz w:val="24"/>
          <w:szCs w:val="24"/>
        </w:rPr>
      </w:pPr>
    </w:p>
    <w:p w:rsidR="002A60A7" w:rsidRDefault="002A60A7" w:rsidP="007F7847">
      <w:pPr>
        <w:spacing w:after="120" w:line="360" w:lineRule="auto"/>
        <w:jc w:val="both"/>
        <w:rPr>
          <w:rFonts w:ascii="Times New Roman" w:hAnsi="Times New Roman" w:cs="Times New Roman"/>
          <w:sz w:val="24"/>
          <w:szCs w:val="24"/>
        </w:rPr>
      </w:pPr>
    </w:p>
    <w:p w:rsidR="002A60A7" w:rsidRDefault="002A60A7" w:rsidP="007F7847">
      <w:pPr>
        <w:spacing w:after="120" w:line="360" w:lineRule="auto"/>
        <w:jc w:val="both"/>
        <w:rPr>
          <w:rFonts w:ascii="Times New Roman" w:hAnsi="Times New Roman" w:cs="Times New Roman"/>
          <w:sz w:val="24"/>
          <w:szCs w:val="24"/>
        </w:rPr>
      </w:pPr>
    </w:p>
    <w:p w:rsidR="002A60A7" w:rsidRPr="00926F62" w:rsidRDefault="002A60A7" w:rsidP="002A60A7">
      <w:pPr>
        <w:spacing w:after="120" w:line="360" w:lineRule="auto"/>
        <w:jc w:val="center"/>
        <w:rPr>
          <w:rFonts w:ascii="Times New Roman" w:hAnsi="Times New Roman" w:cs="Times New Roman"/>
        </w:rPr>
      </w:pPr>
      <w:r w:rsidRPr="00926F62">
        <w:rPr>
          <w:rFonts w:ascii="Times New Roman" w:hAnsi="Times New Roman" w:cs="Times New Roman"/>
        </w:rPr>
        <w:t>2</w:t>
      </w:r>
      <w:r w:rsidR="00467A7D">
        <w:rPr>
          <w:rFonts w:ascii="Times New Roman" w:hAnsi="Times New Roman" w:cs="Times New Roman"/>
        </w:rPr>
        <w:t>0</w:t>
      </w:r>
    </w:p>
    <w:p w:rsidR="000738E9" w:rsidRDefault="000738E9" w:rsidP="00467A7D">
      <w:pPr>
        <w:spacing w:after="0" w:line="360" w:lineRule="auto"/>
        <w:jc w:val="both"/>
        <w:rPr>
          <w:rFonts w:ascii="Times New Roman" w:hAnsi="Times New Roman" w:cs="Times New Roman"/>
          <w:sz w:val="24"/>
          <w:szCs w:val="24"/>
        </w:rPr>
      </w:pPr>
      <w:r w:rsidRPr="000738E9">
        <w:rPr>
          <w:rFonts w:ascii="Times New Roman" w:hAnsi="Times New Roman" w:cs="Times New Roman"/>
          <w:sz w:val="24"/>
          <w:szCs w:val="24"/>
        </w:rPr>
        <w:lastRenderedPageBreak/>
        <w:t xml:space="preserve">Tabulka </w:t>
      </w:r>
      <w:r>
        <w:rPr>
          <w:rFonts w:ascii="Times New Roman" w:hAnsi="Times New Roman" w:cs="Times New Roman"/>
          <w:sz w:val="24"/>
          <w:szCs w:val="24"/>
        </w:rPr>
        <w:t>7</w:t>
      </w:r>
      <w:r w:rsidRPr="000738E9">
        <w:rPr>
          <w:rFonts w:ascii="Times New Roman" w:hAnsi="Times New Roman" w:cs="Times New Roman"/>
          <w:sz w:val="24"/>
          <w:szCs w:val="24"/>
        </w:rPr>
        <w:t>.</w:t>
      </w:r>
      <w:r w:rsidR="002A60A7">
        <w:rPr>
          <w:rFonts w:ascii="Times New Roman" w:hAnsi="Times New Roman" w:cs="Times New Roman"/>
          <w:sz w:val="24"/>
          <w:szCs w:val="24"/>
        </w:rPr>
        <w:t xml:space="preserve"> </w:t>
      </w:r>
      <w:r>
        <w:rPr>
          <w:rFonts w:ascii="Times New Roman" w:hAnsi="Times New Roman" w:cs="Times New Roman"/>
          <w:sz w:val="24"/>
          <w:szCs w:val="24"/>
        </w:rPr>
        <w:t xml:space="preserve">Produkce jednotlivých aminokyselin v kg/ha u odrůdy </w:t>
      </w:r>
      <w:proofErr w:type="spellStart"/>
      <w:r>
        <w:rPr>
          <w:rFonts w:ascii="Times New Roman" w:hAnsi="Times New Roman" w:cs="Times New Roman"/>
          <w:sz w:val="24"/>
          <w:szCs w:val="24"/>
        </w:rPr>
        <w:t>Zulika</w:t>
      </w:r>
      <w:proofErr w:type="spellEnd"/>
      <w:r w:rsidR="00DC3FCF">
        <w:rPr>
          <w:rFonts w:ascii="Times New Roman" w:hAnsi="Times New Roman" w:cs="Times New Roman"/>
          <w:sz w:val="24"/>
          <w:szCs w:val="24"/>
        </w:rPr>
        <w:t xml:space="preserve"> (AB, BC P ≤ 0,01, Ab P ≤ 0,05</w:t>
      </w:r>
      <w:r w:rsidR="006243CC">
        <w:rPr>
          <w:rFonts w:ascii="Times New Roman" w:hAnsi="Times New Roman" w:cs="Times New Roman"/>
          <w:sz w:val="24"/>
          <w:szCs w:val="24"/>
        </w:rPr>
        <w:t>, n=8</w:t>
      </w:r>
      <w:r w:rsidR="00DC3FCF">
        <w:rPr>
          <w:rFonts w:ascii="Times New Roman" w:hAnsi="Times New Roman" w:cs="Times New Roman"/>
          <w:sz w:val="24"/>
          <w:szCs w:val="24"/>
        </w:rPr>
        <w:t>)</w:t>
      </w:r>
    </w:p>
    <w:tbl>
      <w:tblPr>
        <w:tblW w:w="8640" w:type="dxa"/>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0"/>
        <w:gridCol w:w="960"/>
      </w:tblGrid>
      <w:tr w:rsidR="000738E9" w:rsidRPr="000738E9"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Asp</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Thre</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Ser</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r>
      <w:tr w:rsidR="000738E9" w:rsidRPr="000738E9"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371,59</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67,931</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24,54</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4,006</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37,70</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5,852</w:t>
            </w:r>
          </w:p>
        </w:tc>
      </w:tr>
      <w:tr w:rsidR="000738E9" w:rsidRPr="000738E9"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325,31</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90,751</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28,76</w:t>
            </w:r>
            <w:r w:rsidRPr="000738E9">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6,862</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40,91</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11,012</w:t>
            </w:r>
          </w:p>
        </w:tc>
      </w:tr>
      <w:tr w:rsidR="000738E9" w:rsidRPr="000738E9"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318,55</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33,887</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38,74</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5,412</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46,70</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5,690</w:t>
            </w:r>
          </w:p>
        </w:tc>
      </w:tr>
      <w:tr w:rsidR="000738E9" w:rsidRPr="000738E9"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Glu</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Pro</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Gly</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r>
      <w:tr w:rsidR="000738E9" w:rsidRPr="000738E9"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73,56</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20,775</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37,61</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8,726</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25,20</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3,788</w:t>
            </w:r>
          </w:p>
        </w:tc>
      </w:tr>
      <w:tr w:rsidR="000738E9" w:rsidRPr="000738E9"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105,47</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36,327</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38,19</w:t>
            </w:r>
            <w:r w:rsidRPr="000738E9">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6,552</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32,54</w:t>
            </w:r>
            <w:r w:rsidRPr="000738E9">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8,943</w:t>
            </w:r>
          </w:p>
        </w:tc>
      </w:tr>
      <w:tr w:rsidR="000738E9" w:rsidRPr="000738E9"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130,37</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33,900</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53,09</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6,684</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42,10</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6,421</w:t>
            </w:r>
          </w:p>
        </w:tc>
      </w:tr>
      <w:tr w:rsidR="000738E9" w:rsidRPr="000738E9"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Ala</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Val</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Met</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r>
      <w:tr w:rsidR="000738E9" w:rsidRPr="000738E9"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43,37</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7,279</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39,99</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6,844</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1,11</w:t>
            </w:r>
            <w:r w:rsidRPr="000738E9">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0,699</w:t>
            </w:r>
          </w:p>
        </w:tc>
      </w:tr>
      <w:tr w:rsidR="000738E9" w:rsidRPr="000738E9"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47,65</w:t>
            </w:r>
            <w:r w:rsidRPr="000738E9">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9,467</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45,76</w:t>
            </w:r>
            <w:r w:rsidRPr="000738E9">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10,160</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5,61</w:t>
            </w:r>
            <w:r w:rsidRPr="000738E9">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0,996</w:t>
            </w:r>
          </w:p>
        </w:tc>
      </w:tr>
      <w:tr w:rsidR="000738E9" w:rsidRPr="000738E9"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89,38</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25,397</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57,97</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9,260</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4,59</w:t>
            </w:r>
            <w:r w:rsidRPr="000738E9">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2,518</w:t>
            </w:r>
          </w:p>
        </w:tc>
      </w:tr>
      <w:tr w:rsidR="000738E9" w:rsidRPr="000738E9"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D27A3E">
            <w:pPr>
              <w:spacing w:after="0" w:line="240" w:lineRule="auto"/>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I</w:t>
            </w:r>
            <w:r w:rsidR="00D27A3E">
              <w:rPr>
                <w:rFonts w:ascii="Arial" w:eastAsia="Times New Roman" w:hAnsi="Arial" w:cs="Arial"/>
                <w:b/>
                <w:bCs/>
                <w:sz w:val="16"/>
                <w:szCs w:val="16"/>
                <w:lang w:eastAsia="cs-CZ"/>
              </w:rPr>
              <w:t>le</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Leu</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Tyr</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r>
      <w:tr w:rsidR="000738E9" w:rsidRPr="000738E9"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31,68</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4,503</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42,61</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7,452</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19,21</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3,815</w:t>
            </w:r>
          </w:p>
        </w:tc>
      </w:tr>
      <w:tr w:rsidR="000738E9" w:rsidRPr="000738E9"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41,67</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10,862</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58,00</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16,663</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26,49</w:t>
            </w:r>
            <w:r w:rsidRPr="000738E9">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9,985</w:t>
            </w:r>
          </w:p>
        </w:tc>
      </w:tr>
      <w:tr w:rsidR="000738E9" w:rsidRPr="000738E9"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49,35</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8,645</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69,44</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16,072</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35,83</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7,047</w:t>
            </w:r>
          </w:p>
        </w:tc>
      </w:tr>
      <w:tr w:rsidR="000738E9" w:rsidRPr="000738E9"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Phe</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His</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Lys</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r>
      <w:tr w:rsidR="000738E9" w:rsidRPr="000738E9"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37,07</w:t>
            </w:r>
            <w:r w:rsidRPr="000738E9">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13,427</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19,18</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3,289</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32,23</w:t>
            </w:r>
            <w:r w:rsidRPr="000738E9">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5,678</w:t>
            </w:r>
          </w:p>
        </w:tc>
      </w:tr>
      <w:tr w:rsidR="000738E9" w:rsidRPr="000738E9"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61,08</w:t>
            </w:r>
            <w:r w:rsidRPr="000738E9">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14,862</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22,02</w:t>
            </w:r>
            <w:r w:rsidRPr="000738E9">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6,975</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34,37</w:t>
            </w:r>
            <w:r w:rsidRPr="000738E9">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7,708</w:t>
            </w:r>
          </w:p>
        </w:tc>
      </w:tr>
      <w:tr w:rsidR="000738E9" w:rsidRPr="000738E9"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60,47</w:t>
            </w:r>
            <w:r w:rsidRPr="000738E9">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17,013</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30,19</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4,903</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54,85</w:t>
            </w:r>
            <w:r w:rsidRPr="000738E9">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9,063</w:t>
            </w:r>
          </w:p>
        </w:tc>
      </w:tr>
      <w:tr w:rsidR="000738E9" w:rsidRPr="000738E9"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Arg</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roofErr w:type="spellStart"/>
            <w:r w:rsidRPr="000738E9">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nil"/>
              <w:right w:val="nil"/>
            </w:tcBorders>
            <w:shd w:val="clear" w:color="auto" w:fill="auto"/>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p>
        </w:tc>
        <w:tc>
          <w:tcPr>
            <w:tcW w:w="960" w:type="dxa"/>
            <w:tcBorders>
              <w:top w:val="single" w:sz="12" w:space="0" w:color="auto"/>
              <w:left w:val="nil"/>
              <w:bottom w:val="nil"/>
              <w:right w:val="nil"/>
            </w:tcBorders>
            <w:shd w:val="clear" w:color="auto" w:fill="auto"/>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vAlign w:val="bottom"/>
            <w:hideMark/>
          </w:tcPr>
          <w:p w:rsidR="000738E9" w:rsidRPr="000738E9" w:rsidRDefault="000738E9" w:rsidP="000738E9">
            <w:pPr>
              <w:spacing w:after="0" w:line="240" w:lineRule="auto"/>
              <w:jc w:val="center"/>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noWrap/>
            <w:vAlign w:val="bottom"/>
            <w:hideMark/>
          </w:tcPr>
          <w:p w:rsidR="000738E9" w:rsidRPr="000738E9" w:rsidRDefault="000738E9" w:rsidP="000738E9">
            <w:pPr>
              <w:spacing w:after="0" w:line="240" w:lineRule="auto"/>
              <w:jc w:val="center"/>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r>
      <w:tr w:rsidR="000738E9" w:rsidRPr="000738E9"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42,87</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13,101</w:t>
            </w:r>
          </w:p>
        </w:tc>
        <w:tc>
          <w:tcPr>
            <w:tcW w:w="960" w:type="dxa"/>
            <w:tcBorders>
              <w:top w:val="nil"/>
              <w:left w:val="single" w:sz="12" w:space="0" w:color="auto"/>
              <w:bottom w:val="nil"/>
              <w:right w:val="nil"/>
            </w:tcBorders>
            <w:shd w:val="clear" w:color="auto" w:fill="auto"/>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jc w:val="center"/>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jc w:val="center"/>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r>
      <w:tr w:rsidR="000738E9" w:rsidRPr="000738E9"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44,72</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20,371</w:t>
            </w:r>
          </w:p>
        </w:tc>
        <w:tc>
          <w:tcPr>
            <w:tcW w:w="960" w:type="dxa"/>
            <w:tcBorders>
              <w:top w:val="nil"/>
              <w:left w:val="single" w:sz="12" w:space="0" w:color="auto"/>
              <w:bottom w:val="nil"/>
              <w:right w:val="nil"/>
            </w:tcBorders>
            <w:shd w:val="clear" w:color="auto" w:fill="auto"/>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jc w:val="center"/>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jc w:val="center"/>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r>
      <w:tr w:rsidR="000738E9" w:rsidRPr="000738E9"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b/>
                <w:bCs/>
                <w:sz w:val="16"/>
                <w:szCs w:val="16"/>
                <w:lang w:eastAsia="cs-CZ"/>
              </w:rPr>
            </w:pPr>
            <w:r w:rsidRPr="000738E9">
              <w:rPr>
                <w:rFonts w:ascii="Arial" w:eastAsia="Times New Roman" w:hAnsi="Arial" w:cs="Arial"/>
                <w:b/>
                <w:bCs/>
                <w:sz w:val="16"/>
                <w:szCs w:val="16"/>
                <w:lang w:eastAsia="cs-CZ"/>
              </w:rPr>
              <w:t>52,54</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r w:rsidRPr="000738E9">
              <w:rPr>
                <w:rFonts w:ascii="Arial" w:eastAsia="Times New Roman" w:hAnsi="Arial" w:cs="Arial"/>
                <w:sz w:val="16"/>
                <w:szCs w:val="16"/>
                <w:lang w:eastAsia="cs-CZ"/>
              </w:rPr>
              <w:t>9,364</w:t>
            </w:r>
          </w:p>
        </w:tc>
        <w:tc>
          <w:tcPr>
            <w:tcW w:w="960" w:type="dxa"/>
            <w:tcBorders>
              <w:top w:val="nil"/>
              <w:left w:val="single" w:sz="12" w:space="0" w:color="auto"/>
              <w:bottom w:val="nil"/>
              <w:right w:val="nil"/>
            </w:tcBorders>
            <w:shd w:val="clear" w:color="auto" w:fill="auto"/>
            <w:noWrap/>
            <w:vAlign w:val="bottom"/>
            <w:hideMark/>
          </w:tcPr>
          <w:p w:rsidR="000738E9" w:rsidRPr="000738E9" w:rsidRDefault="000738E9" w:rsidP="000738E9">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jc w:val="center"/>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jc w:val="center"/>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738E9" w:rsidRPr="000738E9" w:rsidRDefault="000738E9" w:rsidP="000738E9">
            <w:pPr>
              <w:spacing w:after="0" w:line="240" w:lineRule="auto"/>
              <w:rPr>
                <w:rFonts w:ascii="Times New Roman" w:eastAsia="Times New Roman" w:hAnsi="Times New Roman" w:cs="Times New Roman"/>
                <w:sz w:val="20"/>
                <w:szCs w:val="20"/>
                <w:lang w:eastAsia="cs-CZ"/>
              </w:rPr>
            </w:pPr>
          </w:p>
        </w:tc>
      </w:tr>
    </w:tbl>
    <w:p w:rsidR="000738E9" w:rsidRDefault="000738E9" w:rsidP="007F7847">
      <w:pPr>
        <w:spacing w:after="120" w:line="360" w:lineRule="auto"/>
        <w:jc w:val="both"/>
        <w:rPr>
          <w:rFonts w:ascii="Times New Roman" w:hAnsi="Times New Roman" w:cs="Times New Roman"/>
          <w:sz w:val="24"/>
          <w:szCs w:val="24"/>
        </w:rPr>
      </w:pPr>
    </w:p>
    <w:p w:rsidR="002A60A7" w:rsidRDefault="002A60A7" w:rsidP="007F7847">
      <w:pPr>
        <w:spacing w:after="120" w:line="360" w:lineRule="auto"/>
        <w:jc w:val="both"/>
        <w:rPr>
          <w:rFonts w:ascii="Times New Roman" w:hAnsi="Times New Roman" w:cs="Times New Roman"/>
          <w:b/>
          <w:bCs/>
          <w:sz w:val="24"/>
          <w:szCs w:val="24"/>
        </w:rPr>
      </w:pPr>
    </w:p>
    <w:p w:rsidR="002A60A7" w:rsidRDefault="002A60A7" w:rsidP="007F7847">
      <w:pPr>
        <w:spacing w:after="120" w:line="360" w:lineRule="auto"/>
        <w:jc w:val="both"/>
        <w:rPr>
          <w:rFonts w:ascii="Times New Roman" w:hAnsi="Times New Roman" w:cs="Times New Roman"/>
          <w:b/>
          <w:bCs/>
          <w:sz w:val="24"/>
          <w:szCs w:val="24"/>
        </w:rPr>
      </w:pPr>
    </w:p>
    <w:p w:rsidR="002A60A7" w:rsidRDefault="002A60A7" w:rsidP="007F7847">
      <w:pPr>
        <w:spacing w:after="120" w:line="360" w:lineRule="auto"/>
        <w:jc w:val="both"/>
        <w:rPr>
          <w:rFonts w:ascii="Times New Roman" w:hAnsi="Times New Roman" w:cs="Times New Roman"/>
          <w:b/>
          <w:bCs/>
          <w:sz w:val="24"/>
          <w:szCs w:val="24"/>
        </w:rPr>
      </w:pPr>
    </w:p>
    <w:p w:rsidR="002A60A7" w:rsidRDefault="002A60A7" w:rsidP="007F7847">
      <w:pPr>
        <w:spacing w:after="120" w:line="360" w:lineRule="auto"/>
        <w:jc w:val="both"/>
        <w:rPr>
          <w:rFonts w:ascii="Times New Roman" w:hAnsi="Times New Roman" w:cs="Times New Roman"/>
          <w:b/>
          <w:bCs/>
          <w:sz w:val="24"/>
          <w:szCs w:val="24"/>
        </w:rPr>
      </w:pPr>
    </w:p>
    <w:p w:rsidR="002A60A7" w:rsidRDefault="002A60A7" w:rsidP="007F7847">
      <w:pPr>
        <w:spacing w:after="120" w:line="360" w:lineRule="auto"/>
        <w:jc w:val="both"/>
        <w:rPr>
          <w:rFonts w:ascii="Times New Roman" w:hAnsi="Times New Roman" w:cs="Times New Roman"/>
          <w:b/>
          <w:bCs/>
          <w:sz w:val="24"/>
          <w:szCs w:val="24"/>
        </w:rPr>
      </w:pPr>
    </w:p>
    <w:p w:rsidR="002A60A7" w:rsidRDefault="002A60A7" w:rsidP="007F7847">
      <w:pPr>
        <w:spacing w:after="120" w:line="360" w:lineRule="auto"/>
        <w:jc w:val="both"/>
        <w:rPr>
          <w:rFonts w:ascii="Times New Roman" w:hAnsi="Times New Roman" w:cs="Times New Roman"/>
          <w:b/>
          <w:bCs/>
          <w:sz w:val="24"/>
          <w:szCs w:val="24"/>
        </w:rPr>
      </w:pPr>
    </w:p>
    <w:p w:rsidR="002A60A7" w:rsidRDefault="002A60A7" w:rsidP="007F7847">
      <w:pPr>
        <w:spacing w:after="120" w:line="360" w:lineRule="auto"/>
        <w:jc w:val="both"/>
        <w:rPr>
          <w:rFonts w:ascii="Times New Roman" w:hAnsi="Times New Roman" w:cs="Times New Roman"/>
          <w:b/>
          <w:bCs/>
          <w:sz w:val="24"/>
          <w:szCs w:val="24"/>
        </w:rPr>
      </w:pPr>
    </w:p>
    <w:p w:rsidR="002A60A7" w:rsidRDefault="002A60A7" w:rsidP="007F7847">
      <w:pPr>
        <w:spacing w:after="120" w:line="360" w:lineRule="auto"/>
        <w:jc w:val="both"/>
        <w:rPr>
          <w:rFonts w:ascii="Times New Roman" w:hAnsi="Times New Roman" w:cs="Times New Roman"/>
          <w:b/>
          <w:bCs/>
          <w:sz w:val="24"/>
          <w:szCs w:val="24"/>
        </w:rPr>
      </w:pPr>
    </w:p>
    <w:p w:rsidR="002A60A7" w:rsidRPr="00926F62" w:rsidRDefault="002A60A7" w:rsidP="002A60A7">
      <w:pPr>
        <w:spacing w:after="120" w:line="360" w:lineRule="auto"/>
        <w:jc w:val="center"/>
        <w:rPr>
          <w:rFonts w:ascii="Times New Roman" w:hAnsi="Times New Roman" w:cs="Times New Roman"/>
          <w:bCs/>
        </w:rPr>
      </w:pPr>
      <w:r w:rsidRPr="00926F62">
        <w:rPr>
          <w:rFonts w:ascii="Times New Roman" w:hAnsi="Times New Roman" w:cs="Times New Roman"/>
          <w:bCs/>
        </w:rPr>
        <w:t>2</w:t>
      </w:r>
      <w:r w:rsidR="00467A7D">
        <w:rPr>
          <w:rFonts w:ascii="Times New Roman" w:hAnsi="Times New Roman" w:cs="Times New Roman"/>
          <w:bCs/>
        </w:rPr>
        <w:t>1</w:t>
      </w:r>
    </w:p>
    <w:p w:rsidR="00B46D9D" w:rsidRDefault="00F34A60" w:rsidP="00467A7D">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Průměrná p</w:t>
      </w:r>
      <w:r w:rsidR="00B46D9D" w:rsidRPr="00DC3FCF">
        <w:rPr>
          <w:rFonts w:ascii="Times New Roman" w:hAnsi="Times New Roman" w:cs="Times New Roman"/>
          <w:b/>
          <w:bCs/>
          <w:sz w:val="24"/>
          <w:szCs w:val="24"/>
        </w:rPr>
        <w:t xml:space="preserve">rodukce jednotlivých aminokyselin u </w:t>
      </w:r>
      <w:r w:rsidR="0033637A">
        <w:rPr>
          <w:rFonts w:ascii="Times New Roman" w:hAnsi="Times New Roman" w:cs="Times New Roman"/>
          <w:b/>
          <w:bCs/>
          <w:sz w:val="24"/>
          <w:szCs w:val="24"/>
        </w:rPr>
        <w:t>sledovaných</w:t>
      </w:r>
      <w:r w:rsidR="00B46D9D" w:rsidRPr="00DC3FCF">
        <w:rPr>
          <w:rFonts w:ascii="Times New Roman" w:hAnsi="Times New Roman" w:cs="Times New Roman"/>
          <w:b/>
          <w:bCs/>
          <w:sz w:val="24"/>
          <w:szCs w:val="24"/>
        </w:rPr>
        <w:t xml:space="preserve"> odrůd </w:t>
      </w:r>
      <w:r>
        <w:rPr>
          <w:rFonts w:ascii="Times New Roman" w:hAnsi="Times New Roman" w:cs="Times New Roman"/>
          <w:b/>
          <w:bCs/>
          <w:sz w:val="24"/>
          <w:szCs w:val="24"/>
        </w:rPr>
        <w:t xml:space="preserve">za </w:t>
      </w:r>
      <w:r w:rsidR="0033637A">
        <w:rPr>
          <w:rFonts w:ascii="Times New Roman" w:hAnsi="Times New Roman" w:cs="Times New Roman"/>
          <w:b/>
          <w:bCs/>
          <w:sz w:val="24"/>
          <w:szCs w:val="24"/>
        </w:rPr>
        <w:t>tří</w:t>
      </w:r>
      <w:r>
        <w:rPr>
          <w:rFonts w:ascii="Times New Roman" w:hAnsi="Times New Roman" w:cs="Times New Roman"/>
          <w:b/>
          <w:bCs/>
          <w:sz w:val="24"/>
          <w:szCs w:val="24"/>
        </w:rPr>
        <w:t>leté období</w:t>
      </w:r>
    </w:p>
    <w:p w:rsidR="002A60A7" w:rsidRDefault="002A60A7" w:rsidP="00467A7D">
      <w:pPr>
        <w:spacing w:after="0" w:line="360" w:lineRule="auto"/>
        <w:jc w:val="both"/>
        <w:rPr>
          <w:rFonts w:ascii="Times New Roman" w:hAnsi="Times New Roman" w:cs="Times New Roman"/>
          <w:b/>
          <w:bCs/>
          <w:sz w:val="24"/>
          <w:szCs w:val="24"/>
        </w:rPr>
      </w:pPr>
    </w:p>
    <w:p w:rsidR="002A60A7" w:rsidRDefault="00F34A60" w:rsidP="00467A7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V rámci produkce </w:t>
      </w:r>
      <w:proofErr w:type="spellStart"/>
      <w:r>
        <w:rPr>
          <w:rFonts w:ascii="Times New Roman" w:hAnsi="Times New Roman" w:cs="Times New Roman"/>
          <w:sz w:val="24"/>
          <w:szCs w:val="24"/>
        </w:rPr>
        <w:t>NeAA</w:t>
      </w:r>
      <w:proofErr w:type="spellEnd"/>
      <w:r>
        <w:rPr>
          <w:rFonts w:ascii="Times New Roman" w:hAnsi="Times New Roman" w:cs="Times New Roman"/>
          <w:sz w:val="24"/>
          <w:szCs w:val="24"/>
        </w:rPr>
        <w:t xml:space="preserve"> </w:t>
      </w:r>
      <w:r w:rsidR="00467A7D">
        <w:rPr>
          <w:rFonts w:ascii="Times New Roman" w:hAnsi="Times New Roman" w:cs="Times New Roman"/>
          <w:sz w:val="24"/>
          <w:szCs w:val="24"/>
        </w:rPr>
        <w:t xml:space="preserve">(Graf 13) </w:t>
      </w:r>
      <w:r>
        <w:rPr>
          <w:rFonts w:ascii="Times New Roman" w:hAnsi="Times New Roman" w:cs="Times New Roman"/>
          <w:sz w:val="24"/>
          <w:szCs w:val="24"/>
        </w:rPr>
        <w:t xml:space="preserve">bylo v průměru vyprodukováno nejvíce </w:t>
      </w:r>
      <w:proofErr w:type="spellStart"/>
      <w:r>
        <w:rPr>
          <w:rFonts w:ascii="Times New Roman" w:hAnsi="Times New Roman" w:cs="Times New Roman"/>
          <w:sz w:val="24"/>
          <w:szCs w:val="24"/>
        </w:rPr>
        <w:t>Asp</w:t>
      </w:r>
      <w:proofErr w:type="spellEnd"/>
      <w:r>
        <w:rPr>
          <w:rFonts w:ascii="Times New Roman" w:hAnsi="Times New Roman" w:cs="Times New Roman"/>
          <w:sz w:val="24"/>
          <w:szCs w:val="24"/>
        </w:rPr>
        <w:t>, a to u všech testovaných odrůd</w:t>
      </w:r>
      <w:r w:rsidR="00903541">
        <w:rPr>
          <w:rFonts w:ascii="Times New Roman" w:hAnsi="Times New Roman" w:cs="Times New Roman"/>
          <w:sz w:val="24"/>
          <w:szCs w:val="24"/>
        </w:rPr>
        <w:t xml:space="preserve">: </w:t>
      </w:r>
      <w:proofErr w:type="spellStart"/>
      <w:r w:rsidR="00903541">
        <w:rPr>
          <w:rFonts w:ascii="Times New Roman" w:hAnsi="Times New Roman" w:cs="Times New Roman"/>
          <w:sz w:val="24"/>
          <w:szCs w:val="24"/>
        </w:rPr>
        <w:t>Zulika</w:t>
      </w:r>
      <w:proofErr w:type="spellEnd"/>
      <w:r w:rsidR="00903541">
        <w:rPr>
          <w:rFonts w:ascii="Times New Roman" w:hAnsi="Times New Roman" w:cs="Times New Roman"/>
          <w:sz w:val="24"/>
          <w:szCs w:val="24"/>
        </w:rPr>
        <w:t xml:space="preserve"> 338,49 kg/ha, Dieta 295,74 kg/ha a </w:t>
      </w:r>
      <w:proofErr w:type="spellStart"/>
      <w:r w:rsidR="00903541">
        <w:rPr>
          <w:rFonts w:ascii="Times New Roman" w:hAnsi="Times New Roman" w:cs="Times New Roman"/>
          <w:sz w:val="24"/>
          <w:szCs w:val="24"/>
        </w:rPr>
        <w:t>Amiga</w:t>
      </w:r>
      <w:proofErr w:type="spellEnd"/>
      <w:r w:rsidR="00903541">
        <w:rPr>
          <w:rFonts w:ascii="Times New Roman" w:hAnsi="Times New Roman" w:cs="Times New Roman"/>
          <w:sz w:val="24"/>
          <w:szCs w:val="24"/>
        </w:rPr>
        <w:t xml:space="preserve"> 267,69 kg/ha, nejméně u </w:t>
      </w:r>
      <w:proofErr w:type="spellStart"/>
      <w:r w:rsidR="00903541">
        <w:rPr>
          <w:rFonts w:ascii="Times New Roman" w:hAnsi="Times New Roman" w:cs="Times New Roman"/>
          <w:sz w:val="24"/>
          <w:szCs w:val="24"/>
        </w:rPr>
        <w:t>Tyr</w:t>
      </w:r>
      <w:proofErr w:type="spellEnd"/>
      <w:r w:rsidR="00903541">
        <w:rPr>
          <w:rFonts w:ascii="Times New Roman" w:hAnsi="Times New Roman" w:cs="Times New Roman"/>
          <w:sz w:val="24"/>
          <w:szCs w:val="24"/>
        </w:rPr>
        <w:t xml:space="preserve"> </w:t>
      </w:r>
      <w:proofErr w:type="spellStart"/>
      <w:r w:rsidR="00903541">
        <w:rPr>
          <w:rFonts w:ascii="Times New Roman" w:hAnsi="Times New Roman" w:cs="Times New Roman"/>
          <w:sz w:val="24"/>
          <w:szCs w:val="24"/>
        </w:rPr>
        <w:t>Zulika</w:t>
      </w:r>
      <w:proofErr w:type="spellEnd"/>
      <w:r w:rsidR="00903541">
        <w:rPr>
          <w:rFonts w:ascii="Times New Roman" w:hAnsi="Times New Roman" w:cs="Times New Roman"/>
          <w:sz w:val="24"/>
          <w:szCs w:val="24"/>
        </w:rPr>
        <w:t xml:space="preserve"> 27,18 kg/ha, Dieta 28,86 kg/ha a </w:t>
      </w:r>
      <w:proofErr w:type="spellStart"/>
      <w:r w:rsidR="00903541">
        <w:rPr>
          <w:rFonts w:ascii="Times New Roman" w:hAnsi="Times New Roman" w:cs="Times New Roman"/>
          <w:sz w:val="24"/>
          <w:szCs w:val="24"/>
        </w:rPr>
        <w:t>Amiga</w:t>
      </w:r>
      <w:proofErr w:type="spellEnd"/>
      <w:r w:rsidR="00903541">
        <w:rPr>
          <w:rFonts w:ascii="Times New Roman" w:hAnsi="Times New Roman" w:cs="Times New Roman"/>
          <w:sz w:val="24"/>
          <w:szCs w:val="24"/>
        </w:rPr>
        <w:t xml:space="preserve"> 31,46 kg/ha</w:t>
      </w:r>
      <w:r>
        <w:rPr>
          <w:rFonts w:ascii="Times New Roman" w:hAnsi="Times New Roman" w:cs="Times New Roman"/>
          <w:sz w:val="24"/>
          <w:szCs w:val="24"/>
        </w:rPr>
        <w:t xml:space="preserve"> </w:t>
      </w:r>
    </w:p>
    <w:p w:rsidR="0033637A" w:rsidRDefault="0033637A" w:rsidP="00467A7D">
      <w:pPr>
        <w:spacing w:after="0" w:line="360" w:lineRule="auto"/>
        <w:jc w:val="both"/>
        <w:rPr>
          <w:rFonts w:ascii="Times New Roman" w:hAnsi="Times New Roman" w:cs="Times New Roman"/>
          <w:sz w:val="24"/>
          <w:szCs w:val="24"/>
        </w:rPr>
      </w:pPr>
    </w:p>
    <w:p w:rsidR="00B46D9D" w:rsidRPr="00F34A60" w:rsidRDefault="00F34A60" w:rsidP="00467A7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Graf 1</w:t>
      </w:r>
      <w:r w:rsidR="000E512E">
        <w:rPr>
          <w:rFonts w:ascii="Times New Roman" w:hAnsi="Times New Roman" w:cs="Times New Roman"/>
          <w:sz w:val="24"/>
          <w:szCs w:val="24"/>
        </w:rPr>
        <w:t>3</w:t>
      </w:r>
      <w:r>
        <w:rPr>
          <w:rFonts w:ascii="Times New Roman" w:hAnsi="Times New Roman" w:cs="Times New Roman"/>
          <w:sz w:val="24"/>
          <w:szCs w:val="24"/>
        </w:rPr>
        <w:t>.</w:t>
      </w:r>
      <w:r w:rsidR="002A60A7">
        <w:rPr>
          <w:rFonts w:ascii="Times New Roman" w:hAnsi="Times New Roman" w:cs="Times New Roman"/>
          <w:sz w:val="24"/>
          <w:szCs w:val="24"/>
        </w:rPr>
        <w:t xml:space="preserve"> </w:t>
      </w:r>
      <w:r w:rsidRPr="00F34A60">
        <w:rPr>
          <w:rFonts w:ascii="Times New Roman" w:hAnsi="Times New Roman" w:cs="Times New Roman"/>
          <w:sz w:val="24"/>
          <w:szCs w:val="24"/>
        </w:rPr>
        <w:t xml:space="preserve">Průměrná produkce </w:t>
      </w:r>
      <w:r>
        <w:rPr>
          <w:rFonts w:ascii="Times New Roman" w:hAnsi="Times New Roman" w:cs="Times New Roman"/>
          <w:sz w:val="24"/>
          <w:szCs w:val="24"/>
        </w:rPr>
        <w:t xml:space="preserve">neesenciálních </w:t>
      </w:r>
      <w:r w:rsidRPr="00F34A60">
        <w:rPr>
          <w:rFonts w:ascii="Times New Roman" w:hAnsi="Times New Roman" w:cs="Times New Roman"/>
          <w:sz w:val="24"/>
          <w:szCs w:val="24"/>
        </w:rPr>
        <w:t>aminokyselin</w:t>
      </w:r>
      <w:r>
        <w:rPr>
          <w:rFonts w:ascii="Times New Roman" w:hAnsi="Times New Roman" w:cs="Times New Roman"/>
          <w:sz w:val="24"/>
          <w:szCs w:val="24"/>
        </w:rPr>
        <w:t xml:space="preserve"> (</w:t>
      </w:r>
      <w:proofErr w:type="spellStart"/>
      <w:r>
        <w:rPr>
          <w:rFonts w:ascii="Times New Roman" w:hAnsi="Times New Roman" w:cs="Times New Roman"/>
          <w:sz w:val="24"/>
          <w:szCs w:val="24"/>
        </w:rPr>
        <w:t>NeAA</w:t>
      </w:r>
      <w:proofErr w:type="spellEnd"/>
      <w:r>
        <w:rPr>
          <w:rFonts w:ascii="Times New Roman" w:hAnsi="Times New Roman" w:cs="Times New Roman"/>
          <w:sz w:val="24"/>
          <w:szCs w:val="24"/>
        </w:rPr>
        <w:t>)</w:t>
      </w:r>
      <w:r w:rsidRPr="00F34A60">
        <w:rPr>
          <w:rFonts w:ascii="Times New Roman" w:hAnsi="Times New Roman" w:cs="Times New Roman"/>
          <w:sz w:val="24"/>
          <w:szCs w:val="24"/>
        </w:rPr>
        <w:t xml:space="preserve"> v kg/ha u </w:t>
      </w:r>
      <w:r w:rsidR="0033637A">
        <w:rPr>
          <w:rFonts w:ascii="Times New Roman" w:hAnsi="Times New Roman" w:cs="Times New Roman"/>
          <w:sz w:val="24"/>
          <w:szCs w:val="24"/>
        </w:rPr>
        <w:t>sledovaných</w:t>
      </w:r>
      <w:r w:rsidRPr="00F34A60">
        <w:rPr>
          <w:rFonts w:ascii="Times New Roman" w:hAnsi="Times New Roman" w:cs="Times New Roman"/>
          <w:sz w:val="24"/>
          <w:szCs w:val="24"/>
        </w:rPr>
        <w:t xml:space="preserve"> odrůd za </w:t>
      </w:r>
      <w:r w:rsidR="0033637A">
        <w:rPr>
          <w:rFonts w:ascii="Times New Roman" w:hAnsi="Times New Roman" w:cs="Times New Roman"/>
          <w:sz w:val="24"/>
          <w:szCs w:val="24"/>
        </w:rPr>
        <w:t>tří</w:t>
      </w:r>
      <w:r w:rsidRPr="00F34A60">
        <w:rPr>
          <w:rFonts w:ascii="Times New Roman" w:hAnsi="Times New Roman" w:cs="Times New Roman"/>
          <w:sz w:val="24"/>
          <w:szCs w:val="24"/>
        </w:rPr>
        <w:t>leté období</w:t>
      </w:r>
    </w:p>
    <w:p w:rsidR="000738E9" w:rsidRDefault="000738E9" w:rsidP="00467A7D">
      <w:pPr>
        <w:spacing w:after="0" w:line="360" w:lineRule="auto"/>
        <w:jc w:val="both"/>
        <w:rPr>
          <w:rFonts w:ascii="Times New Roman" w:hAnsi="Times New Roman" w:cs="Times New Roman"/>
          <w:sz w:val="24"/>
          <w:szCs w:val="24"/>
        </w:rPr>
      </w:pPr>
      <w:r>
        <w:rPr>
          <w:noProof/>
          <w:lang w:eastAsia="cs-CZ"/>
        </w:rPr>
        <w:drawing>
          <wp:inline distT="0" distB="0" distL="0" distR="0">
            <wp:extent cx="4572000" cy="5472113"/>
            <wp:effectExtent l="19050" t="0" r="19050" b="0"/>
            <wp:docPr id="13" name="Graf 13">
              <a:extLst xmlns:a="http://schemas.openxmlformats.org/drawingml/2006/main">
                <a:ext uri="{FF2B5EF4-FFF2-40B4-BE49-F238E27FC236}">
                  <a16:creationId xmlns:a16="http://schemas.microsoft.com/office/drawing/2014/main" id="{779344CE-734F-4975-85E1-405E5D94A0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3637A" w:rsidRDefault="0033637A" w:rsidP="00467A7D">
      <w:pPr>
        <w:spacing w:after="0" w:line="360" w:lineRule="auto"/>
        <w:jc w:val="center"/>
        <w:rPr>
          <w:rFonts w:ascii="Times New Roman" w:hAnsi="Times New Roman" w:cs="Times New Roman"/>
        </w:rPr>
      </w:pPr>
    </w:p>
    <w:p w:rsidR="00467A7D" w:rsidRDefault="00467A7D" w:rsidP="00467A7D">
      <w:pPr>
        <w:spacing w:after="120" w:line="360" w:lineRule="auto"/>
        <w:jc w:val="center"/>
        <w:rPr>
          <w:rFonts w:ascii="Times New Roman" w:hAnsi="Times New Roman" w:cs="Times New Roman"/>
        </w:rPr>
      </w:pPr>
    </w:p>
    <w:p w:rsidR="00467A7D" w:rsidRDefault="00467A7D" w:rsidP="00467A7D">
      <w:pPr>
        <w:spacing w:after="120" w:line="360" w:lineRule="auto"/>
        <w:jc w:val="center"/>
        <w:rPr>
          <w:rFonts w:ascii="Times New Roman" w:hAnsi="Times New Roman" w:cs="Times New Roman"/>
        </w:rPr>
      </w:pPr>
    </w:p>
    <w:p w:rsidR="00467A7D" w:rsidRPr="00467A7D" w:rsidRDefault="00467A7D" w:rsidP="00467A7D">
      <w:pPr>
        <w:spacing w:after="120" w:line="360" w:lineRule="auto"/>
        <w:jc w:val="center"/>
        <w:rPr>
          <w:rFonts w:ascii="Times New Roman" w:hAnsi="Times New Roman" w:cs="Times New Roman"/>
        </w:rPr>
      </w:pPr>
      <w:r w:rsidRPr="00467A7D">
        <w:rPr>
          <w:rFonts w:ascii="Times New Roman" w:hAnsi="Times New Roman" w:cs="Times New Roman"/>
        </w:rPr>
        <w:t>22</w:t>
      </w:r>
    </w:p>
    <w:p w:rsidR="00467A7D" w:rsidRDefault="00467A7D" w:rsidP="00467A7D">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V rámci produkce EAA, jak dokumentuje graf 14, bylo v průměru vyprodukováno v průběhu tříletého sledování nejvíce Arg, Leu, </w:t>
      </w:r>
      <w:proofErr w:type="spellStart"/>
      <w:r>
        <w:rPr>
          <w:rFonts w:ascii="Times New Roman" w:hAnsi="Times New Roman" w:cs="Times New Roman"/>
          <w:sz w:val="24"/>
          <w:szCs w:val="24"/>
        </w:rPr>
        <w:t>Phe</w:t>
      </w:r>
      <w:proofErr w:type="spellEnd"/>
      <w:r>
        <w:rPr>
          <w:rFonts w:ascii="Times New Roman" w:hAnsi="Times New Roman" w:cs="Times New Roman"/>
          <w:sz w:val="24"/>
          <w:szCs w:val="24"/>
        </w:rPr>
        <w:t>, nejméně Met. Uvedený graf dokumentuje poměrně vysokou variabilitu v produkci esenciálních AA u testovaných odrůd.</w:t>
      </w:r>
    </w:p>
    <w:p w:rsidR="002A60A7" w:rsidRDefault="002A60A7" w:rsidP="00467A7D">
      <w:pPr>
        <w:spacing w:after="0" w:line="360" w:lineRule="auto"/>
        <w:jc w:val="both"/>
        <w:rPr>
          <w:rFonts w:ascii="Times New Roman" w:hAnsi="Times New Roman" w:cs="Times New Roman"/>
          <w:sz w:val="24"/>
          <w:szCs w:val="24"/>
        </w:rPr>
      </w:pPr>
    </w:p>
    <w:p w:rsidR="00A454E7" w:rsidRDefault="00A454E7" w:rsidP="00467A7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Graf 1</w:t>
      </w:r>
      <w:r w:rsidR="000E512E">
        <w:rPr>
          <w:rFonts w:ascii="Times New Roman" w:hAnsi="Times New Roman" w:cs="Times New Roman"/>
          <w:sz w:val="24"/>
          <w:szCs w:val="24"/>
        </w:rPr>
        <w:t>4</w:t>
      </w:r>
      <w:r>
        <w:rPr>
          <w:rFonts w:ascii="Times New Roman" w:hAnsi="Times New Roman" w:cs="Times New Roman"/>
          <w:sz w:val="24"/>
          <w:szCs w:val="24"/>
        </w:rPr>
        <w:t>.</w:t>
      </w:r>
      <w:r w:rsidR="002A60A7">
        <w:rPr>
          <w:rFonts w:ascii="Times New Roman" w:hAnsi="Times New Roman" w:cs="Times New Roman"/>
          <w:sz w:val="24"/>
          <w:szCs w:val="24"/>
        </w:rPr>
        <w:t xml:space="preserve"> </w:t>
      </w:r>
      <w:r w:rsidRPr="00F34A60">
        <w:rPr>
          <w:rFonts w:ascii="Times New Roman" w:hAnsi="Times New Roman" w:cs="Times New Roman"/>
          <w:sz w:val="24"/>
          <w:szCs w:val="24"/>
        </w:rPr>
        <w:t xml:space="preserve">Průměrná produkce </w:t>
      </w:r>
      <w:r>
        <w:rPr>
          <w:rFonts w:ascii="Times New Roman" w:hAnsi="Times New Roman" w:cs="Times New Roman"/>
          <w:sz w:val="24"/>
          <w:szCs w:val="24"/>
        </w:rPr>
        <w:t xml:space="preserve">esenciálních </w:t>
      </w:r>
      <w:r w:rsidRPr="00F34A60">
        <w:rPr>
          <w:rFonts w:ascii="Times New Roman" w:hAnsi="Times New Roman" w:cs="Times New Roman"/>
          <w:sz w:val="24"/>
          <w:szCs w:val="24"/>
        </w:rPr>
        <w:t>aminokyselin</w:t>
      </w:r>
      <w:r>
        <w:rPr>
          <w:rFonts w:ascii="Times New Roman" w:hAnsi="Times New Roman" w:cs="Times New Roman"/>
          <w:sz w:val="24"/>
          <w:szCs w:val="24"/>
        </w:rPr>
        <w:t xml:space="preserve"> (</w:t>
      </w:r>
      <w:proofErr w:type="spellStart"/>
      <w:r>
        <w:rPr>
          <w:rFonts w:ascii="Times New Roman" w:hAnsi="Times New Roman" w:cs="Times New Roman"/>
          <w:sz w:val="24"/>
          <w:szCs w:val="24"/>
        </w:rPr>
        <w:t>NeAA</w:t>
      </w:r>
      <w:proofErr w:type="spellEnd"/>
      <w:r>
        <w:rPr>
          <w:rFonts w:ascii="Times New Roman" w:hAnsi="Times New Roman" w:cs="Times New Roman"/>
          <w:sz w:val="24"/>
          <w:szCs w:val="24"/>
        </w:rPr>
        <w:t>)</w:t>
      </w:r>
      <w:r w:rsidRPr="00F34A60">
        <w:rPr>
          <w:rFonts w:ascii="Times New Roman" w:hAnsi="Times New Roman" w:cs="Times New Roman"/>
          <w:sz w:val="24"/>
          <w:szCs w:val="24"/>
        </w:rPr>
        <w:t xml:space="preserve"> v kg/ha u </w:t>
      </w:r>
      <w:r w:rsidR="0033637A">
        <w:rPr>
          <w:rFonts w:ascii="Times New Roman" w:hAnsi="Times New Roman" w:cs="Times New Roman"/>
          <w:sz w:val="24"/>
          <w:szCs w:val="24"/>
        </w:rPr>
        <w:t xml:space="preserve">sledovaných </w:t>
      </w:r>
      <w:r w:rsidRPr="00F34A60">
        <w:rPr>
          <w:rFonts w:ascii="Times New Roman" w:hAnsi="Times New Roman" w:cs="Times New Roman"/>
          <w:sz w:val="24"/>
          <w:szCs w:val="24"/>
        </w:rPr>
        <w:t xml:space="preserve">odrůd za </w:t>
      </w:r>
      <w:r w:rsidR="0033637A">
        <w:rPr>
          <w:rFonts w:ascii="Times New Roman" w:hAnsi="Times New Roman" w:cs="Times New Roman"/>
          <w:sz w:val="24"/>
          <w:szCs w:val="24"/>
        </w:rPr>
        <w:t>tří</w:t>
      </w:r>
      <w:r w:rsidRPr="00F34A60">
        <w:rPr>
          <w:rFonts w:ascii="Times New Roman" w:hAnsi="Times New Roman" w:cs="Times New Roman"/>
          <w:sz w:val="24"/>
          <w:szCs w:val="24"/>
        </w:rPr>
        <w:t>leté období</w:t>
      </w:r>
    </w:p>
    <w:p w:rsidR="00FA2BF5" w:rsidRDefault="000738E9" w:rsidP="00467A7D">
      <w:pPr>
        <w:spacing w:after="0" w:line="360" w:lineRule="auto"/>
        <w:jc w:val="both"/>
        <w:rPr>
          <w:rFonts w:ascii="Times New Roman" w:hAnsi="Times New Roman" w:cs="Times New Roman"/>
          <w:sz w:val="24"/>
          <w:szCs w:val="24"/>
        </w:rPr>
      </w:pPr>
      <w:r>
        <w:rPr>
          <w:noProof/>
          <w:lang w:eastAsia="cs-CZ"/>
        </w:rPr>
        <w:drawing>
          <wp:inline distT="0" distB="0" distL="0" distR="0">
            <wp:extent cx="4572000" cy="5376863"/>
            <wp:effectExtent l="19050" t="0" r="19050" b="0"/>
            <wp:docPr id="14" name="Graf 14">
              <a:extLst xmlns:a="http://schemas.openxmlformats.org/drawingml/2006/main">
                <a:ext uri="{FF2B5EF4-FFF2-40B4-BE49-F238E27FC236}">
                  <a16:creationId xmlns:a16="http://schemas.microsoft.com/office/drawing/2014/main" id="{FC818158-04FD-4538-A30F-0C858AE015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2A60A7" w:rsidRDefault="002A60A7" w:rsidP="00467A7D">
      <w:pPr>
        <w:spacing w:after="0" w:line="360" w:lineRule="auto"/>
        <w:jc w:val="center"/>
        <w:rPr>
          <w:rFonts w:ascii="Times New Roman" w:hAnsi="Times New Roman" w:cs="Times New Roman"/>
          <w:bCs/>
          <w:sz w:val="24"/>
          <w:szCs w:val="24"/>
        </w:rPr>
      </w:pPr>
    </w:p>
    <w:p w:rsidR="002A60A7" w:rsidRDefault="002A60A7" w:rsidP="00467A7D">
      <w:pPr>
        <w:spacing w:after="0" w:line="360" w:lineRule="auto"/>
        <w:jc w:val="center"/>
        <w:rPr>
          <w:rFonts w:ascii="Times New Roman" w:hAnsi="Times New Roman" w:cs="Times New Roman"/>
          <w:bCs/>
          <w:sz w:val="24"/>
          <w:szCs w:val="24"/>
        </w:rPr>
      </w:pPr>
    </w:p>
    <w:p w:rsidR="002A60A7" w:rsidRDefault="002A60A7" w:rsidP="00467A7D">
      <w:pPr>
        <w:spacing w:after="0" w:line="360" w:lineRule="auto"/>
        <w:jc w:val="center"/>
        <w:rPr>
          <w:rFonts w:ascii="Times New Roman" w:hAnsi="Times New Roman" w:cs="Times New Roman"/>
          <w:bCs/>
          <w:sz w:val="24"/>
          <w:szCs w:val="24"/>
        </w:rPr>
      </w:pPr>
    </w:p>
    <w:p w:rsidR="00467A7D" w:rsidRDefault="00467A7D" w:rsidP="00467A7D">
      <w:pPr>
        <w:spacing w:after="0" w:line="360" w:lineRule="auto"/>
        <w:jc w:val="center"/>
        <w:rPr>
          <w:rFonts w:ascii="Times New Roman" w:hAnsi="Times New Roman" w:cs="Times New Roman"/>
          <w:bCs/>
          <w:sz w:val="24"/>
          <w:szCs w:val="24"/>
        </w:rPr>
      </w:pPr>
    </w:p>
    <w:p w:rsidR="00467A7D" w:rsidRDefault="00467A7D" w:rsidP="00467A7D">
      <w:pPr>
        <w:spacing w:after="0" w:line="360" w:lineRule="auto"/>
        <w:jc w:val="center"/>
        <w:rPr>
          <w:rFonts w:ascii="Times New Roman" w:hAnsi="Times New Roman" w:cs="Times New Roman"/>
          <w:bCs/>
          <w:sz w:val="24"/>
          <w:szCs w:val="24"/>
        </w:rPr>
      </w:pPr>
    </w:p>
    <w:p w:rsidR="00467A7D" w:rsidRDefault="00467A7D" w:rsidP="00467A7D">
      <w:pPr>
        <w:spacing w:after="0" w:line="360" w:lineRule="auto"/>
        <w:jc w:val="center"/>
        <w:rPr>
          <w:rFonts w:ascii="Times New Roman" w:hAnsi="Times New Roman" w:cs="Times New Roman"/>
          <w:bCs/>
          <w:sz w:val="24"/>
          <w:szCs w:val="24"/>
        </w:rPr>
      </w:pPr>
    </w:p>
    <w:p w:rsidR="00F96BBB" w:rsidRPr="00926F62" w:rsidRDefault="002A60A7" w:rsidP="002A60A7">
      <w:pPr>
        <w:spacing w:after="120" w:line="360" w:lineRule="auto"/>
        <w:jc w:val="center"/>
        <w:rPr>
          <w:rFonts w:ascii="Times New Roman" w:hAnsi="Times New Roman" w:cs="Times New Roman"/>
          <w:bCs/>
        </w:rPr>
      </w:pPr>
      <w:r w:rsidRPr="00926F62">
        <w:rPr>
          <w:rFonts w:ascii="Times New Roman" w:hAnsi="Times New Roman" w:cs="Times New Roman"/>
          <w:bCs/>
        </w:rPr>
        <w:t>2</w:t>
      </w:r>
      <w:r w:rsidR="00467A7D">
        <w:rPr>
          <w:rFonts w:ascii="Times New Roman" w:hAnsi="Times New Roman" w:cs="Times New Roman"/>
          <w:bCs/>
        </w:rPr>
        <w:t>3</w:t>
      </w:r>
    </w:p>
    <w:p w:rsidR="00315532" w:rsidRPr="001F58D7" w:rsidRDefault="00315532" w:rsidP="00467A7D">
      <w:pPr>
        <w:pStyle w:val="Odstavecseseznamem"/>
        <w:numPr>
          <w:ilvl w:val="1"/>
          <w:numId w:val="12"/>
        </w:numPr>
        <w:spacing w:after="0" w:line="360" w:lineRule="auto"/>
        <w:jc w:val="both"/>
        <w:rPr>
          <w:rFonts w:ascii="Times New Roman" w:hAnsi="Times New Roman" w:cs="Times New Roman"/>
          <w:b/>
          <w:bCs/>
          <w:sz w:val="24"/>
          <w:szCs w:val="24"/>
        </w:rPr>
      </w:pPr>
      <w:r w:rsidRPr="001F58D7">
        <w:rPr>
          <w:rFonts w:ascii="Times New Roman" w:hAnsi="Times New Roman" w:cs="Times New Roman"/>
          <w:b/>
          <w:bCs/>
          <w:sz w:val="24"/>
          <w:szCs w:val="24"/>
        </w:rPr>
        <w:lastRenderedPageBreak/>
        <w:t xml:space="preserve">Produkce </w:t>
      </w:r>
      <w:proofErr w:type="spellStart"/>
      <w:r w:rsidRPr="001F58D7">
        <w:rPr>
          <w:rFonts w:ascii="Times New Roman" w:hAnsi="Times New Roman" w:cs="Times New Roman"/>
          <w:b/>
          <w:bCs/>
          <w:sz w:val="24"/>
          <w:szCs w:val="24"/>
        </w:rPr>
        <w:t>makroprvků</w:t>
      </w:r>
      <w:proofErr w:type="spellEnd"/>
      <w:r w:rsidRPr="001F58D7">
        <w:rPr>
          <w:rFonts w:ascii="Times New Roman" w:hAnsi="Times New Roman" w:cs="Times New Roman"/>
          <w:b/>
          <w:bCs/>
          <w:sz w:val="24"/>
          <w:szCs w:val="24"/>
        </w:rPr>
        <w:t xml:space="preserve"> u sledovaných odrůd </w:t>
      </w:r>
      <w:r w:rsidR="00627C99" w:rsidRPr="001F58D7">
        <w:rPr>
          <w:rFonts w:ascii="Times New Roman" w:hAnsi="Times New Roman" w:cs="Times New Roman"/>
          <w:b/>
          <w:bCs/>
          <w:sz w:val="24"/>
          <w:szCs w:val="24"/>
        </w:rPr>
        <w:t>na 1 ha</w:t>
      </w:r>
    </w:p>
    <w:p w:rsidR="00627C99" w:rsidRPr="00627C99" w:rsidRDefault="00627C99" w:rsidP="00467A7D">
      <w:pPr>
        <w:pStyle w:val="Odstavecseseznamem"/>
        <w:spacing w:after="0" w:line="360" w:lineRule="auto"/>
        <w:ind w:left="360"/>
        <w:jc w:val="both"/>
        <w:rPr>
          <w:rFonts w:ascii="Times New Roman" w:hAnsi="Times New Roman" w:cs="Times New Roman"/>
          <w:sz w:val="24"/>
          <w:szCs w:val="24"/>
        </w:rPr>
      </w:pPr>
    </w:p>
    <w:p w:rsidR="00F96BBB" w:rsidRDefault="00F96BBB" w:rsidP="00467A7D">
      <w:pPr>
        <w:spacing w:after="0" w:line="360" w:lineRule="auto"/>
        <w:jc w:val="both"/>
        <w:rPr>
          <w:rFonts w:ascii="Times New Roman" w:hAnsi="Times New Roman" w:cs="Times New Roman"/>
          <w:sz w:val="24"/>
          <w:szCs w:val="24"/>
        </w:rPr>
      </w:pPr>
      <w:r w:rsidRPr="00F96BBB">
        <w:rPr>
          <w:rFonts w:ascii="Times New Roman" w:hAnsi="Times New Roman" w:cs="Times New Roman"/>
          <w:sz w:val="24"/>
          <w:szCs w:val="24"/>
        </w:rPr>
        <w:t xml:space="preserve">Výsledky </w:t>
      </w:r>
      <w:r>
        <w:rPr>
          <w:rFonts w:ascii="Times New Roman" w:hAnsi="Times New Roman" w:cs="Times New Roman"/>
          <w:sz w:val="24"/>
          <w:szCs w:val="24"/>
        </w:rPr>
        <w:t xml:space="preserve">hektarové produkce </w:t>
      </w:r>
      <w:proofErr w:type="spellStart"/>
      <w:r>
        <w:rPr>
          <w:rFonts w:ascii="Times New Roman" w:hAnsi="Times New Roman" w:cs="Times New Roman"/>
          <w:sz w:val="24"/>
          <w:szCs w:val="24"/>
        </w:rPr>
        <w:t>makroprvků</w:t>
      </w:r>
      <w:proofErr w:type="spellEnd"/>
      <w:r>
        <w:rPr>
          <w:rFonts w:ascii="Times New Roman" w:hAnsi="Times New Roman" w:cs="Times New Roman"/>
          <w:sz w:val="24"/>
          <w:szCs w:val="24"/>
        </w:rPr>
        <w:t xml:space="preserve"> v průběhu </w:t>
      </w:r>
      <w:r w:rsidR="003C7904">
        <w:rPr>
          <w:rFonts w:ascii="Times New Roman" w:hAnsi="Times New Roman" w:cs="Times New Roman"/>
          <w:sz w:val="24"/>
          <w:szCs w:val="24"/>
        </w:rPr>
        <w:t>tří</w:t>
      </w:r>
      <w:r>
        <w:rPr>
          <w:rFonts w:ascii="Times New Roman" w:hAnsi="Times New Roman" w:cs="Times New Roman"/>
          <w:sz w:val="24"/>
          <w:szCs w:val="24"/>
        </w:rPr>
        <w:t>letého období u testovaných odrůd, včetně statistických charakteristik</w:t>
      </w:r>
      <w:r w:rsidR="002B7AC7">
        <w:rPr>
          <w:rFonts w:ascii="Times New Roman" w:hAnsi="Times New Roman" w:cs="Times New Roman"/>
          <w:sz w:val="24"/>
          <w:szCs w:val="24"/>
        </w:rPr>
        <w:t>,</w:t>
      </w:r>
      <w:r>
        <w:rPr>
          <w:rFonts w:ascii="Times New Roman" w:hAnsi="Times New Roman" w:cs="Times New Roman"/>
          <w:sz w:val="24"/>
          <w:szCs w:val="24"/>
        </w:rPr>
        <w:t xml:space="preserve"> uvádějí tabulky 8 </w:t>
      </w:r>
      <w:r w:rsidR="000E512E">
        <w:rPr>
          <w:rFonts w:ascii="Times New Roman" w:hAnsi="Times New Roman" w:cs="Times New Roman"/>
          <w:sz w:val="24"/>
          <w:szCs w:val="24"/>
        </w:rPr>
        <w:t>-</w:t>
      </w:r>
      <w:r>
        <w:rPr>
          <w:rFonts w:ascii="Times New Roman" w:hAnsi="Times New Roman" w:cs="Times New Roman"/>
          <w:sz w:val="24"/>
          <w:szCs w:val="24"/>
        </w:rPr>
        <w:t xml:space="preserve"> 10. I zde lze zaznamenat </w:t>
      </w:r>
      <w:r w:rsidR="0075092B">
        <w:rPr>
          <w:rFonts w:ascii="Times New Roman" w:hAnsi="Times New Roman" w:cs="Times New Roman"/>
          <w:sz w:val="24"/>
          <w:szCs w:val="24"/>
        </w:rPr>
        <w:t xml:space="preserve">značnou variabilitu produkce u jednotlivých </w:t>
      </w:r>
      <w:proofErr w:type="spellStart"/>
      <w:r w:rsidR="0075092B">
        <w:rPr>
          <w:rFonts w:ascii="Times New Roman" w:hAnsi="Times New Roman" w:cs="Times New Roman"/>
          <w:sz w:val="24"/>
          <w:szCs w:val="24"/>
        </w:rPr>
        <w:t>makroprvků</w:t>
      </w:r>
      <w:proofErr w:type="spellEnd"/>
      <w:r w:rsidR="0075092B">
        <w:rPr>
          <w:rFonts w:ascii="Times New Roman" w:hAnsi="Times New Roman" w:cs="Times New Roman"/>
          <w:sz w:val="24"/>
          <w:szCs w:val="24"/>
        </w:rPr>
        <w:t xml:space="preserve"> nejen mezi odrůdami, ale i mezi jednotlivými roky.</w:t>
      </w:r>
      <w:r>
        <w:rPr>
          <w:rFonts w:ascii="Times New Roman" w:hAnsi="Times New Roman" w:cs="Times New Roman"/>
          <w:sz w:val="24"/>
          <w:szCs w:val="24"/>
        </w:rPr>
        <w:t xml:space="preserve"> </w:t>
      </w:r>
    </w:p>
    <w:p w:rsidR="00315532" w:rsidRDefault="00315532" w:rsidP="00467A7D">
      <w:pPr>
        <w:spacing w:after="0" w:line="360" w:lineRule="auto"/>
        <w:jc w:val="both"/>
        <w:rPr>
          <w:rFonts w:ascii="Times New Roman" w:hAnsi="Times New Roman" w:cs="Times New Roman"/>
          <w:sz w:val="24"/>
          <w:szCs w:val="24"/>
        </w:rPr>
      </w:pPr>
      <w:bookmarkStart w:id="19" w:name="_Hlk45860893"/>
    </w:p>
    <w:p w:rsidR="00F96BBB" w:rsidRPr="00F96BBB" w:rsidRDefault="00F96BBB" w:rsidP="00467A7D">
      <w:pPr>
        <w:spacing w:after="0" w:line="360" w:lineRule="auto"/>
        <w:jc w:val="both"/>
        <w:rPr>
          <w:rFonts w:ascii="Times New Roman" w:hAnsi="Times New Roman" w:cs="Times New Roman"/>
          <w:sz w:val="24"/>
          <w:szCs w:val="24"/>
        </w:rPr>
      </w:pPr>
      <w:r w:rsidRPr="000738E9">
        <w:rPr>
          <w:rFonts w:ascii="Times New Roman" w:hAnsi="Times New Roman" w:cs="Times New Roman"/>
          <w:sz w:val="24"/>
          <w:szCs w:val="24"/>
        </w:rPr>
        <w:t xml:space="preserve">Tabulka </w:t>
      </w:r>
      <w:r>
        <w:rPr>
          <w:rFonts w:ascii="Times New Roman" w:hAnsi="Times New Roman" w:cs="Times New Roman"/>
          <w:sz w:val="24"/>
          <w:szCs w:val="24"/>
        </w:rPr>
        <w:t>8</w:t>
      </w:r>
      <w:r w:rsidRPr="000738E9">
        <w:rPr>
          <w:rFonts w:ascii="Times New Roman" w:hAnsi="Times New Roman" w:cs="Times New Roman"/>
          <w:sz w:val="24"/>
          <w:szCs w:val="24"/>
        </w:rPr>
        <w:t>.</w:t>
      </w:r>
      <w:r w:rsidR="00315532">
        <w:rPr>
          <w:rFonts w:ascii="Times New Roman" w:hAnsi="Times New Roman" w:cs="Times New Roman"/>
          <w:sz w:val="24"/>
          <w:szCs w:val="24"/>
        </w:rPr>
        <w:t xml:space="preserve"> </w:t>
      </w:r>
      <w:r>
        <w:rPr>
          <w:rFonts w:ascii="Times New Roman" w:hAnsi="Times New Roman" w:cs="Times New Roman"/>
          <w:sz w:val="24"/>
          <w:szCs w:val="24"/>
        </w:rPr>
        <w:t xml:space="preserve">Produkce jednotlivých </w:t>
      </w:r>
      <w:proofErr w:type="spellStart"/>
      <w:r>
        <w:rPr>
          <w:rFonts w:ascii="Times New Roman" w:hAnsi="Times New Roman" w:cs="Times New Roman"/>
          <w:sz w:val="24"/>
          <w:szCs w:val="24"/>
        </w:rPr>
        <w:t>makroprvků</w:t>
      </w:r>
      <w:proofErr w:type="spellEnd"/>
      <w:r>
        <w:rPr>
          <w:rFonts w:ascii="Times New Roman" w:hAnsi="Times New Roman" w:cs="Times New Roman"/>
          <w:sz w:val="24"/>
          <w:szCs w:val="24"/>
        </w:rPr>
        <w:t xml:space="preserve"> v kg/ha u odrůdy </w:t>
      </w:r>
      <w:proofErr w:type="spellStart"/>
      <w:r>
        <w:rPr>
          <w:rFonts w:ascii="Times New Roman" w:hAnsi="Times New Roman" w:cs="Times New Roman"/>
          <w:sz w:val="24"/>
          <w:szCs w:val="24"/>
        </w:rPr>
        <w:t>Amiga</w:t>
      </w:r>
      <w:proofErr w:type="spellEnd"/>
      <w:r>
        <w:rPr>
          <w:rFonts w:ascii="Times New Roman" w:hAnsi="Times New Roman" w:cs="Times New Roman"/>
          <w:sz w:val="24"/>
          <w:szCs w:val="24"/>
        </w:rPr>
        <w:t xml:space="preserve"> (AB, BC P ≤ 0,01, Ab P ≤ 0,05</w:t>
      </w:r>
      <w:r w:rsidR="006243CC">
        <w:rPr>
          <w:rFonts w:ascii="Times New Roman" w:hAnsi="Times New Roman" w:cs="Times New Roman"/>
          <w:sz w:val="24"/>
          <w:szCs w:val="24"/>
        </w:rPr>
        <w:t>, n=8</w:t>
      </w:r>
      <w:r>
        <w:rPr>
          <w:rFonts w:ascii="Times New Roman" w:hAnsi="Times New Roman" w:cs="Times New Roman"/>
          <w:sz w:val="24"/>
          <w:szCs w:val="24"/>
        </w:rPr>
        <w:t>)</w:t>
      </w:r>
    </w:p>
    <w:tbl>
      <w:tblPr>
        <w:tblW w:w="8640" w:type="dxa"/>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0"/>
        <w:gridCol w:w="960"/>
      </w:tblGrid>
      <w:tr w:rsidR="00021BBD" w:rsidRPr="00021BBD"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bookmarkEnd w:id="19"/>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N</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C</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H</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r>
      <w:tr w:rsidR="00021BBD" w:rsidRPr="00021BBD"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162,70</w:t>
            </w:r>
            <w:r w:rsidRPr="00021BBD">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26,853</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2874,16</w:t>
            </w:r>
            <w:r w:rsidRPr="00021BBD">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455,728</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408,96</w:t>
            </w:r>
            <w:r w:rsidRPr="00021BBD">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75,784</w:t>
            </w:r>
          </w:p>
        </w:tc>
      </w:tr>
      <w:tr w:rsidR="00021BBD" w:rsidRPr="00021BBD"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252,81</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31,619</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3241,36</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204,736</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452,90</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27,334</w:t>
            </w:r>
          </w:p>
        </w:tc>
      </w:tr>
      <w:tr w:rsidR="00021BBD" w:rsidRPr="00021BBD"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241,61</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46,006</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3688,33</w:t>
            </w:r>
            <w:r w:rsidRPr="00021BBD">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346,986</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518,23</w:t>
            </w:r>
            <w:r w:rsidRPr="00021BBD">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46,431</w:t>
            </w:r>
          </w:p>
        </w:tc>
      </w:tr>
      <w:tr w:rsidR="00021BBD" w:rsidRPr="00021BBD"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S</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K</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Na</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r>
      <w:tr w:rsidR="00021BBD" w:rsidRPr="00021BBD"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10,18</w:t>
            </w:r>
            <w:r w:rsidRPr="00021BBD">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1,189</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89,35</w:t>
            </w:r>
            <w:r w:rsidRPr="00021BBD">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10,237</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3,01</w:t>
            </w:r>
            <w:r w:rsidRPr="00021BBD">
              <w:rPr>
                <w:rFonts w:ascii="Arial" w:eastAsia="Times New Roman" w:hAnsi="Arial" w:cs="Arial"/>
                <w:b/>
                <w:bCs/>
                <w:sz w:val="16"/>
                <w:szCs w:val="16"/>
                <w:vertAlign w:val="superscript"/>
                <w:lang w:eastAsia="cs-CZ"/>
              </w:rPr>
              <w:t>BC</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0,661</w:t>
            </w:r>
          </w:p>
        </w:tc>
      </w:tr>
      <w:tr w:rsidR="00021BBD" w:rsidRPr="00021BBD"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16,48</w:t>
            </w:r>
            <w:r w:rsidRPr="00021BBD">
              <w:rPr>
                <w:rFonts w:ascii="Arial" w:eastAsia="Times New Roman" w:hAnsi="Arial" w:cs="Arial"/>
                <w:b/>
                <w:bCs/>
                <w:sz w:val="16"/>
                <w:szCs w:val="16"/>
                <w:vertAlign w:val="superscript"/>
                <w:lang w:eastAsia="cs-CZ"/>
              </w:rPr>
              <w:t>A</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1,156</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125,52</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6,401</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1,65</w:t>
            </w:r>
            <w:r w:rsidRPr="00021BBD">
              <w:rPr>
                <w:rFonts w:ascii="Arial" w:eastAsia="Times New Roman" w:hAnsi="Arial" w:cs="Arial"/>
                <w:b/>
                <w:bCs/>
                <w:sz w:val="16"/>
                <w:szCs w:val="16"/>
                <w:vertAlign w:val="superscript"/>
                <w:lang w:eastAsia="cs-CZ"/>
              </w:rPr>
              <w:t>A</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0,116</w:t>
            </w:r>
          </w:p>
        </w:tc>
      </w:tr>
      <w:tr w:rsidR="00021BBD" w:rsidRPr="00021BBD"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11,33</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1,023</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134,31</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12,163</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4,1</w:t>
            </w:r>
            <w:r w:rsidRPr="00021BBD">
              <w:rPr>
                <w:rFonts w:ascii="Arial" w:eastAsia="Times New Roman" w:hAnsi="Arial" w:cs="Arial"/>
                <w:b/>
                <w:bCs/>
                <w:sz w:val="16"/>
                <w:szCs w:val="16"/>
                <w:vertAlign w:val="superscript"/>
                <w:lang w:eastAsia="cs-CZ"/>
              </w:rPr>
              <w:t>BD</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0,699</w:t>
            </w:r>
          </w:p>
        </w:tc>
      </w:tr>
      <w:tr w:rsidR="00021BBD" w:rsidRPr="00021BBD"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Ca</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P</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Mg</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r>
      <w:tr w:rsidR="00021BBD" w:rsidRPr="00021BBD"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65,71</w:t>
            </w:r>
            <w:r w:rsidRPr="00021BBD">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8,295</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14,98</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2,477</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9,78</w:t>
            </w:r>
            <w:r w:rsidRPr="00021BBD">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2,935</w:t>
            </w:r>
          </w:p>
        </w:tc>
      </w:tr>
      <w:tr w:rsidR="00021BBD" w:rsidRPr="00021BBD"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49,34</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4,107</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17,96</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4,614</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13,84</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0,711</w:t>
            </w:r>
          </w:p>
        </w:tc>
      </w:tr>
      <w:tr w:rsidR="00021BBD" w:rsidRPr="00021BBD"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55,68</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3,458</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16,19</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2,687</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15,59</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1,575</w:t>
            </w:r>
          </w:p>
        </w:tc>
      </w:tr>
    </w:tbl>
    <w:p w:rsidR="00315532" w:rsidRDefault="00315532" w:rsidP="00467A7D">
      <w:pPr>
        <w:spacing w:after="0" w:line="360" w:lineRule="auto"/>
        <w:jc w:val="both"/>
        <w:rPr>
          <w:rFonts w:ascii="Times New Roman" w:hAnsi="Times New Roman" w:cs="Times New Roman"/>
          <w:sz w:val="24"/>
          <w:szCs w:val="24"/>
        </w:rPr>
      </w:pPr>
    </w:p>
    <w:p w:rsidR="00021BBD" w:rsidRPr="00F96BBB" w:rsidRDefault="00F96BBB" w:rsidP="00467A7D">
      <w:pPr>
        <w:spacing w:after="0" w:line="360" w:lineRule="auto"/>
        <w:jc w:val="both"/>
        <w:rPr>
          <w:rFonts w:ascii="Times New Roman" w:hAnsi="Times New Roman" w:cs="Times New Roman"/>
          <w:sz w:val="24"/>
          <w:szCs w:val="24"/>
        </w:rPr>
      </w:pPr>
      <w:r w:rsidRPr="000738E9">
        <w:rPr>
          <w:rFonts w:ascii="Times New Roman" w:hAnsi="Times New Roman" w:cs="Times New Roman"/>
          <w:sz w:val="24"/>
          <w:szCs w:val="24"/>
        </w:rPr>
        <w:t xml:space="preserve">Tabulka </w:t>
      </w:r>
      <w:r>
        <w:rPr>
          <w:rFonts w:ascii="Times New Roman" w:hAnsi="Times New Roman" w:cs="Times New Roman"/>
          <w:sz w:val="24"/>
          <w:szCs w:val="24"/>
        </w:rPr>
        <w:t>9</w:t>
      </w:r>
      <w:r w:rsidRPr="000738E9">
        <w:rPr>
          <w:rFonts w:ascii="Times New Roman" w:hAnsi="Times New Roman" w:cs="Times New Roman"/>
          <w:sz w:val="24"/>
          <w:szCs w:val="24"/>
        </w:rPr>
        <w:t>.</w:t>
      </w:r>
      <w:r w:rsidR="00315532">
        <w:rPr>
          <w:rFonts w:ascii="Times New Roman" w:hAnsi="Times New Roman" w:cs="Times New Roman"/>
          <w:sz w:val="24"/>
          <w:szCs w:val="24"/>
        </w:rPr>
        <w:t xml:space="preserve"> </w:t>
      </w:r>
      <w:r>
        <w:rPr>
          <w:rFonts w:ascii="Times New Roman" w:hAnsi="Times New Roman" w:cs="Times New Roman"/>
          <w:sz w:val="24"/>
          <w:szCs w:val="24"/>
        </w:rPr>
        <w:t xml:space="preserve">Produkce jednotlivých </w:t>
      </w:r>
      <w:proofErr w:type="spellStart"/>
      <w:r>
        <w:rPr>
          <w:rFonts w:ascii="Times New Roman" w:hAnsi="Times New Roman" w:cs="Times New Roman"/>
          <w:sz w:val="24"/>
          <w:szCs w:val="24"/>
        </w:rPr>
        <w:t>makroprvků</w:t>
      </w:r>
      <w:proofErr w:type="spellEnd"/>
      <w:r>
        <w:rPr>
          <w:rFonts w:ascii="Times New Roman" w:hAnsi="Times New Roman" w:cs="Times New Roman"/>
          <w:sz w:val="24"/>
          <w:szCs w:val="24"/>
        </w:rPr>
        <w:t xml:space="preserve"> v kg/ha u odrůdy Dieta (AB, BC P ≤ 0,01, Ab P ≤ 0,05</w:t>
      </w:r>
      <w:r w:rsidR="006243CC">
        <w:rPr>
          <w:rFonts w:ascii="Times New Roman" w:hAnsi="Times New Roman" w:cs="Times New Roman"/>
          <w:sz w:val="24"/>
          <w:szCs w:val="24"/>
        </w:rPr>
        <w:t>, n=8</w:t>
      </w:r>
      <w:r>
        <w:rPr>
          <w:rFonts w:ascii="Times New Roman" w:hAnsi="Times New Roman" w:cs="Times New Roman"/>
          <w:sz w:val="24"/>
          <w:szCs w:val="24"/>
        </w:rPr>
        <w:t>)</w:t>
      </w:r>
    </w:p>
    <w:tbl>
      <w:tblPr>
        <w:tblW w:w="8640" w:type="dxa"/>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0"/>
        <w:gridCol w:w="960"/>
      </w:tblGrid>
      <w:tr w:rsidR="00021BBD" w:rsidRPr="00021BBD"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N</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C</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H</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r>
      <w:tr w:rsidR="00021BBD" w:rsidRPr="00021BBD"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160,51</w:t>
            </w:r>
            <w:r w:rsidRPr="00021BBD">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41,161</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2913,58</w:t>
            </w:r>
            <w:r w:rsidRPr="00021BBD">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453,764</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414,70</w:t>
            </w:r>
            <w:r w:rsidRPr="00021BBD">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70,482</w:t>
            </w:r>
          </w:p>
        </w:tc>
      </w:tr>
      <w:tr w:rsidR="00021BBD" w:rsidRPr="00021BBD"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273,15</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28,344</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3267,48</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265,657</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505,16</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37,007</w:t>
            </w:r>
          </w:p>
        </w:tc>
      </w:tr>
      <w:tr w:rsidR="00021BBD" w:rsidRPr="00021BBD"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251,48</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30,954</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3680,98</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459,567</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508,19</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57,729</w:t>
            </w:r>
          </w:p>
        </w:tc>
      </w:tr>
      <w:tr w:rsidR="00021BBD" w:rsidRPr="00021BBD"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S</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K</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Na</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r>
      <w:tr w:rsidR="00021BBD" w:rsidRPr="00021BBD"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11,94</w:t>
            </w:r>
            <w:r w:rsidRPr="00021BBD">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1,383</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118,73</w:t>
            </w:r>
            <w:r w:rsidRPr="00021BBD">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18,810</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2,75</w:t>
            </w:r>
            <w:r w:rsidRPr="00021BBD">
              <w:rPr>
                <w:rFonts w:ascii="Arial" w:eastAsia="Times New Roman" w:hAnsi="Arial" w:cs="Arial"/>
                <w:b/>
                <w:bCs/>
                <w:sz w:val="16"/>
                <w:szCs w:val="16"/>
                <w:vertAlign w:val="superscript"/>
                <w:lang w:eastAsia="cs-CZ"/>
              </w:rPr>
              <w:t>BC</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0,740</w:t>
            </w:r>
          </w:p>
        </w:tc>
      </w:tr>
      <w:tr w:rsidR="00021BBD" w:rsidRPr="00021BBD"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8,49</w:t>
            </w:r>
            <w:r w:rsidRPr="00021BBD">
              <w:rPr>
                <w:rFonts w:ascii="Arial" w:eastAsia="Times New Roman" w:hAnsi="Arial" w:cs="Arial"/>
                <w:b/>
                <w:bCs/>
                <w:sz w:val="16"/>
                <w:szCs w:val="16"/>
                <w:vertAlign w:val="superscript"/>
                <w:lang w:eastAsia="cs-CZ"/>
              </w:rPr>
              <w:t>A</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3,308</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154,70</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11,271</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1,52</w:t>
            </w:r>
            <w:r w:rsidRPr="00021BBD">
              <w:rPr>
                <w:rFonts w:ascii="Arial" w:eastAsia="Times New Roman" w:hAnsi="Arial" w:cs="Arial"/>
                <w:b/>
                <w:bCs/>
                <w:sz w:val="16"/>
                <w:szCs w:val="16"/>
                <w:vertAlign w:val="superscript"/>
                <w:lang w:eastAsia="cs-CZ"/>
              </w:rPr>
              <w:t>Bd</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0,320</w:t>
            </w:r>
          </w:p>
        </w:tc>
      </w:tr>
      <w:tr w:rsidR="00021BBD" w:rsidRPr="00021BBD"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11,36</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1,205</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151,04</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15,501</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4,89</w:t>
            </w:r>
            <w:r w:rsidRPr="00021BBD">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1,251</w:t>
            </w:r>
          </w:p>
        </w:tc>
      </w:tr>
      <w:tr w:rsidR="00021BBD" w:rsidRPr="00021BBD" w:rsidTr="00AD57CA">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Ca</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P</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Mg</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r>
      <w:tr w:rsidR="00021BBD" w:rsidRPr="00021BBD"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58,91</w:t>
            </w:r>
            <w:r w:rsidRPr="00021BBD">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10,054</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16,81</w:t>
            </w:r>
            <w:r w:rsidRPr="00021BBD">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1,969</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8,30</w:t>
            </w:r>
            <w:r w:rsidRPr="00021BBD">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1,645</w:t>
            </w:r>
          </w:p>
        </w:tc>
      </w:tr>
      <w:tr w:rsidR="00021BBD" w:rsidRPr="00021BBD"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51,57</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4,238</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22,08</w:t>
            </w:r>
            <w:r w:rsidRPr="00021BBD">
              <w:rPr>
                <w:rFonts w:ascii="Arial" w:eastAsia="Times New Roman" w:hAnsi="Arial" w:cs="Arial"/>
                <w:b/>
                <w:bCs/>
                <w:sz w:val="16"/>
                <w:szCs w:val="16"/>
                <w:vertAlign w:val="superscript"/>
                <w:lang w:eastAsia="cs-CZ"/>
              </w:rPr>
              <w:t>A</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4,137</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11,85</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1,090</w:t>
            </w:r>
          </w:p>
        </w:tc>
      </w:tr>
      <w:tr w:rsidR="00021BBD" w:rsidRPr="00021BBD"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48,65</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6,396</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14,84</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3,188</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12,19</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1,333</w:t>
            </w:r>
          </w:p>
        </w:tc>
      </w:tr>
    </w:tbl>
    <w:p w:rsidR="00467A7D" w:rsidRDefault="00467A7D" w:rsidP="00315532">
      <w:pPr>
        <w:spacing w:after="120" w:line="360" w:lineRule="auto"/>
        <w:jc w:val="center"/>
        <w:rPr>
          <w:rFonts w:ascii="Times New Roman" w:hAnsi="Times New Roman" w:cs="Times New Roman"/>
        </w:rPr>
      </w:pPr>
      <w:bookmarkStart w:id="20" w:name="_Hlk45861719"/>
    </w:p>
    <w:p w:rsidR="00315532" w:rsidRPr="00926F62" w:rsidRDefault="00315532" w:rsidP="00315532">
      <w:pPr>
        <w:spacing w:after="120" w:line="360" w:lineRule="auto"/>
        <w:jc w:val="center"/>
        <w:rPr>
          <w:rFonts w:ascii="Times New Roman" w:hAnsi="Times New Roman" w:cs="Times New Roman"/>
        </w:rPr>
      </w:pPr>
      <w:r w:rsidRPr="00926F62">
        <w:rPr>
          <w:rFonts w:ascii="Times New Roman" w:hAnsi="Times New Roman" w:cs="Times New Roman"/>
        </w:rPr>
        <w:t>2</w:t>
      </w:r>
      <w:r w:rsidR="00467A7D">
        <w:rPr>
          <w:rFonts w:ascii="Times New Roman" w:hAnsi="Times New Roman" w:cs="Times New Roman"/>
        </w:rPr>
        <w:t>4</w:t>
      </w:r>
    </w:p>
    <w:p w:rsidR="00021BBD" w:rsidRPr="00F96BBB" w:rsidRDefault="00F96BBB" w:rsidP="00467A7D">
      <w:pPr>
        <w:spacing w:after="0" w:line="360" w:lineRule="auto"/>
        <w:jc w:val="both"/>
        <w:rPr>
          <w:rFonts w:ascii="Times New Roman" w:hAnsi="Times New Roman" w:cs="Times New Roman"/>
          <w:sz w:val="24"/>
          <w:szCs w:val="24"/>
        </w:rPr>
      </w:pPr>
      <w:r w:rsidRPr="000738E9">
        <w:rPr>
          <w:rFonts w:ascii="Times New Roman" w:hAnsi="Times New Roman" w:cs="Times New Roman"/>
          <w:sz w:val="24"/>
          <w:szCs w:val="24"/>
        </w:rPr>
        <w:lastRenderedPageBreak/>
        <w:t xml:space="preserve">Tabulka </w:t>
      </w:r>
      <w:r>
        <w:rPr>
          <w:rFonts w:ascii="Times New Roman" w:hAnsi="Times New Roman" w:cs="Times New Roman"/>
          <w:sz w:val="24"/>
          <w:szCs w:val="24"/>
        </w:rPr>
        <w:t>10</w:t>
      </w:r>
      <w:r w:rsidRPr="000738E9">
        <w:rPr>
          <w:rFonts w:ascii="Times New Roman" w:hAnsi="Times New Roman" w:cs="Times New Roman"/>
          <w:sz w:val="24"/>
          <w:szCs w:val="24"/>
        </w:rPr>
        <w:t>.</w:t>
      </w:r>
      <w:r w:rsidR="00315532">
        <w:rPr>
          <w:rFonts w:ascii="Times New Roman" w:hAnsi="Times New Roman" w:cs="Times New Roman"/>
          <w:sz w:val="24"/>
          <w:szCs w:val="24"/>
        </w:rPr>
        <w:t xml:space="preserve"> </w:t>
      </w:r>
      <w:bookmarkEnd w:id="20"/>
      <w:r>
        <w:rPr>
          <w:rFonts w:ascii="Times New Roman" w:hAnsi="Times New Roman" w:cs="Times New Roman"/>
          <w:sz w:val="24"/>
          <w:szCs w:val="24"/>
        </w:rPr>
        <w:t xml:space="preserve">Produkce jednotlivých </w:t>
      </w:r>
      <w:proofErr w:type="spellStart"/>
      <w:r>
        <w:rPr>
          <w:rFonts w:ascii="Times New Roman" w:hAnsi="Times New Roman" w:cs="Times New Roman"/>
          <w:sz w:val="24"/>
          <w:szCs w:val="24"/>
        </w:rPr>
        <w:t>makroprvků</w:t>
      </w:r>
      <w:proofErr w:type="spellEnd"/>
      <w:r>
        <w:rPr>
          <w:rFonts w:ascii="Times New Roman" w:hAnsi="Times New Roman" w:cs="Times New Roman"/>
          <w:sz w:val="24"/>
          <w:szCs w:val="24"/>
        </w:rPr>
        <w:t xml:space="preserve"> v kg/ha u odrůdy </w:t>
      </w:r>
      <w:proofErr w:type="spellStart"/>
      <w:r>
        <w:rPr>
          <w:rFonts w:ascii="Times New Roman" w:hAnsi="Times New Roman" w:cs="Times New Roman"/>
          <w:sz w:val="24"/>
          <w:szCs w:val="24"/>
        </w:rPr>
        <w:t>Zulika</w:t>
      </w:r>
      <w:proofErr w:type="spellEnd"/>
      <w:r>
        <w:rPr>
          <w:rFonts w:ascii="Times New Roman" w:hAnsi="Times New Roman" w:cs="Times New Roman"/>
          <w:sz w:val="24"/>
          <w:szCs w:val="24"/>
        </w:rPr>
        <w:t xml:space="preserve"> </w:t>
      </w:r>
      <w:bookmarkStart w:id="21" w:name="_Hlk45866062"/>
      <w:r>
        <w:rPr>
          <w:rFonts w:ascii="Times New Roman" w:hAnsi="Times New Roman" w:cs="Times New Roman"/>
          <w:sz w:val="24"/>
          <w:szCs w:val="24"/>
        </w:rPr>
        <w:t>(AB, BC P ≤ 0,01, Ab P ≤ 0,05</w:t>
      </w:r>
      <w:r w:rsidR="006243CC">
        <w:rPr>
          <w:rFonts w:ascii="Times New Roman" w:hAnsi="Times New Roman" w:cs="Times New Roman"/>
          <w:sz w:val="24"/>
          <w:szCs w:val="24"/>
        </w:rPr>
        <w:t>, n=8</w:t>
      </w:r>
      <w:r>
        <w:rPr>
          <w:rFonts w:ascii="Times New Roman" w:hAnsi="Times New Roman" w:cs="Times New Roman"/>
          <w:sz w:val="24"/>
          <w:szCs w:val="24"/>
        </w:rPr>
        <w:t>)</w:t>
      </w:r>
    </w:p>
    <w:tbl>
      <w:tblPr>
        <w:tblW w:w="8640" w:type="dxa"/>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0"/>
        <w:gridCol w:w="960"/>
      </w:tblGrid>
      <w:tr w:rsidR="00021BBD" w:rsidRPr="00021BBD"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bookmarkEnd w:id="21"/>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N</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c>
          <w:tcPr>
            <w:tcW w:w="960" w:type="dxa"/>
            <w:tcBorders>
              <w:top w:val="single" w:sz="12" w:space="0" w:color="auto"/>
              <w:left w:val="nil"/>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C</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H</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r>
      <w:tr w:rsidR="00021BBD" w:rsidRPr="00021BBD"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182,78</w:t>
            </w:r>
            <w:r w:rsidRPr="00021BBD">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22,192</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3072,53</w:t>
            </w:r>
            <w:r w:rsidRPr="00021BBD">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343,719</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428,44</w:t>
            </w:r>
            <w:r w:rsidRPr="00021BBD">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52,664</w:t>
            </w:r>
          </w:p>
        </w:tc>
      </w:tr>
      <w:tr w:rsidR="00021BBD" w:rsidRPr="00021BBD"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221,43</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49,295</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3273,23</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581,232</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470,80</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85,860</w:t>
            </w:r>
          </w:p>
        </w:tc>
      </w:tr>
      <w:tr w:rsidR="00021BBD" w:rsidRPr="00021BBD"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282,88</w:t>
            </w:r>
            <w:r w:rsidRPr="00021BBD">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47,889</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4577,04</w:t>
            </w:r>
            <w:r w:rsidRPr="00021BBD">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816,231</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657,13</w:t>
            </w:r>
            <w:r w:rsidRPr="00021BBD">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103,854</w:t>
            </w:r>
          </w:p>
        </w:tc>
      </w:tr>
      <w:tr w:rsidR="00021BBD" w:rsidRPr="00021BBD"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S</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c>
          <w:tcPr>
            <w:tcW w:w="960" w:type="dxa"/>
            <w:tcBorders>
              <w:top w:val="single" w:sz="12" w:space="0" w:color="auto"/>
              <w:left w:val="nil"/>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K</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Ca</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r>
      <w:tr w:rsidR="00021BBD" w:rsidRPr="00021BBD"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11,68</w:t>
            </w:r>
          </w:p>
        </w:tc>
        <w:tc>
          <w:tcPr>
            <w:tcW w:w="960" w:type="dxa"/>
            <w:tcBorders>
              <w:top w:val="single" w:sz="12" w:space="0" w:color="auto"/>
              <w:left w:val="nil"/>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1,037</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146,53</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25,071</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69,45</w:t>
            </w:r>
            <w:r w:rsidRPr="00021BBD">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10,596</w:t>
            </w:r>
          </w:p>
        </w:tc>
      </w:tr>
      <w:tr w:rsidR="00021BBD" w:rsidRPr="00021BBD"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14,19</w:t>
            </w:r>
          </w:p>
        </w:tc>
        <w:tc>
          <w:tcPr>
            <w:tcW w:w="960" w:type="dxa"/>
            <w:tcBorders>
              <w:top w:val="nil"/>
              <w:left w:val="nil"/>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4,575</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147,18</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29,462</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46,90</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7,982</w:t>
            </w:r>
          </w:p>
        </w:tc>
      </w:tr>
      <w:tr w:rsidR="00021BBD" w:rsidRPr="00021BBD"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12,65</w:t>
            </w:r>
          </w:p>
        </w:tc>
        <w:tc>
          <w:tcPr>
            <w:tcW w:w="960" w:type="dxa"/>
            <w:tcBorders>
              <w:top w:val="nil"/>
              <w:left w:val="nil"/>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1,557</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167,55</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29,687</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56,36</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10,731</w:t>
            </w:r>
          </w:p>
        </w:tc>
      </w:tr>
      <w:tr w:rsidR="00021BBD" w:rsidRPr="00021BBD"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P</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c>
          <w:tcPr>
            <w:tcW w:w="960" w:type="dxa"/>
            <w:tcBorders>
              <w:top w:val="single" w:sz="12" w:space="0" w:color="auto"/>
              <w:left w:val="nil"/>
              <w:bottom w:val="single" w:sz="12" w:space="0" w:color="auto"/>
              <w:right w:val="single" w:sz="12" w:space="0" w:color="auto"/>
            </w:tcBorders>
            <w:shd w:val="clear" w:color="auto" w:fill="B4C6E7" w:themeFill="accent1" w:themeFillTint="66"/>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Mg</w:t>
            </w:r>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roofErr w:type="spellStart"/>
            <w:r w:rsidRPr="00021BB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nil"/>
              <w:right w:val="nil"/>
            </w:tcBorders>
            <w:shd w:val="clear" w:color="auto" w:fill="auto"/>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p>
        </w:tc>
        <w:tc>
          <w:tcPr>
            <w:tcW w:w="960" w:type="dxa"/>
            <w:tcBorders>
              <w:top w:val="single" w:sz="12" w:space="0" w:color="auto"/>
              <w:left w:val="nil"/>
              <w:bottom w:val="nil"/>
              <w:right w:val="nil"/>
            </w:tcBorders>
            <w:shd w:val="clear" w:color="auto" w:fill="auto"/>
            <w:vAlign w:val="bottom"/>
            <w:hideMark/>
          </w:tcPr>
          <w:p w:rsidR="00021BBD" w:rsidRPr="00021BBD" w:rsidRDefault="00021BBD" w:rsidP="00021BBD">
            <w:pPr>
              <w:spacing w:after="0" w:line="240" w:lineRule="auto"/>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vAlign w:val="bottom"/>
            <w:hideMark/>
          </w:tcPr>
          <w:p w:rsidR="00021BBD" w:rsidRPr="00021BBD" w:rsidRDefault="00021BBD" w:rsidP="00021BBD">
            <w:pPr>
              <w:spacing w:after="0" w:line="240" w:lineRule="auto"/>
              <w:jc w:val="center"/>
              <w:rPr>
                <w:rFonts w:ascii="Times New Roman" w:eastAsia="Times New Roman" w:hAnsi="Times New Roman" w:cs="Times New Roman"/>
                <w:sz w:val="20"/>
                <w:szCs w:val="20"/>
                <w:lang w:eastAsia="cs-CZ"/>
              </w:rPr>
            </w:pPr>
          </w:p>
        </w:tc>
      </w:tr>
      <w:tr w:rsidR="00021BBD" w:rsidRPr="00021BBD"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18,09</w:t>
            </w:r>
            <w:r w:rsidRPr="00021BBD">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2,162</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7,02</w:t>
            </w:r>
            <w:r w:rsidRPr="00021BBD">
              <w:rPr>
                <w:rFonts w:ascii="Arial" w:eastAsia="Times New Roman" w:hAnsi="Arial" w:cs="Arial"/>
                <w:b/>
                <w:bCs/>
                <w:sz w:val="16"/>
                <w:szCs w:val="16"/>
                <w:vertAlign w:val="superscript"/>
                <w:lang w:eastAsia="cs-CZ"/>
              </w:rPr>
              <w:t>BD</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1,0041</w:t>
            </w:r>
          </w:p>
        </w:tc>
        <w:tc>
          <w:tcPr>
            <w:tcW w:w="960" w:type="dxa"/>
            <w:tcBorders>
              <w:top w:val="nil"/>
              <w:left w:val="single" w:sz="12" w:space="0" w:color="auto"/>
              <w:bottom w:val="nil"/>
              <w:right w:val="nil"/>
            </w:tcBorders>
            <w:shd w:val="clear" w:color="auto" w:fill="auto"/>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021BBD" w:rsidRPr="00021BBD" w:rsidRDefault="00021BBD" w:rsidP="00021BB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21BBD" w:rsidRPr="00021BBD" w:rsidRDefault="00021BBD" w:rsidP="00021BBD">
            <w:pPr>
              <w:spacing w:after="0" w:line="240" w:lineRule="auto"/>
              <w:jc w:val="center"/>
              <w:rPr>
                <w:rFonts w:ascii="Times New Roman" w:eastAsia="Times New Roman" w:hAnsi="Times New Roman" w:cs="Times New Roman"/>
                <w:sz w:val="20"/>
                <w:szCs w:val="20"/>
                <w:lang w:eastAsia="cs-CZ"/>
              </w:rPr>
            </w:pPr>
          </w:p>
        </w:tc>
      </w:tr>
      <w:tr w:rsidR="00021BBD" w:rsidRPr="00021BBD"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28,10</w:t>
            </w:r>
            <w:r w:rsidRPr="00021BBD">
              <w:rPr>
                <w:rFonts w:ascii="Arial" w:eastAsia="Times New Roman" w:hAnsi="Arial" w:cs="Arial"/>
                <w:b/>
                <w:bCs/>
                <w:sz w:val="16"/>
                <w:szCs w:val="16"/>
                <w:vertAlign w:val="superscript"/>
                <w:lang w:eastAsia="cs-CZ"/>
              </w:rPr>
              <w:t>A</w:t>
            </w:r>
          </w:p>
        </w:tc>
        <w:tc>
          <w:tcPr>
            <w:tcW w:w="960" w:type="dxa"/>
            <w:tcBorders>
              <w:top w:val="nil"/>
              <w:left w:val="nil"/>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5,650</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10,60</w:t>
            </w:r>
            <w:r w:rsidRPr="00021BBD">
              <w:rPr>
                <w:rFonts w:ascii="Arial" w:eastAsia="Times New Roman" w:hAnsi="Arial" w:cs="Arial"/>
                <w:b/>
                <w:bCs/>
                <w:sz w:val="16"/>
                <w:szCs w:val="16"/>
                <w:vertAlign w:val="superscript"/>
                <w:lang w:eastAsia="cs-CZ"/>
              </w:rPr>
              <w:t>BC</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1,4928</w:t>
            </w:r>
          </w:p>
        </w:tc>
        <w:tc>
          <w:tcPr>
            <w:tcW w:w="960" w:type="dxa"/>
            <w:tcBorders>
              <w:top w:val="nil"/>
              <w:left w:val="single" w:sz="12" w:space="0" w:color="auto"/>
              <w:bottom w:val="nil"/>
              <w:right w:val="nil"/>
            </w:tcBorders>
            <w:shd w:val="clear" w:color="auto" w:fill="auto"/>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021BBD" w:rsidRPr="00021BBD" w:rsidRDefault="00021BBD" w:rsidP="00021BB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21BBD" w:rsidRPr="00021BBD" w:rsidRDefault="00021BBD" w:rsidP="00021BBD">
            <w:pPr>
              <w:spacing w:after="0" w:line="240" w:lineRule="auto"/>
              <w:jc w:val="center"/>
              <w:rPr>
                <w:rFonts w:ascii="Times New Roman" w:eastAsia="Times New Roman" w:hAnsi="Times New Roman" w:cs="Times New Roman"/>
                <w:sz w:val="20"/>
                <w:szCs w:val="20"/>
                <w:lang w:eastAsia="cs-CZ"/>
              </w:rPr>
            </w:pPr>
          </w:p>
        </w:tc>
      </w:tr>
      <w:tr w:rsidR="00021BBD" w:rsidRPr="00021BBD"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18,36</w:t>
            </w:r>
            <w:r w:rsidRPr="00021BB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3,705</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b/>
                <w:bCs/>
                <w:sz w:val="16"/>
                <w:szCs w:val="16"/>
                <w:lang w:eastAsia="cs-CZ"/>
              </w:rPr>
            </w:pPr>
            <w:r w:rsidRPr="00021BBD">
              <w:rPr>
                <w:rFonts w:ascii="Arial" w:eastAsia="Times New Roman" w:hAnsi="Arial" w:cs="Arial"/>
                <w:b/>
                <w:bCs/>
                <w:sz w:val="16"/>
                <w:szCs w:val="16"/>
                <w:lang w:eastAsia="cs-CZ"/>
              </w:rPr>
              <w:t>15,20</w:t>
            </w:r>
            <w:r w:rsidRPr="00021BBD">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r w:rsidRPr="00021BBD">
              <w:rPr>
                <w:rFonts w:ascii="Arial" w:eastAsia="Times New Roman" w:hAnsi="Arial" w:cs="Arial"/>
                <w:sz w:val="16"/>
                <w:szCs w:val="16"/>
                <w:lang w:eastAsia="cs-CZ"/>
              </w:rPr>
              <w:t>3,2374</w:t>
            </w:r>
          </w:p>
        </w:tc>
        <w:tc>
          <w:tcPr>
            <w:tcW w:w="960" w:type="dxa"/>
            <w:tcBorders>
              <w:top w:val="nil"/>
              <w:left w:val="single" w:sz="12" w:space="0" w:color="auto"/>
              <w:bottom w:val="nil"/>
              <w:right w:val="nil"/>
            </w:tcBorders>
            <w:shd w:val="clear" w:color="auto" w:fill="auto"/>
            <w:noWrap/>
            <w:vAlign w:val="bottom"/>
            <w:hideMark/>
          </w:tcPr>
          <w:p w:rsidR="00021BBD" w:rsidRPr="00021BBD" w:rsidRDefault="00021BBD" w:rsidP="00021BBD">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021BBD" w:rsidRPr="00021BBD" w:rsidRDefault="00021BBD" w:rsidP="00021BB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021BBD" w:rsidRPr="00021BBD" w:rsidRDefault="00021BBD" w:rsidP="00021BBD">
            <w:pPr>
              <w:spacing w:after="0" w:line="240" w:lineRule="auto"/>
              <w:jc w:val="center"/>
              <w:rPr>
                <w:rFonts w:ascii="Times New Roman" w:eastAsia="Times New Roman" w:hAnsi="Times New Roman" w:cs="Times New Roman"/>
                <w:sz w:val="20"/>
                <w:szCs w:val="20"/>
                <w:lang w:eastAsia="cs-CZ"/>
              </w:rPr>
            </w:pPr>
          </w:p>
        </w:tc>
      </w:tr>
    </w:tbl>
    <w:p w:rsidR="00021BBD" w:rsidRPr="00467A7D" w:rsidRDefault="00021BBD" w:rsidP="00467A7D">
      <w:pPr>
        <w:spacing w:after="0" w:line="360" w:lineRule="auto"/>
        <w:jc w:val="both"/>
        <w:rPr>
          <w:rFonts w:ascii="Times New Roman" w:hAnsi="Times New Roman" w:cs="Times New Roman"/>
          <w:b/>
          <w:bCs/>
          <w:sz w:val="24"/>
          <w:szCs w:val="24"/>
        </w:rPr>
      </w:pPr>
    </w:p>
    <w:p w:rsidR="0075092B" w:rsidRPr="00467A7D" w:rsidRDefault="0075092B" w:rsidP="00467A7D">
      <w:pPr>
        <w:spacing w:after="0" w:line="360" w:lineRule="auto"/>
        <w:jc w:val="both"/>
        <w:rPr>
          <w:rFonts w:ascii="Times New Roman" w:hAnsi="Times New Roman" w:cs="Times New Roman"/>
          <w:b/>
          <w:bCs/>
          <w:sz w:val="24"/>
          <w:szCs w:val="24"/>
        </w:rPr>
      </w:pPr>
      <w:r w:rsidRPr="00467A7D">
        <w:rPr>
          <w:rFonts w:ascii="Times New Roman" w:hAnsi="Times New Roman" w:cs="Times New Roman"/>
          <w:b/>
          <w:bCs/>
          <w:sz w:val="24"/>
          <w:szCs w:val="24"/>
        </w:rPr>
        <w:t xml:space="preserve">Porovnání průměrné produkce </w:t>
      </w:r>
      <w:proofErr w:type="spellStart"/>
      <w:r w:rsidR="00B9105C" w:rsidRPr="00467A7D">
        <w:rPr>
          <w:rFonts w:ascii="Times New Roman" w:hAnsi="Times New Roman" w:cs="Times New Roman"/>
          <w:b/>
          <w:bCs/>
          <w:sz w:val="24"/>
          <w:szCs w:val="24"/>
        </w:rPr>
        <w:t>makroprvků</w:t>
      </w:r>
      <w:proofErr w:type="spellEnd"/>
      <w:r w:rsidR="00B9105C" w:rsidRPr="00467A7D">
        <w:rPr>
          <w:rFonts w:ascii="Times New Roman" w:hAnsi="Times New Roman" w:cs="Times New Roman"/>
          <w:b/>
          <w:bCs/>
          <w:sz w:val="24"/>
          <w:szCs w:val="24"/>
        </w:rPr>
        <w:t xml:space="preserve"> </w:t>
      </w:r>
      <w:r w:rsidRPr="00467A7D">
        <w:rPr>
          <w:rFonts w:ascii="Times New Roman" w:hAnsi="Times New Roman" w:cs="Times New Roman"/>
          <w:b/>
          <w:bCs/>
          <w:sz w:val="24"/>
          <w:szCs w:val="24"/>
        </w:rPr>
        <w:t xml:space="preserve">za </w:t>
      </w:r>
      <w:r w:rsidR="00745254" w:rsidRPr="00467A7D">
        <w:rPr>
          <w:rFonts w:ascii="Times New Roman" w:hAnsi="Times New Roman" w:cs="Times New Roman"/>
          <w:b/>
          <w:bCs/>
          <w:sz w:val="24"/>
          <w:szCs w:val="24"/>
        </w:rPr>
        <w:t>tříl</w:t>
      </w:r>
      <w:r w:rsidRPr="00467A7D">
        <w:rPr>
          <w:rFonts w:ascii="Times New Roman" w:hAnsi="Times New Roman" w:cs="Times New Roman"/>
          <w:b/>
          <w:bCs/>
          <w:sz w:val="24"/>
          <w:szCs w:val="24"/>
        </w:rPr>
        <w:t>eté období</w:t>
      </w:r>
      <w:r w:rsidR="00315532" w:rsidRPr="00467A7D">
        <w:rPr>
          <w:rFonts w:ascii="Times New Roman" w:hAnsi="Times New Roman" w:cs="Times New Roman"/>
          <w:b/>
          <w:bCs/>
          <w:sz w:val="24"/>
          <w:szCs w:val="24"/>
        </w:rPr>
        <w:t xml:space="preserve"> </w:t>
      </w:r>
      <w:r w:rsidRPr="00467A7D">
        <w:rPr>
          <w:rFonts w:ascii="Times New Roman" w:hAnsi="Times New Roman" w:cs="Times New Roman"/>
          <w:b/>
          <w:bCs/>
          <w:sz w:val="24"/>
          <w:szCs w:val="24"/>
        </w:rPr>
        <w:t>mezi jednotlivými odrůdami lupin</w:t>
      </w:r>
    </w:p>
    <w:p w:rsidR="00334532" w:rsidRPr="00467A7D" w:rsidRDefault="00334532" w:rsidP="00467A7D">
      <w:pPr>
        <w:spacing w:after="0" w:line="360" w:lineRule="auto"/>
        <w:jc w:val="both"/>
        <w:rPr>
          <w:rFonts w:ascii="Times New Roman" w:hAnsi="Times New Roman" w:cs="Times New Roman"/>
          <w:sz w:val="24"/>
          <w:szCs w:val="24"/>
        </w:rPr>
      </w:pPr>
    </w:p>
    <w:p w:rsidR="0075092B" w:rsidRPr="00467A7D" w:rsidRDefault="00671417" w:rsidP="00467A7D">
      <w:pPr>
        <w:spacing w:after="0" w:line="360" w:lineRule="auto"/>
        <w:jc w:val="both"/>
        <w:rPr>
          <w:rFonts w:ascii="Times New Roman" w:hAnsi="Times New Roman" w:cs="Times New Roman"/>
          <w:b/>
          <w:bCs/>
          <w:sz w:val="24"/>
          <w:szCs w:val="24"/>
        </w:rPr>
      </w:pPr>
      <w:r w:rsidRPr="00467A7D">
        <w:rPr>
          <w:rFonts w:ascii="Times New Roman" w:hAnsi="Times New Roman" w:cs="Times New Roman"/>
          <w:sz w:val="24"/>
          <w:szCs w:val="24"/>
        </w:rPr>
        <w:t xml:space="preserve">Výsledky průměrné produkce u jednotlivých </w:t>
      </w:r>
      <w:proofErr w:type="spellStart"/>
      <w:r w:rsidRPr="00467A7D">
        <w:rPr>
          <w:rFonts w:ascii="Times New Roman" w:hAnsi="Times New Roman" w:cs="Times New Roman"/>
          <w:sz w:val="24"/>
          <w:szCs w:val="24"/>
        </w:rPr>
        <w:t>makroprvků</w:t>
      </w:r>
      <w:proofErr w:type="spellEnd"/>
      <w:r w:rsidRPr="00467A7D">
        <w:rPr>
          <w:rFonts w:ascii="Times New Roman" w:hAnsi="Times New Roman" w:cs="Times New Roman"/>
          <w:sz w:val="24"/>
          <w:szCs w:val="24"/>
        </w:rPr>
        <w:t xml:space="preserve"> u testovaných odrůd jsou uvedeny v tabulce 11. Jinými slovy lze uvést, že tyto průměrné hodnoty charakterizují, kolik se v průměru uložilo </w:t>
      </w:r>
      <w:proofErr w:type="spellStart"/>
      <w:r w:rsidRPr="00467A7D">
        <w:rPr>
          <w:rFonts w:ascii="Times New Roman" w:hAnsi="Times New Roman" w:cs="Times New Roman"/>
          <w:sz w:val="24"/>
          <w:szCs w:val="24"/>
        </w:rPr>
        <w:t>makroprvků</w:t>
      </w:r>
      <w:proofErr w:type="spellEnd"/>
      <w:r w:rsidRPr="00467A7D">
        <w:rPr>
          <w:rFonts w:ascii="Times New Roman" w:hAnsi="Times New Roman" w:cs="Times New Roman"/>
          <w:sz w:val="24"/>
          <w:szCs w:val="24"/>
        </w:rPr>
        <w:t xml:space="preserve"> ve vyprodukovan</w:t>
      </w:r>
      <w:r w:rsidR="003C7904" w:rsidRPr="00467A7D">
        <w:rPr>
          <w:rFonts w:ascii="Times New Roman" w:hAnsi="Times New Roman" w:cs="Times New Roman"/>
          <w:sz w:val="24"/>
          <w:szCs w:val="24"/>
        </w:rPr>
        <w:t>é</w:t>
      </w:r>
      <w:r w:rsidRPr="00467A7D">
        <w:rPr>
          <w:rFonts w:ascii="Times New Roman" w:hAnsi="Times New Roman" w:cs="Times New Roman"/>
          <w:sz w:val="24"/>
          <w:szCs w:val="24"/>
        </w:rPr>
        <w:t xml:space="preserve"> biomase na 1 ha.</w:t>
      </w:r>
      <w:r w:rsidR="000D0B29" w:rsidRPr="00467A7D">
        <w:rPr>
          <w:rFonts w:ascii="Times New Roman" w:hAnsi="Times New Roman" w:cs="Times New Roman"/>
          <w:sz w:val="24"/>
          <w:szCs w:val="24"/>
        </w:rPr>
        <w:t xml:space="preserve"> U všech </w:t>
      </w:r>
      <w:proofErr w:type="spellStart"/>
      <w:r w:rsidR="000D0B29" w:rsidRPr="00467A7D">
        <w:rPr>
          <w:rFonts w:ascii="Times New Roman" w:hAnsi="Times New Roman" w:cs="Times New Roman"/>
          <w:sz w:val="24"/>
          <w:szCs w:val="24"/>
        </w:rPr>
        <w:t>makroprvků</w:t>
      </w:r>
      <w:proofErr w:type="spellEnd"/>
      <w:r w:rsidR="000D0B29" w:rsidRPr="00467A7D">
        <w:rPr>
          <w:rFonts w:ascii="Times New Roman" w:hAnsi="Times New Roman" w:cs="Times New Roman"/>
          <w:sz w:val="24"/>
          <w:szCs w:val="24"/>
        </w:rPr>
        <w:t xml:space="preserve"> (vyjma Mg) byla jednoznačně nejvyšší jejich průměrná produkce u odrůdy </w:t>
      </w:r>
      <w:proofErr w:type="spellStart"/>
      <w:r w:rsidR="000D0B29" w:rsidRPr="00467A7D">
        <w:rPr>
          <w:rFonts w:ascii="Times New Roman" w:hAnsi="Times New Roman" w:cs="Times New Roman"/>
          <w:sz w:val="24"/>
          <w:szCs w:val="24"/>
        </w:rPr>
        <w:t>Zulika</w:t>
      </w:r>
      <w:proofErr w:type="spellEnd"/>
      <w:r w:rsidR="000D0B29" w:rsidRPr="00467A7D">
        <w:rPr>
          <w:rFonts w:ascii="Times New Roman" w:hAnsi="Times New Roman" w:cs="Times New Roman"/>
          <w:sz w:val="24"/>
          <w:szCs w:val="24"/>
        </w:rPr>
        <w:t>, což koresponduje i s výsledky (tabulka 4) o nejvyšší produkci popelovin</w:t>
      </w:r>
      <w:r w:rsidR="00603E5D" w:rsidRPr="00467A7D">
        <w:rPr>
          <w:rFonts w:ascii="Times New Roman" w:hAnsi="Times New Roman" w:cs="Times New Roman"/>
          <w:sz w:val="24"/>
          <w:szCs w:val="24"/>
        </w:rPr>
        <w:t xml:space="preserve">, které jsou nepřímým důkazem o celkovém množství minerálních látek. Z jednotlivých </w:t>
      </w:r>
      <w:proofErr w:type="spellStart"/>
      <w:r w:rsidR="00603E5D" w:rsidRPr="00467A7D">
        <w:rPr>
          <w:rFonts w:ascii="Times New Roman" w:hAnsi="Times New Roman" w:cs="Times New Roman"/>
          <w:sz w:val="24"/>
          <w:szCs w:val="24"/>
        </w:rPr>
        <w:t>makroprvků</w:t>
      </w:r>
      <w:proofErr w:type="spellEnd"/>
      <w:r w:rsidR="00603E5D" w:rsidRPr="00467A7D">
        <w:rPr>
          <w:rFonts w:ascii="Times New Roman" w:hAnsi="Times New Roman" w:cs="Times New Roman"/>
          <w:sz w:val="24"/>
          <w:szCs w:val="24"/>
        </w:rPr>
        <w:t xml:space="preserve"> bylo, bez ohledu na odrůdu, ve vyprodukované biomase nejvíce uloženo C, H a N, nejméně S a Mg.</w:t>
      </w:r>
    </w:p>
    <w:p w:rsidR="00315532" w:rsidRPr="00467A7D" w:rsidRDefault="00315532" w:rsidP="00467A7D">
      <w:pPr>
        <w:spacing w:after="0" w:line="360" w:lineRule="auto"/>
        <w:jc w:val="both"/>
        <w:rPr>
          <w:rFonts w:ascii="Times New Roman" w:hAnsi="Times New Roman" w:cs="Times New Roman"/>
          <w:sz w:val="24"/>
          <w:szCs w:val="24"/>
        </w:rPr>
      </w:pPr>
    </w:p>
    <w:p w:rsidR="00315532" w:rsidRPr="004F3C8D" w:rsidRDefault="0075092B" w:rsidP="007F7847">
      <w:pPr>
        <w:spacing w:after="120" w:line="360" w:lineRule="auto"/>
        <w:jc w:val="both"/>
        <w:rPr>
          <w:rFonts w:ascii="Times New Roman" w:hAnsi="Times New Roman" w:cs="Times New Roman"/>
          <w:sz w:val="24"/>
          <w:szCs w:val="24"/>
        </w:rPr>
      </w:pPr>
      <w:r w:rsidRPr="007F7847">
        <w:rPr>
          <w:rFonts w:ascii="Times New Roman" w:hAnsi="Times New Roman" w:cs="Times New Roman"/>
          <w:sz w:val="24"/>
          <w:szCs w:val="24"/>
        </w:rPr>
        <w:t>Tabulka 11.</w:t>
      </w:r>
      <w:r w:rsidR="00315532">
        <w:rPr>
          <w:rFonts w:ascii="Times New Roman" w:hAnsi="Times New Roman" w:cs="Times New Roman"/>
          <w:sz w:val="24"/>
          <w:szCs w:val="24"/>
        </w:rPr>
        <w:t xml:space="preserve"> </w:t>
      </w:r>
      <w:r w:rsidRPr="007F7847">
        <w:rPr>
          <w:rFonts w:ascii="Times New Roman" w:hAnsi="Times New Roman" w:cs="Times New Roman"/>
          <w:sz w:val="24"/>
          <w:szCs w:val="24"/>
        </w:rPr>
        <w:t xml:space="preserve">Průměrné hodnoty </w:t>
      </w:r>
      <w:proofErr w:type="spellStart"/>
      <w:r w:rsidRPr="007F7847">
        <w:rPr>
          <w:rFonts w:ascii="Times New Roman" w:hAnsi="Times New Roman" w:cs="Times New Roman"/>
          <w:sz w:val="24"/>
          <w:szCs w:val="24"/>
        </w:rPr>
        <w:t>makroprvků</w:t>
      </w:r>
      <w:proofErr w:type="spellEnd"/>
      <w:r w:rsidRPr="007F7847">
        <w:rPr>
          <w:rFonts w:ascii="Times New Roman" w:hAnsi="Times New Roman" w:cs="Times New Roman"/>
          <w:sz w:val="24"/>
          <w:szCs w:val="24"/>
        </w:rPr>
        <w:t xml:space="preserve"> za </w:t>
      </w:r>
      <w:r w:rsidR="00745254">
        <w:rPr>
          <w:rFonts w:ascii="Times New Roman" w:hAnsi="Times New Roman" w:cs="Times New Roman"/>
          <w:sz w:val="24"/>
          <w:szCs w:val="24"/>
        </w:rPr>
        <w:t>tříl</w:t>
      </w:r>
      <w:r w:rsidR="004F3C8D">
        <w:rPr>
          <w:rFonts w:ascii="Times New Roman" w:hAnsi="Times New Roman" w:cs="Times New Roman"/>
          <w:sz w:val="24"/>
          <w:szCs w:val="24"/>
        </w:rPr>
        <w:t>eté období u jednotlivých odrůd</w:t>
      </w:r>
    </w:p>
    <w:tbl>
      <w:tblPr>
        <w:tblStyle w:val="Mkatabulky"/>
        <w:tblW w:w="0" w:type="auto"/>
        <w:tblLook w:val="04A0" w:firstRow="1" w:lastRow="0" w:firstColumn="1" w:lastColumn="0" w:noHBand="0" w:noVBand="1"/>
      </w:tblPr>
      <w:tblGrid>
        <w:gridCol w:w="2253"/>
        <w:gridCol w:w="2263"/>
        <w:gridCol w:w="2263"/>
        <w:gridCol w:w="2263"/>
      </w:tblGrid>
      <w:tr w:rsidR="004F3C8D" w:rsidRPr="00946A9B" w:rsidTr="0072586A">
        <w:tc>
          <w:tcPr>
            <w:tcW w:w="2303" w:type="dxa"/>
            <w:tcBorders>
              <w:top w:val="single" w:sz="12" w:space="0" w:color="auto"/>
              <w:left w:val="single" w:sz="12" w:space="0" w:color="auto"/>
              <w:bottom w:val="single" w:sz="12" w:space="0" w:color="auto"/>
              <w:right w:val="single" w:sz="12" w:space="0" w:color="auto"/>
            </w:tcBorders>
            <w:vAlign w:val="bottom"/>
          </w:tcPr>
          <w:p w:rsidR="004F3C8D" w:rsidRPr="00946A9B" w:rsidRDefault="004F3C8D" w:rsidP="00946A9B">
            <w:pPr>
              <w:jc w:val="both"/>
              <w:rPr>
                <w:rFonts w:ascii="Times New Roman" w:eastAsia="Times New Roman" w:hAnsi="Times New Roman" w:cs="Times New Roman"/>
                <w:b/>
                <w:bCs/>
                <w:sz w:val="24"/>
                <w:szCs w:val="24"/>
                <w:lang w:eastAsia="cs-CZ"/>
              </w:rPr>
            </w:pPr>
            <w:r w:rsidRPr="00F8250D">
              <w:rPr>
                <w:rFonts w:ascii="Times New Roman" w:eastAsia="Times New Roman" w:hAnsi="Times New Roman" w:cs="Times New Roman"/>
                <w:b/>
                <w:bCs/>
                <w:sz w:val="24"/>
                <w:szCs w:val="24"/>
                <w:lang w:eastAsia="cs-CZ"/>
              </w:rPr>
              <w:t>kg/ha</w:t>
            </w:r>
          </w:p>
          <w:p w:rsidR="004F3C8D" w:rsidRPr="00946A9B" w:rsidRDefault="004F3C8D" w:rsidP="00946A9B">
            <w:pPr>
              <w:jc w:val="both"/>
              <w:rPr>
                <w:rFonts w:ascii="Times New Roman" w:eastAsia="Times New Roman" w:hAnsi="Times New Roman" w:cs="Times New Roman"/>
                <w:b/>
                <w:bCs/>
                <w:sz w:val="24"/>
                <w:szCs w:val="24"/>
                <w:lang w:eastAsia="cs-CZ"/>
              </w:rPr>
            </w:pPr>
          </w:p>
        </w:tc>
        <w:tc>
          <w:tcPr>
            <w:tcW w:w="2303" w:type="dxa"/>
            <w:tcBorders>
              <w:top w:val="single" w:sz="12" w:space="0" w:color="auto"/>
              <w:left w:val="single" w:sz="12" w:space="0" w:color="auto"/>
              <w:bottom w:val="single" w:sz="12" w:space="0" w:color="auto"/>
              <w:right w:val="single" w:sz="12" w:space="0" w:color="auto"/>
            </w:tcBorders>
            <w:vAlign w:val="bottom"/>
          </w:tcPr>
          <w:p w:rsidR="004F3C8D" w:rsidRPr="00946A9B" w:rsidRDefault="004F3C8D" w:rsidP="00946A9B">
            <w:pPr>
              <w:jc w:val="both"/>
              <w:rPr>
                <w:rFonts w:ascii="Times New Roman" w:eastAsia="Times New Roman" w:hAnsi="Times New Roman" w:cs="Times New Roman"/>
                <w:b/>
                <w:bCs/>
                <w:sz w:val="24"/>
                <w:szCs w:val="24"/>
                <w:lang w:eastAsia="cs-CZ"/>
              </w:rPr>
            </w:pPr>
            <w:proofErr w:type="spellStart"/>
            <w:r w:rsidRPr="00946A9B">
              <w:rPr>
                <w:rFonts w:ascii="Times New Roman" w:eastAsia="Times New Roman" w:hAnsi="Times New Roman" w:cs="Times New Roman"/>
                <w:b/>
                <w:bCs/>
                <w:sz w:val="24"/>
                <w:szCs w:val="24"/>
                <w:lang w:eastAsia="cs-CZ"/>
              </w:rPr>
              <w:t>Amiga</w:t>
            </w:r>
            <w:proofErr w:type="spellEnd"/>
          </w:p>
          <w:p w:rsidR="004F3C8D" w:rsidRPr="00946A9B" w:rsidRDefault="004F3C8D" w:rsidP="00946A9B">
            <w:pPr>
              <w:jc w:val="both"/>
              <w:rPr>
                <w:rFonts w:ascii="Times New Roman" w:eastAsia="Times New Roman" w:hAnsi="Times New Roman" w:cs="Times New Roman"/>
                <w:b/>
                <w:bCs/>
                <w:sz w:val="24"/>
                <w:szCs w:val="24"/>
                <w:lang w:eastAsia="cs-CZ"/>
              </w:rPr>
            </w:pPr>
          </w:p>
        </w:tc>
        <w:tc>
          <w:tcPr>
            <w:tcW w:w="2303" w:type="dxa"/>
            <w:tcBorders>
              <w:top w:val="single" w:sz="12" w:space="0" w:color="auto"/>
              <w:left w:val="single" w:sz="12" w:space="0" w:color="auto"/>
              <w:bottom w:val="single" w:sz="12" w:space="0" w:color="auto"/>
              <w:right w:val="single" w:sz="12" w:space="0" w:color="auto"/>
            </w:tcBorders>
            <w:vAlign w:val="bottom"/>
          </w:tcPr>
          <w:p w:rsidR="004F3C8D" w:rsidRPr="00946A9B" w:rsidRDefault="004F3C8D" w:rsidP="00946A9B">
            <w:pPr>
              <w:jc w:val="both"/>
              <w:rPr>
                <w:rFonts w:ascii="Times New Roman" w:eastAsia="Times New Roman" w:hAnsi="Times New Roman" w:cs="Times New Roman"/>
                <w:b/>
                <w:bCs/>
                <w:sz w:val="24"/>
                <w:szCs w:val="24"/>
                <w:lang w:eastAsia="cs-CZ"/>
              </w:rPr>
            </w:pPr>
            <w:r w:rsidRPr="00946A9B">
              <w:rPr>
                <w:rFonts w:ascii="Times New Roman" w:eastAsia="Times New Roman" w:hAnsi="Times New Roman" w:cs="Times New Roman"/>
                <w:b/>
                <w:bCs/>
                <w:sz w:val="24"/>
                <w:szCs w:val="24"/>
                <w:lang w:eastAsia="cs-CZ"/>
              </w:rPr>
              <w:t>Dieta</w:t>
            </w:r>
          </w:p>
          <w:p w:rsidR="004F3C8D" w:rsidRPr="00946A9B" w:rsidRDefault="004F3C8D" w:rsidP="00946A9B">
            <w:pPr>
              <w:jc w:val="both"/>
              <w:rPr>
                <w:rFonts w:ascii="Times New Roman" w:eastAsia="Times New Roman" w:hAnsi="Times New Roman" w:cs="Times New Roman"/>
                <w:b/>
                <w:bCs/>
                <w:sz w:val="24"/>
                <w:szCs w:val="24"/>
                <w:lang w:eastAsia="cs-CZ"/>
              </w:rPr>
            </w:pPr>
          </w:p>
        </w:tc>
        <w:tc>
          <w:tcPr>
            <w:tcW w:w="2303" w:type="dxa"/>
            <w:tcBorders>
              <w:top w:val="single" w:sz="12" w:space="0" w:color="auto"/>
              <w:left w:val="single" w:sz="12" w:space="0" w:color="auto"/>
              <w:bottom w:val="single" w:sz="12" w:space="0" w:color="auto"/>
              <w:right w:val="single" w:sz="12" w:space="0" w:color="auto"/>
            </w:tcBorders>
            <w:vAlign w:val="bottom"/>
          </w:tcPr>
          <w:p w:rsidR="004F3C8D" w:rsidRPr="00946A9B" w:rsidRDefault="004F3C8D" w:rsidP="00946A9B">
            <w:pPr>
              <w:jc w:val="both"/>
              <w:rPr>
                <w:rFonts w:ascii="Times New Roman" w:eastAsia="Times New Roman" w:hAnsi="Times New Roman" w:cs="Times New Roman"/>
                <w:b/>
                <w:bCs/>
                <w:sz w:val="24"/>
                <w:szCs w:val="24"/>
                <w:lang w:eastAsia="cs-CZ"/>
              </w:rPr>
            </w:pPr>
            <w:proofErr w:type="spellStart"/>
            <w:r w:rsidRPr="00946A9B">
              <w:rPr>
                <w:rFonts w:ascii="Times New Roman" w:eastAsia="Times New Roman" w:hAnsi="Times New Roman" w:cs="Times New Roman"/>
                <w:b/>
                <w:bCs/>
                <w:sz w:val="24"/>
                <w:szCs w:val="24"/>
                <w:lang w:eastAsia="cs-CZ"/>
              </w:rPr>
              <w:t>Zulika</w:t>
            </w:r>
            <w:proofErr w:type="spellEnd"/>
          </w:p>
          <w:p w:rsidR="004F3C8D" w:rsidRPr="00946A9B" w:rsidRDefault="004F3C8D" w:rsidP="00946A9B">
            <w:pPr>
              <w:jc w:val="both"/>
              <w:rPr>
                <w:rFonts w:ascii="Times New Roman" w:eastAsia="Times New Roman" w:hAnsi="Times New Roman" w:cs="Times New Roman"/>
                <w:b/>
                <w:bCs/>
                <w:sz w:val="24"/>
                <w:szCs w:val="24"/>
                <w:lang w:eastAsia="cs-CZ"/>
              </w:rPr>
            </w:pPr>
          </w:p>
        </w:tc>
      </w:tr>
      <w:tr w:rsidR="004F3C8D" w:rsidRPr="00946A9B" w:rsidTr="002B7AC7">
        <w:tc>
          <w:tcPr>
            <w:tcW w:w="2303" w:type="dxa"/>
            <w:tcBorders>
              <w:top w:val="single" w:sz="12" w:space="0" w:color="auto"/>
              <w:left w:val="single" w:sz="12" w:space="0" w:color="auto"/>
              <w:right w:val="single" w:sz="12" w:space="0" w:color="auto"/>
            </w:tcBorders>
            <w:vAlign w:val="bottom"/>
          </w:tcPr>
          <w:p w:rsidR="004F3C8D" w:rsidRPr="00946A9B" w:rsidRDefault="004F3C8D" w:rsidP="00946A9B">
            <w:pPr>
              <w:jc w:val="both"/>
              <w:rPr>
                <w:rFonts w:ascii="Times New Roman" w:eastAsia="Times New Roman" w:hAnsi="Times New Roman" w:cs="Times New Roman"/>
                <w:b/>
                <w:bCs/>
                <w:sz w:val="24"/>
                <w:szCs w:val="24"/>
                <w:lang w:eastAsia="cs-CZ"/>
              </w:rPr>
            </w:pPr>
            <w:r w:rsidRPr="00946A9B">
              <w:rPr>
                <w:rFonts w:ascii="Times New Roman" w:eastAsia="Times New Roman" w:hAnsi="Times New Roman" w:cs="Times New Roman"/>
                <w:b/>
                <w:bCs/>
                <w:sz w:val="24"/>
                <w:szCs w:val="24"/>
                <w:lang w:eastAsia="cs-CZ"/>
              </w:rPr>
              <w:t>N</w:t>
            </w:r>
          </w:p>
        </w:tc>
        <w:tc>
          <w:tcPr>
            <w:tcW w:w="2303" w:type="dxa"/>
            <w:tcBorders>
              <w:top w:val="single" w:sz="12" w:space="0" w:color="auto"/>
              <w:left w:val="single" w:sz="12" w:space="0" w:color="auto"/>
              <w:right w:val="single" w:sz="12" w:space="0" w:color="auto"/>
            </w:tcBorders>
            <w:shd w:val="clear" w:color="auto" w:fill="DEEAF6" w:themeFill="accent5" w:themeFillTint="33"/>
            <w:vAlign w:val="bottom"/>
          </w:tcPr>
          <w:p w:rsidR="004F3C8D" w:rsidRPr="00946A9B" w:rsidRDefault="004F3C8D" w:rsidP="00946A9B">
            <w:pPr>
              <w:jc w:val="both"/>
              <w:rPr>
                <w:rFonts w:ascii="Times New Roman" w:eastAsia="Times New Roman" w:hAnsi="Times New Roman" w:cs="Times New Roman"/>
                <w:bCs/>
                <w:sz w:val="24"/>
                <w:szCs w:val="24"/>
                <w:lang w:eastAsia="cs-CZ"/>
              </w:rPr>
            </w:pPr>
            <w:r w:rsidRPr="00946A9B">
              <w:rPr>
                <w:rFonts w:ascii="Times New Roman" w:eastAsia="Times New Roman" w:hAnsi="Times New Roman" w:cs="Times New Roman"/>
                <w:bCs/>
                <w:sz w:val="24"/>
                <w:szCs w:val="24"/>
                <w:lang w:eastAsia="cs-CZ"/>
              </w:rPr>
              <w:t>219,04</w:t>
            </w:r>
          </w:p>
        </w:tc>
        <w:tc>
          <w:tcPr>
            <w:tcW w:w="2303" w:type="dxa"/>
            <w:tcBorders>
              <w:top w:val="single" w:sz="12" w:space="0" w:color="auto"/>
              <w:left w:val="single" w:sz="12" w:space="0" w:color="auto"/>
              <w:right w:val="single" w:sz="12" w:space="0" w:color="auto"/>
            </w:tcBorders>
            <w:shd w:val="clear" w:color="auto" w:fill="A8D08D" w:themeFill="accent6" w:themeFillTint="99"/>
            <w:vAlign w:val="bottom"/>
          </w:tcPr>
          <w:p w:rsidR="004F3C8D" w:rsidRPr="00946A9B" w:rsidRDefault="004F3C8D" w:rsidP="00946A9B">
            <w:pPr>
              <w:jc w:val="both"/>
              <w:rPr>
                <w:rFonts w:ascii="Times New Roman" w:eastAsia="Times New Roman" w:hAnsi="Times New Roman" w:cs="Times New Roman"/>
                <w:bCs/>
                <w:sz w:val="24"/>
                <w:szCs w:val="24"/>
                <w:lang w:eastAsia="cs-CZ"/>
              </w:rPr>
            </w:pPr>
            <w:r w:rsidRPr="00946A9B">
              <w:rPr>
                <w:rFonts w:ascii="Times New Roman" w:eastAsia="Times New Roman" w:hAnsi="Times New Roman" w:cs="Times New Roman"/>
                <w:bCs/>
                <w:sz w:val="24"/>
                <w:szCs w:val="24"/>
                <w:lang w:eastAsia="cs-CZ"/>
              </w:rPr>
              <w:t>228,38</w:t>
            </w:r>
          </w:p>
        </w:tc>
        <w:tc>
          <w:tcPr>
            <w:tcW w:w="2303" w:type="dxa"/>
            <w:tcBorders>
              <w:top w:val="single" w:sz="12" w:space="0" w:color="auto"/>
              <w:left w:val="single" w:sz="12" w:space="0" w:color="auto"/>
              <w:right w:val="single" w:sz="12" w:space="0" w:color="auto"/>
            </w:tcBorders>
            <w:shd w:val="clear" w:color="auto" w:fill="F7CAAC" w:themeFill="accent2" w:themeFillTint="66"/>
            <w:vAlign w:val="bottom"/>
          </w:tcPr>
          <w:p w:rsidR="004F3C8D" w:rsidRPr="00946A9B" w:rsidRDefault="004F3C8D" w:rsidP="00946A9B">
            <w:pPr>
              <w:jc w:val="both"/>
              <w:rPr>
                <w:rFonts w:ascii="Times New Roman" w:eastAsia="Times New Roman" w:hAnsi="Times New Roman" w:cs="Times New Roman"/>
                <w:bCs/>
                <w:sz w:val="24"/>
                <w:szCs w:val="24"/>
                <w:lang w:eastAsia="cs-CZ"/>
              </w:rPr>
            </w:pPr>
            <w:r w:rsidRPr="00946A9B">
              <w:rPr>
                <w:rFonts w:ascii="Times New Roman" w:eastAsia="Times New Roman" w:hAnsi="Times New Roman" w:cs="Times New Roman"/>
                <w:bCs/>
                <w:sz w:val="24"/>
                <w:szCs w:val="24"/>
                <w:lang w:eastAsia="cs-CZ"/>
              </w:rPr>
              <w:t>229,03</w:t>
            </w:r>
          </w:p>
        </w:tc>
      </w:tr>
      <w:tr w:rsidR="004F3C8D" w:rsidRPr="00946A9B" w:rsidTr="002B7AC7">
        <w:tc>
          <w:tcPr>
            <w:tcW w:w="2303" w:type="dxa"/>
            <w:tcBorders>
              <w:left w:val="single" w:sz="12" w:space="0" w:color="auto"/>
              <w:right w:val="single" w:sz="12" w:space="0" w:color="auto"/>
            </w:tcBorders>
            <w:vAlign w:val="bottom"/>
          </w:tcPr>
          <w:p w:rsidR="004F3C8D" w:rsidRPr="00946A9B" w:rsidRDefault="004F3C8D" w:rsidP="00946A9B">
            <w:pPr>
              <w:jc w:val="both"/>
              <w:rPr>
                <w:rFonts w:ascii="Times New Roman" w:eastAsia="Times New Roman" w:hAnsi="Times New Roman" w:cs="Times New Roman"/>
                <w:b/>
                <w:bCs/>
                <w:sz w:val="24"/>
                <w:szCs w:val="24"/>
                <w:lang w:eastAsia="cs-CZ"/>
              </w:rPr>
            </w:pPr>
            <w:r w:rsidRPr="00946A9B">
              <w:rPr>
                <w:rFonts w:ascii="Times New Roman" w:eastAsia="Times New Roman" w:hAnsi="Times New Roman" w:cs="Times New Roman"/>
                <w:b/>
                <w:bCs/>
                <w:sz w:val="24"/>
                <w:szCs w:val="24"/>
                <w:lang w:eastAsia="cs-CZ"/>
              </w:rPr>
              <w:t>C</w:t>
            </w:r>
          </w:p>
        </w:tc>
        <w:tc>
          <w:tcPr>
            <w:tcW w:w="2303" w:type="dxa"/>
            <w:tcBorders>
              <w:left w:val="single" w:sz="12" w:space="0" w:color="auto"/>
              <w:right w:val="single" w:sz="12" w:space="0" w:color="auto"/>
            </w:tcBorders>
            <w:shd w:val="clear" w:color="auto" w:fill="DEEAF6" w:themeFill="accent5" w:themeFillTint="33"/>
            <w:vAlign w:val="bottom"/>
          </w:tcPr>
          <w:p w:rsidR="004F3C8D" w:rsidRPr="00946A9B" w:rsidRDefault="004F3C8D" w:rsidP="00946A9B">
            <w:pPr>
              <w:jc w:val="both"/>
              <w:rPr>
                <w:rFonts w:ascii="Times New Roman" w:eastAsia="Times New Roman" w:hAnsi="Times New Roman" w:cs="Times New Roman"/>
                <w:bCs/>
                <w:sz w:val="24"/>
                <w:szCs w:val="24"/>
                <w:lang w:eastAsia="cs-CZ"/>
              </w:rPr>
            </w:pPr>
            <w:r w:rsidRPr="00946A9B">
              <w:rPr>
                <w:rFonts w:ascii="Times New Roman" w:eastAsia="Times New Roman" w:hAnsi="Times New Roman" w:cs="Times New Roman"/>
                <w:bCs/>
                <w:sz w:val="24"/>
                <w:szCs w:val="24"/>
                <w:lang w:eastAsia="cs-CZ"/>
              </w:rPr>
              <w:t>3267,95</w:t>
            </w:r>
          </w:p>
        </w:tc>
        <w:tc>
          <w:tcPr>
            <w:tcW w:w="2303" w:type="dxa"/>
            <w:tcBorders>
              <w:left w:val="single" w:sz="12" w:space="0" w:color="auto"/>
              <w:right w:val="single" w:sz="12" w:space="0" w:color="auto"/>
            </w:tcBorders>
            <w:shd w:val="clear" w:color="auto" w:fill="A8D08D" w:themeFill="accent6" w:themeFillTint="99"/>
            <w:vAlign w:val="bottom"/>
          </w:tcPr>
          <w:p w:rsidR="004F3C8D" w:rsidRPr="00946A9B" w:rsidRDefault="004F3C8D" w:rsidP="00946A9B">
            <w:pPr>
              <w:jc w:val="both"/>
              <w:rPr>
                <w:rFonts w:ascii="Times New Roman" w:eastAsia="Times New Roman" w:hAnsi="Times New Roman" w:cs="Times New Roman"/>
                <w:bCs/>
                <w:sz w:val="24"/>
                <w:szCs w:val="24"/>
                <w:lang w:eastAsia="cs-CZ"/>
              </w:rPr>
            </w:pPr>
            <w:r w:rsidRPr="00946A9B">
              <w:rPr>
                <w:rFonts w:ascii="Times New Roman" w:eastAsia="Times New Roman" w:hAnsi="Times New Roman" w:cs="Times New Roman"/>
                <w:bCs/>
                <w:sz w:val="24"/>
                <w:szCs w:val="24"/>
                <w:lang w:eastAsia="cs-CZ"/>
              </w:rPr>
              <w:t>3287,35</w:t>
            </w:r>
          </w:p>
        </w:tc>
        <w:tc>
          <w:tcPr>
            <w:tcW w:w="2303" w:type="dxa"/>
            <w:tcBorders>
              <w:left w:val="single" w:sz="12" w:space="0" w:color="auto"/>
              <w:right w:val="single" w:sz="12" w:space="0" w:color="auto"/>
            </w:tcBorders>
            <w:shd w:val="clear" w:color="auto" w:fill="F7CAAC" w:themeFill="accent2" w:themeFillTint="66"/>
            <w:vAlign w:val="bottom"/>
          </w:tcPr>
          <w:p w:rsidR="004F3C8D" w:rsidRPr="00946A9B" w:rsidRDefault="004F3C8D" w:rsidP="00946A9B">
            <w:pPr>
              <w:jc w:val="both"/>
              <w:rPr>
                <w:rFonts w:ascii="Times New Roman" w:eastAsia="Times New Roman" w:hAnsi="Times New Roman" w:cs="Times New Roman"/>
                <w:bCs/>
                <w:sz w:val="24"/>
                <w:szCs w:val="24"/>
                <w:lang w:eastAsia="cs-CZ"/>
              </w:rPr>
            </w:pPr>
            <w:r w:rsidRPr="00946A9B">
              <w:rPr>
                <w:rFonts w:ascii="Times New Roman" w:eastAsia="Times New Roman" w:hAnsi="Times New Roman" w:cs="Times New Roman"/>
                <w:bCs/>
                <w:sz w:val="24"/>
                <w:szCs w:val="24"/>
                <w:lang w:eastAsia="cs-CZ"/>
              </w:rPr>
              <w:t>3640,93</w:t>
            </w:r>
          </w:p>
        </w:tc>
      </w:tr>
      <w:tr w:rsidR="004F3C8D" w:rsidRPr="00946A9B" w:rsidTr="002B7AC7">
        <w:tc>
          <w:tcPr>
            <w:tcW w:w="2303" w:type="dxa"/>
            <w:tcBorders>
              <w:left w:val="single" w:sz="12" w:space="0" w:color="auto"/>
              <w:right w:val="single" w:sz="12" w:space="0" w:color="auto"/>
            </w:tcBorders>
            <w:vAlign w:val="bottom"/>
          </w:tcPr>
          <w:p w:rsidR="004F3C8D" w:rsidRPr="00946A9B" w:rsidRDefault="004F3C8D" w:rsidP="00946A9B">
            <w:pPr>
              <w:jc w:val="both"/>
              <w:rPr>
                <w:rFonts w:ascii="Times New Roman" w:eastAsia="Times New Roman" w:hAnsi="Times New Roman" w:cs="Times New Roman"/>
                <w:b/>
                <w:bCs/>
                <w:sz w:val="24"/>
                <w:szCs w:val="24"/>
                <w:lang w:eastAsia="cs-CZ"/>
              </w:rPr>
            </w:pPr>
            <w:r w:rsidRPr="00946A9B">
              <w:rPr>
                <w:rFonts w:ascii="Times New Roman" w:eastAsia="Times New Roman" w:hAnsi="Times New Roman" w:cs="Times New Roman"/>
                <w:b/>
                <w:bCs/>
                <w:sz w:val="24"/>
                <w:szCs w:val="24"/>
                <w:lang w:eastAsia="cs-CZ"/>
              </w:rPr>
              <w:t>H</w:t>
            </w:r>
          </w:p>
        </w:tc>
        <w:tc>
          <w:tcPr>
            <w:tcW w:w="2303" w:type="dxa"/>
            <w:tcBorders>
              <w:left w:val="single" w:sz="12" w:space="0" w:color="auto"/>
              <w:right w:val="single" w:sz="12" w:space="0" w:color="auto"/>
            </w:tcBorders>
            <w:shd w:val="clear" w:color="auto" w:fill="DEEAF6" w:themeFill="accent5" w:themeFillTint="33"/>
            <w:vAlign w:val="bottom"/>
          </w:tcPr>
          <w:p w:rsidR="004F3C8D" w:rsidRPr="00946A9B" w:rsidRDefault="004F3C8D" w:rsidP="00946A9B">
            <w:pPr>
              <w:jc w:val="both"/>
              <w:rPr>
                <w:rFonts w:ascii="Times New Roman" w:eastAsia="Times New Roman" w:hAnsi="Times New Roman" w:cs="Times New Roman"/>
                <w:bCs/>
                <w:sz w:val="24"/>
                <w:szCs w:val="24"/>
                <w:lang w:eastAsia="cs-CZ"/>
              </w:rPr>
            </w:pPr>
            <w:r w:rsidRPr="00946A9B">
              <w:rPr>
                <w:rFonts w:ascii="Times New Roman" w:eastAsia="Times New Roman" w:hAnsi="Times New Roman" w:cs="Times New Roman"/>
                <w:bCs/>
                <w:sz w:val="24"/>
                <w:szCs w:val="24"/>
                <w:lang w:eastAsia="cs-CZ"/>
              </w:rPr>
              <w:t>460,03</w:t>
            </w:r>
          </w:p>
        </w:tc>
        <w:tc>
          <w:tcPr>
            <w:tcW w:w="2303" w:type="dxa"/>
            <w:tcBorders>
              <w:left w:val="single" w:sz="12" w:space="0" w:color="auto"/>
              <w:right w:val="single" w:sz="12" w:space="0" w:color="auto"/>
            </w:tcBorders>
            <w:shd w:val="clear" w:color="auto" w:fill="A8D08D" w:themeFill="accent6" w:themeFillTint="99"/>
            <w:vAlign w:val="bottom"/>
          </w:tcPr>
          <w:p w:rsidR="004F3C8D" w:rsidRPr="00946A9B" w:rsidRDefault="004F3C8D" w:rsidP="00946A9B">
            <w:pPr>
              <w:jc w:val="both"/>
              <w:rPr>
                <w:rFonts w:ascii="Times New Roman" w:eastAsia="Times New Roman" w:hAnsi="Times New Roman" w:cs="Times New Roman"/>
                <w:bCs/>
                <w:sz w:val="24"/>
                <w:szCs w:val="24"/>
                <w:lang w:eastAsia="cs-CZ"/>
              </w:rPr>
            </w:pPr>
            <w:r w:rsidRPr="00946A9B">
              <w:rPr>
                <w:rFonts w:ascii="Times New Roman" w:eastAsia="Times New Roman" w:hAnsi="Times New Roman" w:cs="Times New Roman"/>
                <w:bCs/>
                <w:sz w:val="24"/>
                <w:szCs w:val="24"/>
                <w:lang w:eastAsia="cs-CZ"/>
              </w:rPr>
              <w:t>476,02</w:t>
            </w:r>
          </w:p>
        </w:tc>
        <w:tc>
          <w:tcPr>
            <w:tcW w:w="2303" w:type="dxa"/>
            <w:tcBorders>
              <w:left w:val="single" w:sz="12" w:space="0" w:color="auto"/>
              <w:right w:val="single" w:sz="12" w:space="0" w:color="auto"/>
            </w:tcBorders>
            <w:shd w:val="clear" w:color="auto" w:fill="F7CAAC" w:themeFill="accent2" w:themeFillTint="66"/>
            <w:vAlign w:val="bottom"/>
          </w:tcPr>
          <w:p w:rsidR="004F3C8D" w:rsidRPr="00946A9B" w:rsidRDefault="004F3C8D" w:rsidP="00946A9B">
            <w:pPr>
              <w:jc w:val="both"/>
              <w:rPr>
                <w:rFonts w:ascii="Times New Roman" w:eastAsia="Times New Roman" w:hAnsi="Times New Roman" w:cs="Times New Roman"/>
                <w:bCs/>
                <w:sz w:val="24"/>
                <w:szCs w:val="24"/>
                <w:lang w:eastAsia="cs-CZ"/>
              </w:rPr>
            </w:pPr>
            <w:r w:rsidRPr="00946A9B">
              <w:rPr>
                <w:rFonts w:ascii="Times New Roman" w:eastAsia="Times New Roman" w:hAnsi="Times New Roman" w:cs="Times New Roman"/>
                <w:bCs/>
                <w:sz w:val="24"/>
                <w:szCs w:val="24"/>
                <w:lang w:eastAsia="cs-CZ"/>
              </w:rPr>
              <w:t>518,79</w:t>
            </w:r>
          </w:p>
        </w:tc>
      </w:tr>
      <w:tr w:rsidR="004F3C8D" w:rsidRPr="00946A9B" w:rsidTr="002B7AC7">
        <w:tc>
          <w:tcPr>
            <w:tcW w:w="2303" w:type="dxa"/>
            <w:tcBorders>
              <w:left w:val="single" w:sz="12" w:space="0" w:color="auto"/>
              <w:right w:val="single" w:sz="12" w:space="0" w:color="auto"/>
            </w:tcBorders>
            <w:vAlign w:val="bottom"/>
          </w:tcPr>
          <w:p w:rsidR="004F3C8D" w:rsidRPr="00946A9B" w:rsidRDefault="004F3C8D" w:rsidP="00946A9B">
            <w:pPr>
              <w:jc w:val="both"/>
              <w:rPr>
                <w:rFonts w:ascii="Times New Roman" w:eastAsia="Times New Roman" w:hAnsi="Times New Roman" w:cs="Times New Roman"/>
                <w:b/>
                <w:bCs/>
                <w:sz w:val="24"/>
                <w:szCs w:val="24"/>
                <w:lang w:eastAsia="cs-CZ"/>
              </w:rPr>
            </w:pPr>
            <w:r w:rsidRPr="00946A9B">
              <w:rPr>
                <w:rFonts w:ascii="Times New Roman" w:eastAsia="Times New Roman" w:hAnsi="Times New Roman" w:cs="Times New Roman"/>
                <w:b/>
                <w:bCs/>
                <w:sz w:val="24"/>
                <w:szCs w:val="24"/>
                <w:lang w:eastAsia="cs-CZ"/>
              </w:rPr>
              <w:t>S</w:t>
            </w:r>
          </w:p>
        </w:tc>
        <w:tc>
          <w:tcPr>
            <w:tcW w:w="2303" w:type="dxa"/>
            <w:tcBorders>
              <w:left w:val="single" w:sz="12" w:space="0" w:color="auto"/>
              <w:right w:val="single" w:sz="12" w:space="0" w:color="auto"/>
            </w:tcBorders>
            <w:shd w:val="clear" w:color="auto" w:fill="A8D08D" w:themeFill="accent6" w:themeFillTint="99"/>
            <w:vAlign w:val="bottom"/>
          </w:tcPr>
          <w:p w:rsidR="004F3C8D" w:rsidRPr="00946A9B" w:rsidRDefault="004F3C8D" w:rsidP="00946A9B">
            <w:pPr>
              <w:jc w:val="both"/>
              <w:rPr>
                <w:rFonts w:ascii="Times New Roman" w:eastAsia="Times New Roman" w:hAnsi="Times New Roman" w:cs="Times New Roman"/>
                <w:bCs/>
                <w:color w:val="000000"/>
                <w:sz w:val="24"/>
                <w:szCs w:val="24"/>
                <w:lang w:eastAsia="cs-CZ"/>
              </w:rPr>
            </w:pPr>
            <w:r w:rsidRPr="00946A9B">
              <w:rPr>
                <w:rFonts w:ascii="Times New Roman" w:eastAsia="Times New Roman" w:hAnsi="Times New Roman" w:cs="Times New Roman"/>
                <w:bCs/>
                <w:color w:val="000000"/>
                <w:sz w:val="24"/>
                <w:szCs w:val="24"/>
                <w:lang w:eastAsia="cs-CZ"/>
              </w:rPr>
              <w:t>12,66</w:t>
            </w:r>
          </w:p>
        </w:tc>
        <w:tc>
          <w:tcPr>
            <w:tcW w:w="2303" w:type="dxa"/>
            <w:tcBorders>
              <w:left w:val="single" w:sz="12" w:space="0" w:color="auto"/>
              <w:right w:val="single" w:sz="12" w:space="0" w:color="auto"/>
            </w:tcBorders>
            <w:shd w:val="clear" w:color="auto" w:fill="DEEAF6" w:themeFill="accent5" w:themeFillTint="33"/>
            <w:vAlign w:val="bottom"/>
          </w:tcPr>
          <w:p w:rsidR="004F3C8D" w:rsidRPr="00946A9B" w:rsidRDefault="004F3C8D" w:rsidP="00946A9B">
            <w:pPr>
              <w:jc w:val="both"/>
              <w:rPr>
                <w:rFonts w:ascii="Times New Roman" w:eastAsia="Times New Roman" w:hAnsi="Times New Roman" w:cs="Times New Roman"/>
                <w:bCs/>
                <w:color w:val="000000"/>
                <w:sz w:val="24"/>
                <w:szCs w:val="24"/>
                <w:lang w:eastAsia="cs-CZ"/>
              </w:rPr>
            </w:pPr>
            <w:r w:rsidRPr="00946A9B">
              <w:rPr>
                <w:rFonts w:ascii="Times New Roman" w:eastAsia="Times New Roman" w:hAnsi="Times New Roman" w:cs="Times New Roman"/>
                <w:bCs/>
                <w:color w:val="000000"/>
                <w:sz w:val="24"/>
                <w:szCs w:val="24"/>
                <w:lang w:eastAsia="cs-CZ"/>
              </w:rPr>
              <w:t>10,60</w:t>
            </w:r>
          </w:p>
        </w:tc>
        <w:tc>
          <w:tcPr>
            <w:tcW w:w="2303" w:type="dxa"/>
            <w:tcBorders>
              <w:left w:val="single" w:sz="12" w:space="0" w:color="auto"/>
              <w:right w:val="single" w:sz="12" w:space="0" w:color="auto"/>
            </w:tcBorders>
            <w:shd w:val="clear" w:color="auto" w:fill="F7CAAC" w:themeFill="accent2" w:themeFillTint="66"/>
            <w:vAlign w:val="bottom"/>
          </w:tcPr>
          <w:p w:rsidR="004F3C8D" w:rsidRPr="00946A9B" w:rsidRDefault="004F3C8D" w:rsidP="00946A9B">
            <w:pPr>
              <w:jc w:val="both"/>
              <w:rPr>
                <w:rFonts w:ascii="Times New Roman" w:eastAsia="Times New Roman" w:hAnsi="Times New Roman" w:cs="Times New Roman"/>
                <w:bCs/>
                <w:color w:val="000000"/>
                <w:sz w:val="24"/>
                <w:szCs w:val="24"/>
                <w:lang w:eastAsia="cs-CZ"/>
              </w:rPr>
            </w:pPr>
            <w:r w:rsidRPr="00946A9B">
              <w:rPr>
                <w:rFonts w:ascii="Times New Roman" w:eastAsia="Times New Roman" w:hAnsi="Times New Roman" w:cs="Times New Roman"/>
                <w:bCs/>
                <w:color w:val="000000"/>
                <w:sz w:val="24"/>
                <w:szCs w:val="24"/>
                <w:lang w:eastAsia="cs-CZ"/>
              </w:rPr>
              <w:t>12,84</w:t>
            </w:r>
          </w:p>
        </w:tc>
      </w:tr>
      <w:tr w:rsidR="004F3C8D" w:rsidRPr="00946A9B" w:rsidTr="002B7AC7">
        <w:tc>
          <w:tcPr>
            <w:tcW w:w="2303" w:type="dxa"/>
            <w:tcBorders>
              <w:left w:val="single" w:sz="12" w:space="0" w:color="auto"/>
              <w:right w:val="single" w:sz="12" w:space="0" w:color="auto"/>
            </w:tcBorders>
            <w:vAlign w:val="bottom"/>
          </w:tcPr>
          <w:p w:rsidR="004F3C8D" w:rsidRPr="00946A9B" w:rsidRDefault="004F3C8D" w:rsidP="00946A9B">
            <w:pPr>
              <w:jc w:val="both"/>
              <w:rPr>
                <w:rFonts w:ascii="Times New Roman" w:eastAsia="Times New Roman" w:hAnsi="Times New Roman" w:cs="Times New Roman"/>
                <w:b/>
                <w:bCs/>
                <w:sz w:val="24"/>
                <w:szCs w:val="24"/>
                <w:lang w:eastAsia="cs-CZ"/>
              </w:rPr>
            </w:pPr>
            <w:r w:rsidRPr="00946A9B">
              <w:rPr>
                <w:rFonts w:ascii="Times New Roman" w:eastAsia="Times New Roman" w:hAnsi="Times New Roman" w:cs="Times New Roman"/>
                <w:b/>
                <w:bCs/>
                <w:sz w:val="24"/>
                <w:szCs w:val="24"/>
                <w:lang w:eastAsia="cs-CZ"/>
              </w:rPr>
              <w:t>K</w:t>
            </w:r>
          </w:p>
        </w:tc>
        <w:tc>
          <w:tcPr>
            <w:tcW w:w="2303" w:type="dxa"/>
            <w:tcBorders>
              <w:left w:val="single" w:sz="12" w:space="0" w:color="auto"/>
              <w:right w:val="single" w:sz="12" w:space="0" w:color="auto"/>
            </w:tcBorders>
            <w:shd w:val="clear" w:color="auto" w:fill="DEEAF6" w:themeFill="accent5" w:themeFillTint="33"/>
            <w:vAlign w:val="bottom"/>
          </w:tcPr>
          <w:p w:rsidR="004F3C8D" w:rsidRPr="00946A9B" w:rsidRDefault="004F3C8D" w:rsidP="00946A9B">
            <w:pPr>
              <w:jc w:val="both"/>
              <w:rPr>
                <w:rFonts w:ascii="Times New Roman" w:eastAsia="Times New Roman" w:hAnsi="Times New Roman" w:cs="Times New Roman"/>
                <w:bCs/>
                <w:color w:val="000000"/>
                <w:sz w:val="24"/>
                <w:szCs w:val="24"/>
                <w:lang w:eastAsia="cs-CZ"/>
              </w:rPr>
            </w:pPr>
            <w:r w:rsidRPr="00946A9B">
              <w:rPr>
                <w:rFonts w:ascii="Times New Roman" w:eastAsia="Times New Roman" w:hAnsi="Times New Roman" w:cs="Times New Roman"/>
                <w:bCs/>
                <w:color w:val="000000"/>
                <w:sz w:val="24"/>
                <w:szCs w:val="24"/>
                <w:lang w:eastAsia="cs-CZ"/>
              </w:rPr>
              <w:t>116,39</w:t>
            </w:r>
          </w:p>
        </w:tc>
        <w:tc>
          <w:tcPr>
            <w:tcW w:w="2303" w:type="dxa"/>
            <w:tcBorders>
              <w:left w:val="single" w:sz="12" w:space="0" w:color="auto"/>
              <w:right w:val="single" w:sz="12" w:space="0" w:color="auto"/>
            </w:tcBorders>
            <w:shd w:val="clear" w:color="auto" w:fill="A8D08D" w:themeFill="accent6" w:themeFillTint="99"/>
            <w:vAlign w:val="bottom"/>
          </w:tcPr>
          <w:p w:rsidR="004F3C8D" w:rsidRPr="00946A9B" w:rsidRDefault="004F3C8D" w:rsidP="00946A9B">
            <w:pPr>
              <w:jc w:val="both"/>
              <w:rPr>
                <w:rFonts w:ascii="Times New Roman" w:eastAsia="Times New Roman" w:hAnsi="Times New Roman" w:cs="Times New Roman"/>
                <w:bCs/>
                <w:color w:val="000000"/>
                <w:sz w:val="24"/>
                <w:szCs w:val="24"/>
                <w:lang w:eastAsia="cs-CZ"/>
              </w:rPr>
            </w:pPr>
            <w:r w:rsidRPr="00946A9B">
              <w:rPr>
                <w:rFonts w:ascii="Times New Roman" w:eastAsia="Times New Roman" w:hAnsi="Times New Roman" w:cs="Times New Roman"/>
                <w:bCs/>
                <w:color w:val="000000"/>
                <w:sz w:val="24"/>
                <w:szCs w:val="24"/>
                <w:lang w:eastAsia="cs-CZ"/>
              </w:rPr>
              <w:t>14</w:t>
            </w:r>
            <w:r w:rsidR="006754A8" w:rsidRPr="00946A9B">
              <w:rPr>
                <w:rFonts w:ascii="Times New Roman" w:eastAsia="Times New Roman" w:hAnsi="Times New Roman" w:cs="Times New Roman"/>
                <w:bCs/>
                <w:color w:val="000000"/>
                <w:sz w:val="24"/>
                <w:szCs w:val="24"/>
                <w:lang w:eastAsia="cs-CZ"/>
              </w:rPr>
              <w:t>1</w:t>
            </w:r>
            <w:r w:rsidRPr="00946A9B">
              <w:rPr>
                <w:rFonts w:ascii="Times New Roman" w:eastAsia="Times New Roman" w:hAnsi="Times New Roman" w:cs="Times New Roman"/>
                <w:bCs/>
                <w:color w:val="000000"/>
                <w:sz w:val="24"/>
                <w:szCs w:val="24"/>
                <w:lang w:eastAsia="cs-CZ"/>
              </w:rPr>
              <w:t>,49</w:t>
            </w:r>
          </w:p>
        </w:tc>
        <w:tc>
          <w:tcPr>
            <w:tcW w:w="2303" w:type="dxa"/>
            <w:tcBorders>
              <w:left w:val="single" w:sz="12" w:space="0" w:color="auto"/>
              <w:right w:val="single" w:sz="12" w:space="0" w:color="auto"/>
            </w:tcBorders>
            <w:shd w:val="clear" w:color="auto" w:fill="F7CAAC" w:themeFill="accent2" w:themeFillTint="66"/>
            <w:vAlign w:val="bottom"/>
          </w:tcPr>
          <w:p w:rsidR="004F3C8D" w:rsidRPr="00946A9B" w:rsidRDefault="004F3C8D" w:rsidP="00946A9B">
            <w:pPr>
              <w:jc w:val="both"/>
              <w:rPr>
                <w:rFonts w:ascii="Times New Roman" w:eastAsia="Times New Roman" w:hAnsi="Times New Roman" w:cs="Times New Roman"/>
                <w:bCs/>
                <w:color w:val="000000"/>
                <w:sz w:val="24"/>
                <w:szCs w:val="24"/>
                <w:lang w:eastAsia="cs-CZ"/>
              </w:rPr>
            </w:pPr>
            <w:r w:rsidRPr="00946A9B">
              <w:rPr>
                <w:rFonts w:ascii="Times New Roman" w:eastAsia="Times New Roman" w:hAnsi="Times New Roman" w:cs="Times New Roman"/>
                <w:bCs/>
                <w:color w:val="000000"/>
                <w:sz w:val="24"/>
                <w:szCs w:val="24"/>
                <w:lang w:eastAsia="cs-CZ"/>
              </w:rPr>
              <w:t>153,75</w:t>
            </w:r>
          </w:p>
        </w:tc>
      </w:tr>
      <w:tr w:rsidR="004F3C8D" w:rsidRPr="00946A9B" w:rsidTr="002B7AC7">
        <w:tc>
          <w:tcPr>
            <w:tcW w:w="2303" w:type="dxa"/>
            <w:tcBorders>
              <w:left w:val="single" w:sz="12" w:space="0" w:color="auto"/>
              <w:right w:val="single" w:sz="12" w:space="0" w:color="auto"/>
            </w:tcBorders>
            <w:vAlign w:val="bottom"/>
          </w:tcPr>
          <w:p w:rsidR="004F3C8D" w:rsidRPr="00946A9B" w:rsidRDefault="004F3C8D" w:rsidP="00946A9B">
            <w:pPr>
              <w:jc w:val="both"/>
              <w:rPr>
                <w:rFonts w:ascii="Times New Roman" w:eastAsia="Times New Roman" w:hAnsi="Times New Roman" w:cs="Times New Roman"/>
                <w:b/>
                <w:bCs/>
                <w:sz w:val="24"/>
                <w:szCs w:val="24"/>
                <w:lang w:eastAsia="cs-CZ"/>
              </w:rPr>
            </w:pPr>
            <w:r w:rsidRPr="00946A9B">
              <w:rPr>
                <w:rFonts w:ascii="Times New Roman" w:eastAsia="Times New Roman" w:hAnsi="Times New Roman" w:cs="Times New Roman"/>
                <w:b/>
                <w:bCs/>
                <w:sz w:val="24"/>
                <w:szCs w:val="24"/>
                <w:lang w:eastAsia="cs-CZ"/>
              </w:rPr>
              <w:t>Ca</w:t>
            </w:r>
          </w:p>
        </w:tc>
        <w:tc>
          <w:tcPr>
            <w:tcW w:w="2303" w:type="dxa"/>
            <w:tcBorders>
              <w:left w:val="single" w:sz="12" w:space="0" w:color="auto"/>
              <w:right w:val="single" w:sz="12" w:space="0" w:color="auto"/>
            </w:tcBorders>
            <w:shd w:val="clear" w:color="auto" w:fill="A8D08D" w:themeFill="accent6" w:themeFillTint="99"/>
            <w:vAlign w:val="bottom"/>
          </w:tcPr>
          <w:p w:rsidR="004F3C8D" w:rsidRPr="00946A9B" w:rsidRDefault="004F3C8D" w:rsidP="00946A9B">
            <w:pPr>
              <w:jc w:val="both"/>
              <w:rPr>
                <w:rFonts w:ascii="Times New Roman" w:eastAsia="Times New Roman" w:hAnsi="Times New Roman" w:cs="Times New Roman"/>
                <w:bCs/>
                <w:color w:val="000000"/>
                <w:sz w:val="24"/>
                <w:szCs w:val="24"/>
                <w:lang w:eastAsia="cs-CZ"/>
              </w:rPr>
            </w:pPr>
            <w:r w:rsidRPr="00946A9B">
              <w:rPr>
                <w:rFonts w:ascii="Times New Roman" w:eastAsia="Times New Roman" w:hAnsi="Times New Roman" w:cs="Times New Roman"/>
                <w:bCs/>
                <w:color w:val="000000"/>
                <w:sz w:val="24"/>
                <w:szCs w:val="24"/>
                <w:lang w:eastAsia="cs-CZ"/>
              </w:rPr>
              <w:t>56,91</w:t>
            </w:r>
          </w:p>
        </w:tc>
        <w:tc>
          <w:tcPr>
            <w:tcW w:w="2303" w:type="dxa"/>
            <w:tcBorders>
              <w:left w:val="single" w:sz="12" w:space="0" w:color="auto"/>
              <w:right w:val="single" w:sz="12" w:space="0" w:color="auto"/>
            </w:tcBorders>
            <w:shd w:val="clear" w:color="auto" w:fill="DEEAF6" w:themeFill="accent5" w:themeFillTint="33"/>
            <w:vAlign w:val="bottom"/>
          </w:tcPr>
          <w:p w:rsidR="004F3C8D" w:rsidRPr="00946A9B" w:rsidRDefault="004F3C8D" w:rsidP="00946A9B">
            <w:pPr>
              <w:jc w:val="both"/>
              <w:rPr>
                <w:rFonts w:ascii="Times New Roman" w:eastAsia="Times New Roman" w:hAnsi="Times New Roman" w:cs="Times New Roman"/>
                <w:bCs/>
                <w:color w:val="000000"/>
                <w:sz w:val="24"/>
                <w:szCs w:val="24"/>
                <w:lang w:eastAsia="cs-CZ"/>
              </w:rPr>
            </w:pPr>
            <w:r w:rsidRPr="00946A9B">
              <w:rPr>
                <w:rFonts w:ascii="Times New Roman" w:eastAsia="Times New Roman" w:hAnsi="Times New Roman" w:cs="Times New Roman"/>
                <w:bCs/>
                <w:color w:val="000000"/>
                <w:sz w:val="24"/>
                <w:szCs w:val="24"/>
                <w:lang w:eastAsia="cs-CZ"/>
              </w:rPr>
              <w:t>53,04</w:t>
            </w:r>
          </w:p>
        </w:tc>
        <w:tc>
          <w:tcPr>
            <w:tcW w:w="2303" w:type="dxa"/>
            <w:tcBorders>
              <w:left w:val="single" w:sz="12" w:space="0" w:color="auto"/>
              <w:right w:val="single" w:sz="12" w:space="0" w:color="auto"/>
            </w:tcBorders>
            <w:shd w:val="clear" w:color="auto" w:fill="F7CAAC" w:themeFill="accent2" w:themeFillTint="66"/>
            <w:vAlign w:val="bottom"/>
          </w:tcPr>
          <w:p w:rsidR="004F3C8D" w:rsidRPr="00946A9B" w:rsidRDefault="004F3C8D" w:rsidP="00946A9B">
            <w:pPr>
              <w:jc w:val="both"/>
              <w:rPr>
                <w:rFonts w:ascii="Times New Roman" w:eastAsia="Times New Roman" w:hAnsi="Times New Roman" w:cs="Times New Roman"/>
                <w:bCs/>
                <w:color w:val="000000"/>
                <w:sz w:val="24"/>
                <w:szCs w:val="24"/>
                <w:lang w:eastAsia="cs-CZ"/>
              </w:rPr>
            </w:pPr>
            <w:r w:rsidRPr="00946A9B">
              <w:rPr>
                <w:rFonts w:ascii="Times New Roman" w:eastAsia="Times New Roman" w:hAnsi="Times New Roman" w:cs="Times New Roman"/>
                <w:bCs/>
                <w:color w:val="000000"/>
                <w:sz w:val="24"/>
                <w:szCs w:val="24"/>
                <w:lang w:eastAsia="cs-CZ"/>
              </w:rPr>
              <w:t>57,57</w:t>
            </w:r>
          </w:p>
        </w:tc>
      </w:tr>
      <w:tr w:rsidR="004F3C8D" w:rsidRPr="00946A9B" w:rsidTr="002B7AC7">
        <w:tc>
          <w:tcPr>
            <w:tcW w:w="2303" w:type="dxa"/>
            <w:tcBorders>
              <w:left w:val="single" w:sz="12" w:space="0" w:color="auto"/>
              <w:right w:val="single" w:sz="12" w:space="0" w:color="auto"/>
            </w:tcBorders>
            <w:vAlign w:val="bottom"/>
          </w:tcPr>
          <w:p w:rsidR="004F3C8D" w:rsidRPr="00946A9B" w:rsidRDefault="004F3C8D" w:rsidP="00946A9B">
            <w:pPr>
              <w:jc w:val="both"/>
              <w:rPr>
                <w:rFonts w:ascii="Times New Roman" w:eastAsia="Times New Roman" w:hAnsi="Times New Roman" w:cs="Times New Roman"/>
                <w:b/>
                <w:bCs/>
                <w:sz w:val="24"/>
                <w:szCs w:val="24"/>
                <w:lang w:eastAsia="cs-CZ"/>
              </w:rPr>
            </w:pPr>
            <w:r w:rsidRPr="00946A9B">
              <w:rPr>
                <w:rFonts w:ascii="Times New Roman" w:eastAsia="Times New Roman" w:hAnsi="Times New Roman" w:cs="Times New Roman"/>
                <w:b/>
                <w:bCs/>
                <w:sz w:val="24"/>
                <w:szCs w:val="24"/>
                <w:lang w:eastAsia="cs-CZ"/>
              </w:rPr>
              <w:t>P</w:t>
            </w:r>
          </w:p>
        </w:tc>
        <w:tc>
          <w:tcPr>
            <w:tcW w:w="2303" w:type="dxa"/>
            <w:tcBorders>
              <w:left w:val="single" w:sz="12" w:space="0" w:color="auto"/>
              <w:right w:val="single" w:sz="12" w:space="0" w:color="auto"/>
            </w:tcBorders>
            <w:shd w:val="clear" w:color="auto" w:fill="DEEAF6" w:themeFill="accent5" w:themeFillTint="33"/>
            <w:vAlign w:val="bottom"/>
          </w:tcPr>
          <w:p w:rsidR="004F3C8D" w:rsidRPr="00946A9B" w:rsidRDefault="004F3C8D" w:rsidP="00946A9B">
            <w:pPr>
              <w:jc w:val="both"/>
              <w:rPr>
                <w:rFonts w:ascii="Times New Roman" w:eastAsia="Times New Roman" w:hAnsi="Times New Roman" w:cs="Times New Roman"/>
                <w:bCs/>
                <w:color w:val="000000"/>
                <w:sz w:val="24"/>
                <w:szCs w:val="24"/>
                <w:lang w:eastAsia="cs-CZ"/>
              </w:rPr>
            </w:pPr>
            <w:r w:rsidRPr="00946A9B">
              <w:rPr>
                <w:rFonts w:ascii="Times New Roman" w:eastAsia="Times New Roman" w:hAnsi="Times New Roman" w:cs="Times New Roman"/>
                <w:bCs/>
                <w:color w:val="000000"/>
                <w:sz w:val="24"/>
                <w:szCs w:val="24"/>
                <w:lang w:eastAsia="cs-CZ"/>
              </w:rPr>
              <w:t>16,37</w:t>
            </w:r>
          </w:p>
        </w:tc>
        <w:tc>
          <w:tcPr>
            <w:tcW w:w="2303" w:type="dxa"/>
            <w:tcBorders>
              <w:left w:val="single" w:sz="12" w:space="0" w:color="auto"/>
              <w:right w:val="single" w:sz="12" w:space="0" w:color="auto"/>
            </w:tcBorders>
            <w:shd w:val="clear" w:color="auto" w:fill="A8D08D" w:themeFill="accent6" w:themeFillTint="99"/>
            <w:vAlign w:val="bottom"/>
          </w:tcPr>
          <w:p w:rsidR="004F3C8D" w:rsidRPr="00946A9B" w:rsidRDefault="004F3C8D" w:rsidP="00946A9B">
            <w:pPr>
              <w:jc w:val="both"/>
              <w:rPr>
                <w:rFonts w:ascii="Times New Roman" w:eastAsia="Times New Roman" w:hAnsi="Times New Roman" w:cs="Times New Roman"/>
                <w:bCs/>
                <w:color w:val="000000"/>
                <w:sz w:val="24"/>
                <w:szCs w:val="24"/>
                <w:lang w:eastAsia="cs-CZ"/>
              </w:rPr>
            </w:pPr>
            <w:r w:rsidRPr="00946A9B">
              <w:rPr>
                <w:rFonts w:ascii="Times New Roman" w:eastAsia="Times New Roman" w:hAnsi="Times New Roman" w:cs="Times New Roman"/>
                <w:bCs/>
                <w:color w:val="000000"/>
                <w:sz w:val="24"/>
                <w:szCs w:val="24"/>
                <w:lang w:eastAsia="cs-CZ"/>
              </w:rPr>
              <w:t>17,91</w:t>
            </w:r>
          </w:p>
        </w:tc>
        <w:tc>
          <w:tcPr>
            <w:tcW w:w="2303" w:type="dxa"/>
            <w:tcBorders>
              <w:left w:val="single" w:sz="12" w:space="0" w:color="auto"/>
              <w:right w:val="single" w:sz="12" w:space="0" w:color="auto"/>
            </w:tcBorders>
            <w:shd w:val="clear" w:color="auto" w:fill="F7CAAC" w:themeFill="accent2" w:themeFillTint="66"/>
            <w:vAlign w:val="bottom"/>
          </w:tcPr>
          <w:p w:rsidR="004F3C8D" w:rsidRPr="00946A9B" w:rsidRDefault="004F3C8D" w:rsidP="00946A9B">
            <w:pPr>
              <w:jc w:val="both"/>
              <w:rPr>
                <w:rFonts w:ascii="Times New Roman" w:eastAsia="Times New Roman" w:hAnsi="Times New Roman" w:cs="Times New Roman"/>
                <w:bCs/>
                <w:color w:val="000000"/>
                <w:sz w:val="24"/>
                <w:szCs w:val="24"/>
                <w:lang w:eastAsia="cs-CZ"/>
              </w:rPr>
            </w:pPr>
            <w:r w:rsidRPr="00946A9B">
              <w:rPr>
                <w:rFonts w:ascii="Times New Roman" w:eastAsia="Times New Roman" w:hAnsi="Times New Roman" w:cs="Times New Roman"/>
                <w:bCs/>
                <w:color w:val="000000"/>
                <w:sz w:val="24"/>
                <w:szCs w:val="24"/>
                <w:lang w:eastAsia="cs-CZ"/>
              </w:rPr>
              <w:t>21,52</w:t>
            </w:r>
          </w:p>
        </w:tc>
      </w:tr>
      <w:tr w:rsidR="00BA05E5" w:rsidRPr="00946A9B" w:rsidTr="002B7AC7">
        <w:tc>
          <w:tcPr>
            <w:tcW w:w="2303" w:type="dxa"/>
            <w:tcBorders>
              <w:left w:val="single" w:sz="12" w:space="0" w:color="auto"/>
              <w:right w:val="single" w:sz="12" w:space="0" w:color="auto"/>
            </w:tcBorders>
            <w:vAlign w:val="bottom"/>
          </w:tcPr>
          <w:p w:rsidR="004F3C8D" w:rsidRPr="00946A9B" w:rsidRDefault="004F3C8D" w:rsidP="00946A9B">
            <w:pPr>
              <w:jc w:val="both"/>
              <w:rPr>
                <w:rFonts w:ascii="Times New Roman" w:eastAsia="Times New Roman" w:hAnsi="Times New Roman" w:cs="Times New Roman"/>
                <w:b/>
                <w:bCs/>
                <w:sz w:val="24"/>
                <w:szCs w:val="24"/>
                <w:lang w:eastAsia="cs-CZ"/>
              </w:rPr>
            </w:pPr>
            <w:r w:rsidRPr="00946A9B">
              <w:rPr>
                <w:rFonts w:ascii="Times New Roman" w:eastAsia="Times New Roman" w:hAnsi="Times New Roman" w:cs="Times New Roman"/>
                <w:b/>
                <w:bCs/>
                <w:sz w:val="24"/>
                <w:szCs w:val="24"/>
                <w:lang w:eastAsia="cs-CZ"/>
              </w:rPr>
              <w:t>Mg</w:t>
            </w:r>
          </w:p>
        </w:tc>
        <w:tc>
          <w:tcPr>
            <w:tcW w:w="2303" w:type="dxa"/>
            <w:tcBorders>
              <w:left w:val="single" w:sz="12" w:space="0" w:color="auto"/>
              <w:right w:val="single" w:sz="12" w:space="0" w:color="auto"/>
            </w:tcBorders>
            <w:shd w:val="clear" w:color="auto" w:fill="F7CAAC" w:themeFill="accent2" w:themeFillTint="66"/>
            <w:vAlign w:val="bottom"/>
          </w:tcPr>
          <w:p w:rsidR="004F3C8D" w:rsidRPr="00946A9B" w:rsidRDefault="004F3C8D" w:rsidP="00946A9B">
            <w:pPr>
              <w:jc w:val="both"/>
              <w:rPr>
                <w:rFonts w:ascii="Times New Roman" w:eastAsia="Times New Roman" w:hAnsi="Times New Roman" w:cs="Times New Roman"/>
                <w:bCs/>
                <w:color w:val="000000"/>
                <w:sz w:val="24"/>
                <w:szCs w:val="24"/>
                <w:lang w:eastAsia="cs-CZ"/>
              </w:rPr>
            </w:pPr>
            <w:r w:rsidRPr="00946A9B">
              <w:rPr>
                <w:rFonts w:ascii="Times New Roman" w:eastAsia="Times New Roman" w:hAnsi="Times New Roman" w:cs="Times New Roman"/>
                <w:bCs/>
                <w:color w:val="000000"/>
                <w:sz w:val="24"/>
                <w:szCs w:val="24"/>
                <w:lang w:eastAsia="cs-CZ"/>
              </w:rPr>
              <w:t>13,07</w:t>
            </w:r>
          </w:p>
        </w:tc>
        <w:tc>
          <w:tcPr>
            <w:tcW w:w="2303" w:type="dxa"/>
            <w:tcBorders>
              <w:left w:val="single" w:sz="12" w:space="0" w:color="auto"/>
              <w:right w:val="single" w:sz="12" w:space="0" w:color="auto"/>
            </w:tcBorders>
            <w:shd w:val="clear" w:color="auto" w:fill="DEEAF6" w:themeFill="accent5" w:themeFillTint="33"/>
            <w:vAlign w:val="bottom"/>
          </w:tcPr>
          <w:p w:rsidR="004F3C8D" w:rsidRPr="00946A9B" w:rsidRDefault="004F3C8D" w:rsidP="00946A9B">
            <w:pPr>
              <w:jc w:val="both"/>
              <w:rPr>
                <w:rFonts w:ascii="Times New Roman" w:eastAsia="Times New Roman" w:hAnsi="Times New Roman" w:cs="Times New Roman"/>
                <w:bCs/>
                <w:color w:val="000000"/>
                <w:sz w:val="24"/>
                <w:szCs w:val="24"/>
                <w:lang w:eastAsia="cs-CZ"/>
              </w:rPr>
            </w:pPr>
            <w:r w:rsidRPr="00946A9B">
              <w:rPr>
                <w:rFonts w:ascii="Times New Roman" w:eastAsia="Times New Roman" w:hAnsi="Times New Roman" w:cs="Times New Roman"/>
                <w:bCs/>
                <w:color w:val="000000"/>
                <w:sz w:val="24"/>
                <w:szCs w:val="24"/>
                <w:lang w:eastAsia="cs-CZ"/>
              </w:rPr>
              <w:t>10,78</w:t>
            </w:r>
          </w:p>
        </w:tc>
        <w:tc>
          <w:tcPr>
            <w:tcW w:w="2303" w:type="dxa"/>
            <w:tcBorders>
              <w:left w:val="single" w:sz="12" w:space="0" w:color="auto"/>
              <w:right w:val="single" w:sz="12" w:space="0" w:color="auto"/>
            </w:tcBorders>
            <w:shd w:val="clear" w:color="auto" w:fill="A8D08D" w:themeFill="accent6" w:themeFillTint="99"/>
            <w:vAlign w:val="bottom"/>
          </w:tcPr>
          <w:p w:rsidR="004F3C8D" w:rsidRPr="00946A9B" w:rsidRDefault="004F3C8D" w:rsidP="00946A9B">
            <w:pPr>
              <w:jc w:val="both"/>
              <w:rPr>
                <w:rFonts w:ascii="Times New Roman" w:eastAsia="Times New Roman" w:hAnsi="Times New Roman" w:cs="Times New Roman"/>
                <w:bCs/>
                <w:color w:val="000000"/>
                <w:sz w:val="24"/>
                <w:szCs w:val="24"/>
                <w:lang w:eastAsia="cs-CZ"/>
              </w:rPr>
            </w:pPr>
            <w:r w:rsidRPr="00946A9B">
              <w:rPr>
                <w:rFonts w:ascii="Times New Roman" w:eastAsia="Times New Roman" w:hAnsi="Times New Roman" w:cs="Times New Roman"/>
                <w:bCs/>
                <w:color w:val="000000"/>
                <w:sz w:val="24"/>
                <w:szCs w:val="24"/>
                <w:lang w:eastAsia="cs-CZ"/>
              </w:rPr>
              <w:t>10,94</w:t>
            </w:r>
          </w:p>
        </w:tc>
      </w:tr>
      <w:tr w:rsidR="004F3C8D" w:rsidRPr="00946A9B" w:rsidTr="002B7AC7">
        <w:tc>
          <w:tcPr>
            <w:tcW w:w="2303" w:type="dxa"/>
            <w:tcBorders>
              <w:top w:val="single" w:sz="12" w:space="0" w:color="auto"/>
              <w:left w:val="single" w:sz="12" w:space="0" w:color="auto"/>
              <w:bottom w:val="single" w:sz="12" w:space="0" w:color="auto"/>
              <w:right w:val="single" w:sz="12" w:space="0" w:color="auto"/>
            </w:tcBorders>
          </w:tcPr>
          <w:p w:rsidR="004F3C8D" w:rsidRPr="00946A9B" w:rsidRDefault="004F3C8D" w:rsidP="00946A9B">
            <w:pPr>
              <w:jc w:val="both"/>
              <w:rPr>
                <w:rFonts w:ascii="Times New Roman" w:hAnsi="Times New Roman" w:cs="Times New Roman"/>
                <w:sz w:val="24"/>
                <w:szCs w:val="24"/>
              </w:rPr>
            </w:pPr>
          </w:p>
        </w:tc>
        <w:tc>
          <w:tcPr>
            <w:tcW w:w="2303" w:type="dxa"/>
            <w:tcBorders>
              <w:top w:val="single" w:sz="12" w:space="0" w:color="auto"/>
              <w:left w:val="single" w:sz="12" w:space="0" w:color="auto"/>
              <w:bottom w:val="single" w:sz="12" w:space="0" w:color="auto"/>
              <w:right w:val="single" w:sz="12" w:space="0" w:color="auto"/>
            </w:tcBorders>
            <w:shd w:val="clear" w:color="auto" w:fill="DEEAF6" w:themeFill="accent5" w:themeFillTint="33"/>
          </w:tcPr>
          <w:p w:rsidR="004F3C8D" w:rsidRPr="00946A9B" w:rsidRDefault="004F3C8D" w:rsidP="00946A9B">
            <w:pPr>
              <w:jc w:val="both"/>
              <w:rPr>
                <w:rFonts w:ascii="Times New Roman" w:hAnsi="Times New Roman" w:cs="Times New Roman"/>
                <w:sz w:val="24"/>
                <w:szCs w:val="24"/>
              </w:rPr>
            </w:pPr>
          </w:p>
          <w:p w:rsidR="004F3C8D" w:rsidRPr="00946A9B" w:rsidRDefault="004F3C8D" w:rsidP="00946A9B">
            <w:pPr>
              <w:jc w:val="both"/>
              <w:rPr>
                <w:rFonts w:ascii="Times New Roman" w:hAnsi="Times New Roman" w:cs="Times New Roman"/>
                <w:sz w:val="24"/>
                <w:szCs w:val="24"/>
              </w:rPr>
            </w:pPr>
            <w:r w:rsidRPr="00946A9B">
              <w:rPr>
                <w:rFonts w:ascii="Times New Roman" w:hAnsi="Times New Roman" w:cs="Times New Roman"/>
                <w:sz w:val="24"/>
                <w:szCs w:val="24"/>
              </w:rPr>
              <w:t>nejnižší produkce</w:t>
            </w:r>
          </w:p>
        </w:tc>
        <w:tc>
          <w:tcPr>
            <w:tcW w:w="2303" w:type="dxa"/>
            <w:tcBorders>
              <w:top w:val="single" w:sz="12" w:space="0" w:color="auto"/>
              <w:left w:val="single" w:sz="12" w:space="0" w:color="auto"/>
              <w:bottom w:val="single" w:sz="12" w:space="0" w:color="auto"/>
              <w:right w:val="single" w:sz="12" w:space="0" w:color="auto"/>
            </w:tcBorders>
            <w:shd w:val="clear" w:color="auto" w:fill="A8D08D" w:themeFill="accent6" w:themeFillTint="99"/>
          </w:tcPr>
          <w:p w:rsidR="004F3C8D" w:rsidRPr="00946A9B" w:rsidRDefault="004F3C8D" w:rsidP="00946A9B">
            <w:pPr>
              <w:jc w:val="both"/>
              <w:rPr>
                <w:rFonts w:ascii="Times New Roman" w:hAnsi="Times New Roman" w:cs="Times New Roman"/>
                <w:sz w:val="24"/>
                <w:szCs w:val="24"/>
              </w:rPr>
            </w:pPr>
          </w:p>
          <w:p w:rsidR="004F3C8D" w:rsidRPr="00946A9B" w:rsidRDefault="004F3C8D" w:rsidP="00946A9B">
            <w:pPr>
              <w:jc w:val="both"/>
              <w:rPr>
                <w:rFonts w:ascii="Times New Roman" w:hAnsi="Times New Roman" w:cs="Times New Roman"/>
                <w:sz w:val="24"/>
                <w:szCs w:val="24"/>
              </w:rPr>
            </w:pPr>
            <w:r w:rsidRPr="00946A9B">
              <w:rPr>
                <w:rFonts w:ascii="Times New Roman" w:hAnsi="Times New Roman" w:cs="Times New Roman"/>
                <w:sz w:val="24"/>
                <w:szCs w:val="24"/>
              </w:rPr>
              <w:t>nižší produkce</w:t>
            </w:r>
          </w:p>
        </w:tc>
        <w:tc>
          <w:tcPr>
            <w:tcW w:w="2303" w:type="dxa"/>
            <w:tcBorders>
              <w:top w:val="single" w:sz="12" w:space="0" w:color="auto"/>
              <w:left w:val="single" w:sz="12" w:space="0" w:color="auto"/>
              <w:bottom w:val="single" w:sz="12" w:space="0" w:color="auto"/>
              <w:right w:val="single" w:sz="12" w:space="0" w:color="auto"/>
            </w:tcBorders>
            <w:shd w:val="clear" w:color="auto" w:fill="F7CAAC" w:themeFill="accent2" w:themeFillTint="66"/>
          </w:tcPr>
          <w:p w:rsidR="004F3C8D" w:rsidRPr="00946A9B" w:rsidRDefault="004F3C8D" w:rsidP="00946A9B">
            <w:pPr>
              <w:jc w:val="both"/>
              <w:rPr>
                <w:rFonts w:ascii="Times New Roman" w:hAnsi="Times New Roman" w:cs="Times New Roman"/>
                <w:sz w:val="24"/>
                <w:szCs w:val="24"/>
              </w:rPr>
            </w:pPr>
          </w:p>
          <w:p w:rsidR="004F3C8D" w:rsidRPr="00946A9B" w:rsidRDefault="004F3C8D" w:rsidP="00946A9B">
            <w:pPr>
              <w:jc w:val="both"/>
              <w:rPr>
                <w:rFonts w:ascii="Times New Roman" w:hAnsi="Times New Roman" w:cs="Times New Roman"/>
                <w:sz w:val="24"/>
                <w:szCs w:val="24"/>
              </w:rPr>
            </w:pPr>
            <w:r w:rsidRPr="00946A9B">
              <w:rPr>
                <w:rFonts w:ascii="Times New Roman" w:hAnsi="Times New Roman" w:cs="Times New Roman"/>
                <w:sz w:val="24"/>
                <w:szCs w:val="24"/>
              </w:rPr>
              <w:t>nejvyšší produkce</w:t>
            </w:r>
          </w:p>
        </w:tc>
      </w:tr>
    </w:tbl>
    <w:p w:rsidR="00315532" w:rsidRPr="00467A7D" w:rsidRDefault="00467A7D" w:rsidP="00467A7D">
      <w:pPr>
        <w:spacing w:after="120" w:line="360" w:lineRule="auto"/>
        <w:jc w:val="center"/>
        <w:rPr>
          <w:rFonts w:ascii="Times New Roman" w:hAnsi="Times New Roman" w:cs="Times New Roman"/>
          <w:bCs/>
        </w:rPr>
      </w:pPr>
      <w:r w:rsidRPr="00467A7D">
        <w:rPr>
          <w:rFonts w:ascii="Times New Roman" w:hAnsi="Times New Roman" w:cs="Times New Roman"/>
          <w:bCs/>
        </w:rPr>
        <w:t>25</w:t>
      </w:r>
    </w:p>
    <w:p w:rsidR="00021BBD" w:rsidRDefault="00021BBD" w:rsidP="00467A7D">
      <w:pPr>
        <w:spacing w:after="0" w:line="360" w:lineRule="auto"/>
        <w:jc w:val="both"/>
        <w:rPr>
          <w:rFonts w:ascii="Times New Roman" w:hAnsi="Times New Roman" w:cs="Times New Roman"/>
          <w:b/>
          <w:bCs/>
          <w:sz w:val="24"/>
          <w:szCs w:val="24"/>
        </w:rPr>
      </w:pPr>
      <w:r w:rsidRPr="00DC3FCF">
        <w:rPr>
          <w:rFonts w:ascii="Times New Roman" w:hAnsi="Times New Roman" w:cs="Times New Roman"/>
          <w:b/>
          <w:bCs/>
          <w:sz w:val="24"/>
          <w:szCs w:val="24"/>
        </w:rPr>
        <w:lastRenderedPageBreak/>
        <w:t>3.</w:t>
      </w:r>
      <w:r w:rsidR="00315532">
        <w:rPr>
          <w:rFonts w:ascii="Times New Roman" w:hAnsi="Times New Roman" w:cs="Times New Roman"/>
          <w:b/>
          <w:bCs/>
          <w:sz w:val="24"/>
          <w:szCs w:val="24"/>
        </w:rPr>
        <w:t xml:space="preserve">5 </w:t>
      </w:r>
      <w:r w:rsidRPr="00DC3FCF">
        <w:rPr>
          <w:rFonts w:ascii="Times New Roman" w:hAnsi="Times New Roman" w:cs="Times New Roman"/>
          <w:b/>
          <w:bCs/>
          <w:sz w:val="24"/>
          <w:szCs w:val="24"/>
        </w:rPr>
        <w:t xml:space="preserve">Produkce </w:t>
      </w:r>
      <w:proofErr w:type="spellStart"/>
      <w:r>
        <w:rPr>
          <w:rFonts w:ascii="Times New Roman" w:hAnsi="Times New Roman" w:cs="Times New Roman"/>
          <w:b/>
          <w:bCs/>
          <w:sz w:val="24"/>
          <w:szCs w:val="24"/>
        </w:rPr>
        <w:t>mikroprvků</w:t>
      </w:r>
      <w:proofErr w:type="spellEnd"/>
      <w:r>
        <w:rPr>
          <w:rFonts w:ascii="Times New Roman" w:hAnsi="Times New Roman" w:cs="Times New Roman"/>
          <w:b/>
          <w:bCs/>
          <w:sz w:val="24"/>
          <w:szCs w:val="24"/>
        </w:rPr>
        <w:t xml:space="preserve"> </w:t>
      </w:r>
      <w:r w:rsidRPr="00DC3FCF">
        <w:rPr>
          <w:rFonts w:ascii="Times New Roman" w:hAnsi="Times New Roman" w:cs="Times New Roman"/>
          <w:b/>
          <w:bCs/>
          <w:sz w:val="24"/>
          <w:szCs w:val="24"/>
        </w:rPr>
        <w:t xml:space="preserve">u </w:t>
      </w:r>
      <w:r w:rsidR="00315532">
        <w:rPr>
          <w:rFonts w:ascii="Times New Roman" w:hAnsi="Times New Roman" w:cs="Times New Roman"/>
          <w:b/>
          <w:bCs/>
          <w:sz w:val="24"/>
          <w:szCs w:val="24"/>
        </w:rPr>
        <w:t xml:space="preserve">sledovaných </w:t>
      </w:r>
      <w:r w:rsidRPr="00DC3FCF">
        <w:rPr>
          <w:rFonts w:ascii="Times New Roman" w:hAnsi="Times New Roman" w:cs="Times New Roman"/>
          <w:b/>
          <w:bCs/>
          <w:sz w:val="24"/>
          <w:szCs w:val="24"/>
        </w:rPr>
        <w:t xml:space="preserve">odrůd </w:t>
      </w:r>
      <w:r w:rsidR="00627C99">
        <w:rPr>
          <w:rFonts w:ascii="Times New Roman" w:hAnsi="Times New Roman" w:cs="Times New Roman"/>
          <w:b/>
          <w:bCs/>
          <w:sz w:val="24"/>
          <w:szCs w:val="24"/>
        </w:rPr>
        <w:t>na 1 ha</w:t>
      </w:r>
    </w:p>
    <w:p w:rsidR="00315532" w:rsidRDefault="00315532" w:rsidP="00467A7D">
      <w:pPr>
        <w:spacing w:after="0" w:line="360" w:lineRule="auto"/>
        <w:jc w:val="both"/>
        <w:rPr>
          <w:rFonts w:ascii="Times New Roman" w:hAnsi="Times New Roman" w:cs="Times New Roman"/>
          <w:b/>
          <w:bCs/>
          <w:sz w:val="24"/>
          <w:szCs w:val="24"/>
        </w:rPr>
      </w:pPr>
    </w:p>
    <w:p w:rsidR="007C33BC" w:rsidRDefault="0032453A" w:rsidP="00467A7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Výsledky hektarové produkce u sledovaných stopových prvků, včetně statistických charakteristik</w:t>
      </w:r>
      <w:r w:rsidR="00467A7D">
        <w:rPr>
          <w:rFonts w:ascii="Times New Roman" w:hAnsi="Times New Roman" w:cs="Times New Roman"/>
          <w:sz w:val="24"/>
          <w:szCs w:val="24"/>
        </w:rPr>
        <w:t>,</w:t>
      </w:r>
      <w:r>
        <w:rPr>
          <w:rFonts w:ascii="Times New Roman" w:hAnsi="Times New Roman" w:cs="Times New Roman"/>
          <w:sz w:val="24"/>
          <w:szCs w:val="24"/>
        </w:rPr>
        <w:t xml:space="preserve"> jsou uvedeny v tabulkách 12 </w:t>
      </w:r>
      <w:r w:rsidR="000E512E">
        <w:rPr>
          <w:rFonts w:ascii="Times New Roman" w:hAnsi="Times New Roman" w:cs="Times New Roman"/>
          <w:sz w:val="24"/>
          <w:szCs w:val="24"/>
        </w:rPr>
        <w:t>-</w:t>
      </w:r>
      <w:r>
        <w:rPr>
          <w:rFonts w:ascii="Times New Roman" w:hAnsi="Times New Roman" w:cs="Times New Roman"/>
          <w:sz w:val="24"/>
          <w:szCs w:val="24"/>
        </w:rPr>
        <w:t xml:space="preserve"> 14. Výsledky opět </w:t>
      </w:r>
      <w:r w:rsidR="00B9105C">
        <w:rPr>
          <w:rFonts w:ascii="Times New Roman" w:hAnsi="Times New Roman" w:cs="Times New Roman"/>
          <w:sz w:val="24"/>
          <w:szCs w:val="24"/>
        </w:rPr>
        <w:t>dokládají značnou variabilitu nejen v rámci odrůd, ale i v jednotli</w:t>
      </w:r>
      <w:r w:rsidR="00745254">
        <w:rPr>
          <w:rFonts w:ascii="Times New Roman" w:hAnsi="Times New Roman" w:cs="Times New Roman"/>
          <w:sz w:val="24"/>
          <w:szCs w:val="24"/>
        </w:rPr>
        <w:t>v</w:t>
      </w:r>
      <w:r w:rsidR="00B9105C">
        <w:rPr>
          <w:rFonts w:ascii="Times New Roman" w:hAnsi="Times New Roman" w:cs="Times New Roman"/>
          <w:sz w:val="24"/>
          <w:szCs w:val="24"/>
        </w:rPr>
        <w:t>ých letech u dané odrůdy.</w:t>
      </w:r>
    </w:p>
    <w:p w:rsidR="00315532" w:rsidRDefault="00315532" w:rsidP="00467A7D">
      <w:pPr>
        <w:spacing w:after="0" w:line="360" w:lineRule="auto"/>
        <w:jc w:val="both"/>
        <w:rPr>
          <w:rFonts w:ascii="Times New Roman" w:hAnsi="Times New Roman" w:cs="Times New Roman"/>
          <w:sz w:val="24"/>
          <w:szCs w:val="24"/>
        </w:rPr>
      </w:pPr>
    </w:p>
    <w:p w:rsidR="0032453A" w:rsidRPr="0032453A" w:rsidRDefault="00603E5D" w:rsidP="00467A7D">
      <w:pPr>
        <w:spacing w:after="0" w:line="360" w:lineRule="auto"/>
        <w:jc w:val="both"/>
        <w:rPr>
          <w:rFonts w:ascii="Times New Roman" w:hAnsi="Times New Roman" w:cs="Times New Roman"/>
          <w:sz w:val="24"/>
          <w:szCs w:val="24"/>
        </w:rPr>
      </w:pPr>
      <w:r w:rsidRPr="000738E9">
        <w:rPr>
          <w:rFonts w:ascii="Times New Roman" w:hAnsi="Times New Roman" w:cs="Times New Roman"/>
          <w:sz w:val="24"/>
          <w:szCs w:val="24"/>
        </w:rPr>
        <w:t xml:space="preserve">Tabulka </w:t>
      </w:r>
      <w:r>
        <w:rPr>
          <w:rFonts w:ascii="Times New Roman" w:hAnsi="Times New Roman" w:cs="Times New Roman"/>
          <w:sz w:val="24"/>
          <w:szCs w:val="24"/>
        </w:rPr>
        <w:t>12</w:t>
      </w:r>
      <w:r w:rsidRPr="000738E9">
        <w:rPr>
          <w:rFonts w:ascii="Times New Roman" w:hAnsi="Times New Roman" w:cs="Times New Roman"/>
          <w:sz w:val="24"/>
          <w:szCs w:val="24"/>
        </w:rPr>
        <w:t>.</w:t>
      </w:r>
      <w:r w:rsidR="00315532">
        <w:rPr>
          <w:rFonts w:ascii="Times New Roman" w:hAnsi="Times New Roman" w:cs="Times New Roman"/>
          <w:sz w:val="24"/>
          <w:szCs w:val="24"/>
        </w:rPr>
        <w:t xml:space="preserve"> </w:t>
      </w:r>
      <w:r>
        <w:rPr>
          <w:rFonts w:ascii="Times New Roman" w:hAnsi="Times New Roman" w:cs="Times New Roman"/>
          <w:sz w:val="24"/>
          <w:szCs w:val="24"/>
        </w:rPr>
        <w:t>Pr</w:t>
      </w:r>
      <w:r w:rsidR="0032453A">
        <w:rPr>
          <w:rFonts w:ascii="Times New Roman" w:hAnsi="Times New Roman" w:cs="Times New Roman"/>
          <w:sz w:val="24"/>
          <w:szCs w:val="24"/>
        </w:rPr>
        <w:t>odukce</w:t>
      </w:r>
      <w:r>
        <w:rPr>
          <w:rFonts w:ascii="Times New Roman" w:hAnsi="Times New Roman" w:cs="Times New Roman"/>
          <w:sz w:val="24"/>
          <w:szCs w:val="24"/>
        </w:rPr>
        <w:t xml:space="preserve"> </w:t>
      </w:r>
      <w:proofErr w:type="spellStart"/>
      <w:r>
        <w:rPr>
          <w:rFonts w:ascii="Times New Roman" w:hAnsi="Times New Roman" w:cs="Times New Roman"/>
          <w:sz w:val="24"/>
          <w:szCs w:val="24"/>
        </w:rPr>
        <w:t>mikroprvků</w:t>
      </w:r>
      <w:proofErr w:type="spellEnd"/>
      <w:r w:rsidR="0032453A">
        <w:rPr>
          <w:rFonts w:ascii="Times New Roman" w:hAnsi="Times New Roman" w:cs="Times New Roman"/>
          <w:sz w:val="24"/>
          <w:szCs w:val="24"/>
        </w:rPr>
        <w:t xml:space="preserve"> </w:t>
      </w:r>
      <w:r w:rsidR="0032453A" w:rsidRPr="00F8250D">
        <w:rPr>
          <w:rFonts w:ascii="Times New Roman" w:hAnsi="Times New Roman" w:cs="Times New Roman"/>
          <w:sz w:val="24"/>
          <w:szCs w:val="24"/>
        </w:rPr>
        <w:t>v g/kg</w:t>
      </w:r>
      <w:r>
        <w:rPr>
          <w:rFonts w:ascii="Times New Roman" w:hAnsi="Times New Roman" w:cs="Times New Roman"/>
          <w:sz w:val="24"/>
          <w:szCs w:val="24"/>
        </w:rPr>
        <w:t xml:space="preserve"> </w:t>
      </w:r>
      <w:r w:rsidR="0032453A">
        <w:rPr>
          <w:rFonts w:ascii="Times New Roman" w:hAnsi="Times New Roman" w:cs="Times New Roman"/>
          <w:sz w:val="24"/>
          <w:szCs w:val="24"/>
        </w:rPr>
        <w:t xml:space="preserve">v jednotlivých letech </w:t>
      </w:r>
      <w:r>
        <w:rPr>
          <w:rFonts w:ascii="Times New Roman" w:hAnsi="Times New Roman" w:cs="Times New Roman"/>
          <w:sz w:val="24"/>
          <w:szCs w:val="24"/>
        </w:rPr>
        <w:t xml:space="preserve">u odrůdy </w:t>
      </w:r>
      <w:proofErr w:type="spellStart"/>
      <w:r>
        <w:rPr>
          <w:rFonts w:ascii="Times New Roman" w:hAnsi="Times New Roman" w:cs="Times New Roman"/>
          <w:sz w:val="24"/>
          <w:szCs w:val="24"/>
        </w:rPr>
        <w:t>Amiga</w:t>
      </w:r>
      <w:proofErr w:type="spellEnd"/>
      <w:r w:rsidR="0032453A">
        <w:rPr>
          <w:rFonts w:ascii="Times New Roman" w:hAnsi="Times New Roman" w:cs="Times New Roman"/>
          <w:sz w:val="24"/>
          <w:szCs w:val="24"/>
        </w:rPr>
        <w:t xml:space="preserve"> (AB, BC P ≤ 0,01, Ab P ≤ 0,05</w:t>
      </w:r>
      <w:r w:rsidR="006243CC">
        <w:rPr>
          <w:rFonts w:ascii="Times New Roman" w:hAnsi="Times New Roman" w:cs="Times New Roman"/>
          <w:sz w:val="24"/>
          <w:szCs w:val="24"/>
        </w:rPr>
        <w:t>, n=8</w:t>
      </w:r>
      <w:r w:rsidR="0032453A">
        <w:rPr>
          <w:rFonts w:ascii="Times New Roman" w:hAnsi="Times New Roman" w:cs="Times New Roman"/>
          <w:sz w:val="24"/>
          <w:szCs w:val="24"/>
        </w:rPr>
        <w:t>)</w:t>
      </w:r>
    </w:p>
    <w:tbl>
      <w:tblPr>
        <w:tblW w:w="8640" w:type="dxa"/>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0"/>
        <w:gridCol w:w="960"/>
      </w:tblGrid>
      <w:tr w:rsidR="006A19ED" w:rsidRPr="006A19ED"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Cu</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Fe</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Mn</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Sn</w:t>
            </w:r>
            <w:proofErr w:type="spellEnd"/>
          </w:p>
        </w:tc>
      </w:tr>
      <w:tr w:rsidR="006A19ED" w:rsidRPr="006A19ED"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41,26</w:t>
            </w:r>
            <w:r w:rsidRPr="006A19ED">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8,043</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710,65</w:t>
            </w:r>
            <w:r w:rsidRPr="006A19ED">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83,613</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9145,98</w:t>
            </w:r>
            <w:r w:rsidRPr="006A19ED">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2128,852</w:t>
            </w:r>
          </w:p>
        </w:tc>
      </w:tr>
      <w:tr w:rsidR="006A19ED" w:rsidRPr="006A19ED"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17,97</w:t>
            </w:r>
            <w:r w:rsidRPr="006A19ED">
              <w:rPr>
                <w:rFonts w:ascii="Arial" w:eastAsia="Times New Roman" w:hAnsi="Arial" w:cs="Arial"/>
                <w:b/>
                <w:bCs/>
                <w:sz w:val="16"/>
                <w:szCs w:val="16"/>
                <w:vertAlign w:val="superscript"/>
                <w:lang w:eastAsia="cs-CZ"/>
              </w:rPr>
              <w:t>A</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10,900</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658,53</w:t>
            </w:r>
            <w:r w:rsidRPr="006A19E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61,853</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2559,03</w:t>
            </w:r>
            <w:r w:rsidRPr="006A19E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360,301</w:t>
            </w:r>
          </w:p>
        </w:tc>
      </w:tr>
      <w:tr w:rsidR="006A19ED" w:rsidRPr="006A19ED"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34,59</w:t>
            </w:r>
            <w:r w:rsidRPr="006A19E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5,818</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1168,18</w:t>
            </w:r>
            <w:r w:rsidRPr="006A19ED">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210,428</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5949,8</w:t>
            </w:r>
            <w:r w:rsidRPr="006A19E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1292,421</w:t>
            </w:r>
          </w:p>
        </w:tc>
      </w:tr>
      <w:tr w:rsidR="006A19ED" w:rsidRPr="006A19ED" w:rsidTr="000F2886">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Zn</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nil"/>
              <w:right w:val="nil"/>
            </w:tcBorders>
            <w:shd w:val="clear" w:color="auto" w:fill="auto"/>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p>
        </w:tc>
        <w:tc>
          <w:tcPr>
            <w:tcW w:w="960" w:type="dxa"/>
            <w:tcBorders>
              <w:top w:val="single" w:sz="12" w:space="0" w:color="auto"/>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r>
      <w:tr w:rsidR="006A19ED" w:rsidRPr="006A19ED" w:rsidTr="00D27A3E">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Amiga15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212,83</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23,433</w:t>
            </w:r>
          </w:p>
        </w:tc>
        <w:tc>
          <w:tcPr>
            <w:tcW w:w="960" w:type="dxa"/>
            <w:tcBorders>
              <w:top w:val="nil"/>
              <w:left w:val="single" w:sz="12" w:space="0" w:color="auto"/>
              <w:bottom w:val="nil"/>
              <w:right w:val="nil"/>
            </w:tcBorders>
            <w:shd w:val="clear" w:color="auto" w:fill="auto"/>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r>
      <w:tr w:rsidR="006A19ED" w:rsidRPr="006A19ED" w:rsidTr="00D27A3E">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Amiga16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189,09</w:t>
            </w:r>
            <w:r w:rsidRPr="006A19E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21,063</w:t>
            </w:r>
          </w:p>
        </w:tc>
        <w:tc>
          <w:tcPr>
            <w:tcW w:w="960" w:type="dxa"/>
            <w:tcBorders>
              <w:top w:val="nil"/>
              <w:left w:val="single" w:sz="12" w:space="0" w:color="auto"/>
              <w:bottom w:val="nil"/>
              <w:right w:val="nil"/>
            </w:tcBorders>
            <w:shd w:val="clear" w:color="auto" w:fill="auto"/>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r>
      <w:tr w:rsidR="006A19ED" w:rsidRPr="006A19ED" w:rsidTr="00D27A3E">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Amiga17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233,00</w:t>
            </w:r>
            <w:r w:rsidRPr="006A19ED">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24,161</w:t>
            </w:r>
          </w:p>
        </w:tc>
        <w:tc>
          <w:tcPr>
            <w:tcW w:w="960" w:type="dxa"/>
            <w:tcBorders>
              <w:top w:val="nil"/>
              <w:left w:val="single" w:sz="12" w:space="0" w:color="auto"/>
              <w:bottom w:val="nil"/>
              <w:right w:val="nil"/>
            </w:tcBorders>
            <w:shd w:val="clear" w:color="auto" w:fill="auto"/>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r>
    </w:tbl>
    <w:p w:rsidR="00021BBD" w:rsidRDefault="00021BBD" w:rsidP="00467A7D">
      <w:pPr>
        <w:spacing w:after="0" w:line="360" w:lineRule="auto"/>
        <w:jc w:val="both"/>
        <w:rPr>
          <w:rFonts w:ascii="Times New Roman" w:hAnsi="Times New Roman" w:cs="Times New Roman"/>
          <w:b/>
          <w:bCs/>
          <w:sz w:val="24"/>
          <w:szCs w:val="24"/>
        </w:rPr>
      </w:pPr>
    </w:p>
    <w:p w:rsidR="0032453A" w:rsidRPr="0032453A" w:rsidRDefault="007C33BC" w:rsidP="00467A7D">
      <w:pPr>
        <w:spacing w:after="0" w:line="360" w:lineRule="auto"/>
        <w:jc w:val="both"/>
        <w:rPr>
          <w:rFonts w:ascii="Times New Roman" w:hAnsi="Times New Roman" w:cs="Times New Roman"/>
          <w:sz w:val="24"/>
          <w:szCs w:val="24"/>
        </w:rPr>
      </w:pPr>
      <w:r w:rsidRPr="000738E9">
        <w:rPr>
          <w:rFonts w:ascii="Times New Roman" w:hAnsi="Times New Roman" w:cs="Times New Roman"/>
          <w:sz w:val="24"/>
          <w:szCs w:val="24"/>
        </w:rPr>
        <w:t xml:space="preserve">Tabulka </w:t>
      </w:r>
      <w:r>
        <w:rPr>
          <w:rFonts w:ascii="Times New Roman" w:hAnsi="Times New Roman" w:cs="Times New Roman"/>
          <w:sz w:val="24"/>
          <w:szCs w:val="24"/>
        </w:rPr>
        <w:t>13</w:t>
      </w:r>
      <w:r w:rsidRPr="000738E9">
        <w:rPr>
          <w:rFonts w:ascii="Times New Roman" w:hAnsi="Times New Roman" w:cs="Times New Roman"/>
          <w:sz w:val="24"/>
          <w:szCs w:val="24"/>
        </w:rPr>
        <w:t>.</w:t>
      </w:r>
      <w:r w:rsidR="00315532">
        <w:rPr>
          <w:rFonts w:ascii="Times New Roman" w:hAnsi="Times New Roman" w:cs="Times New Roman"/>
          <w:sz w:val="24"/>
          <w:szCs w:val="24"/>
        </w:rPr>
        <w:t xml:space="preserve"> </w:t>
      </w:r>
      <w:r>
        <w:rPr>
          <w:rFonts w:ascii="Times New Roman" w:hAnsi="Times New Roman" w:cs="Times New Roman"/>
          <w:sz w:val="24"/>
          <w:szCs w:val="24"/>
        </w:rPr>
        <w:t>Pr</w:t>
      </w:r>
      <w:r w:rsidR="0032453A">
        <w:rPr>
          <w:rFonts w:ascii="Times New Roman" w:hAnsi="Times New Roman" w:cs="Times New Roman"/>
          <w:sz w:val="24"/>
          <w:szCs w:val="24"/>
        </w:rPr>
        <w:t>odukce</w:t>
      </w:r>
      <w:r>
        <w:rPr>
          <w:rFonts w:ascii="Times New Roman" w:hAnsi="Times New Roman" w:cs="Times New Roman"/>
          <w:sz w:val="24"/>
          <w:szCs w:val="24"/>
        </w:rPr>
        <w:t xml:space="preserve"> </w:t>
      </w:r>
      <w:proofErr w:type="spellStart"/>
      <w:r>
        <w:rPr>
          <w:rFonts w:ascii="Times New Roman" w:hAnsi="Times New Roman" w:cs="Times New Roman"/>
          <w:sz w:val="24"/>
          <w:szCs w:val="24"/>
        </w:rPr>
        <w:t>mikroprvků</w:t>
      </w:r>
      <w:proofErr w:type="spellEnd"/>
      <w:r w:rsidR="0032453A">
        <w:rPr>
          <w:rFonts w:ascii="Times New Roman" w:hAnsi="Times New Roman" w:cs="Times New Roman"/>
          <w:sz w:val="24"/>
          <w:szCs w:val="24"/>
        </w:rPr>
        <w:t xml:space="preserve"> v </w:t>
      </w:r>
      <w:r w:rsidR="0032453A" w:rsidRPr="00F8250D">
        <w:rPr>
          <w:rFonts w:ascii="Times New Roman" w:hAnsi="Times New Roman" w:cs="Times New Roman"/>
          <w:sz w:val="24"/>
          <w:szCs w:val="24"/>
        </w:rPr>
        <w:t>g/ha</w:t>
      </w:r>
      <w:r w:rsidR="0032453A">
        <w:rPr>
          <w:rFonts w:ascii="Times New Roman" w:hAnsi="Times New Roman" w:cs="Times New Roman"/>
          <w:sz w:val="24"/>
          <w:szCs w:val="24"/>
        </w:rPr>
        <w:t xml:space="preserve"> v jednotlivých letech </w:t>
      </w:r>
      <w:r>
        <w:rPr>
          <w:rFonts w:ascii="Times New Roman" w:hAnsi="Times New Roman" w:cs="Times New Roman"/>
          <w:sz w:val="24"/>
          <w:szCs w:val="24"/>
        </w:rPr>
        <w:t>u odrůdy Dieta</w:t>
      </w:r>
      <w:r w:rsidR="0032453A">
        <w:rPr>
          <w:rFonts w:ascii="Times New Roman" w:hAnsi="Times New Roman" w:cs="Times New Roman"/>
          <w:sz w:val="24"/>
          <w:szCs w:val="24"/>
        </w:rPr>
        <w:t xml:space="preserve"> </w:t>
      </w:r>
      <w:bookmarkStart w:id="22" w:name="_Hlk45866164"/>
      <w:r w:rsidR="0032453A">
        <w:rPr>
          <w:rFonts w:ascii="Times New Roman" w:hAnsi="Times New Roman" w:cs="Times New Roman"/>
          <w:sz w:val="24"/>
          <w:szCs w:val="24"/>
        </w:rPr>
        <w:t>(AB, BC P ≤ 0,01, Ab P ≤ 0,05</w:t>
      </w:r>
      <w:r w:rsidR="006243CC">
        <w:rPr>
          <w:rFonts w:ascii="Times New Roman" w:hAnsi="Times New Roman" w:cs="Times New Roman"/>
          <w:sz w:val="24"/>
          <w:szCs w:val="24"/>
        </w:rPr>
        <w:t>, n=8</w:t>
      </w:r>
      <w:r w:rsidR="0032453A">
        <w:rPr>
          <w:rFonts w:ascii="Times New Roman" w:hAnsi="Times New Roman" w:cs="Times New Roman"/>
          <w:sz w:val="24"/>
          <w:szCs w:val="24"/>
        </w:rPr>
        <w:t>)</w:t>
      </w:r>
    </w:p>
    <w:tbl>
      <w:tblPr>
        <w:tblW w:w="8640" w:type="dxa"/>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0"/>
        <w:gridCol w:w="960"/>
      </w:tblGrid>
      <w:tr w:rsidR="006A19ED" w:rsidRPr="006A19ED" w:rsidTr="00634807">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bookmarkEnd w:id="22"/>
          <w:p w:rsidR="006A19ED" w:rsidRPr="006A19ED" w:rsidRDefault="006A19ED" w:rsidP="006A19ED">
            <w:pPr>
              <w:spacing w:after="0" w:line="240" w:lineRule="auto"/>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Cu</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Fe</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Mn</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Sn</w:t>
            </w:r>
            <w:proofErr w:type="spellEnd"/>
          </w:p>
        </w:tc>
      </w:tr>
      <w:tr w:rsidR="006A19ED" w:rsidRPr="006A19ED" w:rsidTr="00634807">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40,98</w:t>
            </w:r>
            <w:r w:rsidRPr="006A19ED">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4,831</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559,12</w:t>
            </w:r>
            <w:r w:rsidRPr="006A19ED">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95,454</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4498,49</w:t>
            </w:r>
            <w:r w:rsidRPr="006A19ED">
              <w:rPr>
                <w:rFonts w:ascii="Arial" w:eastAsia="Times New Roman" w:hAnsi="Arial" w:cs="Arial"/>
                <w:b/>
                <w:bCs/>
                <w:sz w:val="16"/>
                <w:szCs w:val="16"/>
                <w:vertAlign w:val="superscript"/>
                <w:lang w:eastAsia="cs-CZ"/>
              </w:rPr>
              <w:t>A</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774,699</w:t>
            </w:r>
          </w:p>
        </w:tc>
      </w:tr>
      <w:tr w:rsidR="006A19ED" w:rsidRPr="006A19ED" w:rsidTr="00634807">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29,68</w:t>
            </w:r>
            <w:r w:rsidRPr="006A19E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4,567</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635,32</w:t>
            </w:r>
            <w:r w:rsidRPr="006A19E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127,707</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3098,26</w:t>
            </w:r>
            <w:r w:rsidRPr="006A19E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824,390</w:t>
            </w:r>
          </w:p>
        </w:tc>
      </w:tr>
      <w:tr w:rsidR="006A19ED" w:rsidRPr="006A19ED" w:rsidTr="00634807">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33,31</w:t>
            </w:r>
            <w:r w:rsidRPr="006A19E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4,740</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1066,67</w:t>
            </w:r>
            <w:r w:rsidRPr="006A19ED">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218,254</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3696,64</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821,505</w:t>
            </w:r>
          </w:p>
        </w:tc>
      </w:tr>
      <w:tr w:rsidR="006A19ED" w:rsidRPr="006A19ED" w:rsidTr="00634807">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Zn</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nil"/>
              <w:right w:val="nil"/>
            </w:tcBorders>
            <w:shd w:val="clear" w:color="auto" w:fill="auto"/>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p>
        </w:tc>
        <w:tc>
          <w:tcPr>
            <w:tcW w:w="960" w:type="dxa"/>
            <w:tcBorders>
              <w:top w:val="single" w:sz="12" w:space="0" w:color="auto"/>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r>
      <w:tr w:rsidR="006A19ED" w:rsidRPr="006A19ED" w:rsidTr="00634807">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Dieta15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223,02</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27,204</w:t>
            </w:r>
          </w:p>
        </w:tc>
        <w:tc>
          <w:tcPr>
            <w:tcW w:w="960" w:type="dxa"/>
            <w:tcBorders>
              <w:top w:val="nil"/>
              <w:left w:val="single" w:sz="12" w:space="0" w:color="auto"/>
              <w:bottom w:val="nil"/>
              <w:right w:val="nil"/>
            </w:tcBorders>
            <w:shd w:val="clear" w:color="auto" w:fill="auto"/>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r>
      <w:tr w:rsidR="006A19ED" w:rsidRPr="006A19ED" w:rsidTr="00634807">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Dieta16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235,89</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30,852</w:t>
            </w:r>
          </w:p>
        </w:tc>
        <w:tc>
          <w:tcPr>
            <w:tcW w:w="960" w:type="dxa"/>
            <w:tcBorders>
              <w:top w:val="nil"/>
              <w:left w:val="single" w:sz="12" w:space="0" w:color="auto"/>
              <w:bottom w:val="nil"/>
              <w:right w:val="nil"/>
            </w:tcBorders>
            <w:shd w:val="clear" w:color="auto" w:fill="auto"/>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r>
      <w:tr w:rsidR="006A19ED" w:rsidRPr="006A19ED" w:rsidTr="00634807">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Dieta17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227,89</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21,944</w:t>
            </w:r>
          </w:p>
        </w:tc>
        <w:tc>
          <w:tcPr>
            <w:tcW w:w="960" w:type="dxa"/>
            <w:tcBorders>
              <w:top w:val="nil"/>
              <w:left w:val="single" w:sz="12" w:space="0" w:color="auto"/>
              <w:bottom w:val="nil"/>
              <w:right w:val="nil"/>
            </w:tcBorders>
            <w:shd w:val="clear" w:color="auto" w:fill="auto"/>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r>
    </w:tbl>
    <w:p w:rsidR="006A19ED" w:rsidRDefault="006A19ED" w:rsidP="00467A7D">
      <w:pPr>
        <w:spacing w:after="0" w:line="360" w:lineRule="auto"/>
        <w:jc w:val="both"/>
        <w:rPr>
          <w:rFonts w:ascii="Times New Roman" w:hAnsi="Times New Roman" w:cs="Times New Roman"/>
          <w:b/>
          <w:bCs/>
          <w:sz w:val="24"/>
          <w:szCs w:val="24"/>
        </w:rPr>
      </w:pPr>
    </w:p>
    <w:p w:rsidR="0032453A" w:rsidRPr="0032453A" w:rsidRDefault="007C33BC" w:rsidP="00467A7D">
      <w:pPr>
        <w:spacing w:after="0" w:line="360" w:lineRule="auto"/>
        <w:jc w:val="both"/>
        <w:rPr>
          <w:rFonts w:ascii="Times New Roman" w:hAnsi="Times New Roman" w:cs="Times New Roman"/>
          <w:sz w:val="24"/>
          <w:szCs w:val="24"/>
        </w:rPr>
      </w:pPr>
      <w:r w:rsidRPr="000738E9">
        <w:rPr>
          <w:rFonts w:ascii="Times New Roman" w:hAnsi="Times New Roman" w:cs="Times New Roman"/>
          <w:sz w:val="24"/>
          <w:szCs w:val="24"/>
        </w:rPr>
        <w:t xml:space="preserve">Tabulka </w:t>
      </w:r>
      <w:r>
        <w:rPr>
          <w:rFonts w:ascii="Times New Roman" w:hAnsi="Times New Roman" w:cs="Times New Roman"/>
          <w:sz w:val="24"/>
          <w:szCs w:val="24"/>
        </w:rPr>
        <w:t>14</w:t>
      </w:r>
      <w:r w:rsidRPr="000738E9">
        <w:rPr>
          <w:rFonts w:ascii="Times New Roman" w:hAnsi="Times New Roman" w:cs="Times New Roman"/>
          <w:sz w:val="24"/>
          <w:szCs w:val="24"/>
        </w:rPr>
        <w:t>.</w:t>
      </w:r>
      <w:r w:rsidR="00315532">
        <w:rPr>
          <w:rFonts w:ascii="Times New Roman" w:hAnsi="Times New Roman" w:cs="Times New Roman"/>
          <w:sz w:val="24"/>
          <w:szCs w:val="24"/>
        </w:rPr>
        <w:t xml:space="preserve"> </w:t>
      </w:r>
      <w:r>
        <w:rPr>
          <w:rFonts w:ascii="Times New Roman" w:hAnsi="Times New Roman" w:cs="Times New Roman"/>
          <w:sz w:val="24"/>
          <w:szCs w:val="24"/>
        </w:rPr>
        <w:t>Pr</w:t>
      </w:r>
      <w:r w:rsidR="0032453A">
        <w:rPr>
          <w:rFonts w:ascii="Times New Roman" w:hAnsi="Times New Roman" w:cs="Times New Roman"/>
          <w:sz w:val="24"/>
          <w:szCs w:val="24"/>
        </w:rPr>
        <w:t>odukce</w:t>
      </w:r>
      <w:r>
        <w:rPr>
          <w:rFonts w:ascii="Times New Roman" w:hAnsi="Times New Roman" w:cs="Times New Roman"/>
          <w:sz w:val="24"/>
          <w:szCs w:val="24"/>
        </w:rPr>
        <w:t xml:space="preserve"> </w:t>
      </w:r>
      <w:proofErr w:type="spellStart"/>
      <w:r>
        <w:rPr>
          <w:rFonts w:ascii="Times New Roman" w:hAnsi="Times New Roman" w:cs="Times New Roman"/>
          <w:sz w:val="24"/>
          <w:szCs w:val="24"/>
        </w:rPr>
        <w:t>mikroprvků</w:t>
      </w:r>
      <w:proofErr w:type="spellEnd"/>
      <w:r>
        <w:rPr>
          <w:rFonts w:ascii="Times New Roman" w:hAnsi="Times New Roman" w:cs="Times New Roman"/>
          <w:sz w:val="24"/>
          <w:szCs w:val="24"/>
        </w:rPr>
        <w:t xml:space="preserve"> </w:t>
      </w:r>
      <w:r w:rsidR="0032453A">
        <w:rPr>
          <w:rFonts w:ascii="Times New Roman" w:hAnsi="Times New Roman" w:cs="Times New Roman"/>
          <w:sz w:val="24"/>
          <w:szCs w:val="24"/>
        </w:rPr>
        <w:t>v </w:t>
      </w:r>
      <w:r w:rsidR="0032453A" w:rsidRPr="00F8250D">
        <w:rPr>
          <w:rFonts w:ascii="Times New Roman" w:hAnsi="Times New Roman" w:cs="Times New Roman"/>
          <w:sz w:val="24"/>
          <w:szCs w:val="24"/>
        </w:rPr>
        <w:t>g/ha</w:t>
      </w:r>
      <w:r w:rsidR="0032453A">
        <w:rPr>
          <w:rFonts w:ascii="Times New Roman" w:hAnsi="Times New Roman" w:cs="Times New Roman"/>
          <w:sz w:val="24"/>
          <w:szCs w:val="24"/>
        </w:rPr>
        <w:t xml:space="preserve"> v jednotlivých letech </w:t>
      </w:r>
      <w:r>
        <w:rPr>
          <w:rFonts w:ascii="Times New Roman" w:hAnsi="Times New Roman" w:cs="Times New Roman"/>
          <w:sz w:val="24"/>
          <w:szCs w:val="24"/>
        </w:rPr>
        <w:t xml:space="preserve">u odrůdy </w:t>
      </w:r>
      <w:proofErr w:type="spellStart"/>
      <w:r>
        <w:rPr>
          <w:rFonts w:ascii="Times New Roman" w:hAnsi="Times New Roman" w:cs="Times New Roman"/>
          <w:sz w:val="24"/>
          <w:szCs w:val="24"/>
        </w:rPr>
        <w:t>Zulika</w:t>
      </w:r>
      <w:proofErr w:type="spellEnd"/>
      <w:r w:rsidR="0032453A">
        <w:rPr>
          <w:rFonts w:ascii="Times New Roman" w:hAnsi="Times New Roman" w:cs="Times New Roman"/>
          <w:sz w:val="24"/>
          <w:szCs w:val="24"/>
        </w:rPr>
        <w:t xml:space="preserve"> (AB, BC P ≤ 0,01, Ab P ≤ 0,05</w:t>
      </w:r>
      <w:r w:rsidR="006243CC">
        <w:rPr>
          <w:rFonts w:ascii="Times New Roman" w:hAnsi="Times New Roman" w:cs="Times New Roman"/>
          <w:sz w:val="24"/>
          <w:szCs w:val="24"/>
        </w:rPr>
        <w:t>, n=8</w:t>
      </w:r>
      <w:r w:rsidR="0032453A">
        <w:rPr>
          <w:rFonts w:ascii="Times New Roman" w:hAnsi="Times New Roman" w:cs="Times New Roman"/>
          <w:sz w:val="24"/>
          <w:szCs w:val="24"/>
        </w:rPr>
        <w:t>)</w:t>
      </w:r>
    </w:p>
    <w:tbl>
      <w:tblPr>
        <w:tblW w:w="8640" w:type="dxa"/>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0"/>
        <w:gridCol w:w="960"/>
      </w:tblGrid>
      <w:tr w:rsidR="006A19ED" w:rsidRPr="006A19ED" w:rsidTr="00634807">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6A19ED" w:rsidRPr="006A19ED" w:rsidRDefault="006A19ED" w:rsidP="00745254">
            <w:pPr>
              <w:spacing w:after="0" w:line="240" w:lineRule="auto"/>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Cu</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6A19ED" w:rsidRPr="006A19ED" w:rsidRDefault="006A19ED" w:rsidP="00745254">
            <w:pPr>
              <w:spacing w:after="0" w:line="240" w:lineRule="auto"/>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Fe</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6A19ED" w:rsidRPr="006A19ED" w:rsidRDefault="006A19ED" w:rsidP="00745254">
            <w:pPr>
              <w:spacing w:after="0" w:line="240" w:lineRule="auto"/>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Mn</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Sn</w:t>
            </w:r>
            <w:proofErr w:type="spellEnd"/>
          </w:p>
        </w:tc>
      </w:tr>
      <w:tr w:rsidR="006A19ED" w:rsidRPr="006A19ED" w:rsidTr="00634807">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36,71</w:t>
            </w:r>
            <w:r w:rsidRPr="006A19ED">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5,205</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601,21</w:t>
            </w:r>
            <w:r w:rsidRPr="006A19ED">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120,634</w:t>
            </w:r>
          </w:p>
        </w:tc>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4555,42</w:t>
            </w:r>
            <w:r w:rsidRPr="006A19ED">
              <w:rPr>
                <w:rFonts w:ascii="Arial" w:eastAsia="Times New Roman" w:hAnsi="Arial" w:cs="Arial"/>
                <w:b/>
                <w:bCs/>
                <w:sz w:val="16"/>
                <w:szCs w:val="16"/>
                <w:vertAlign w:val="superscript"/>
                <w:lang w:eastAsia="cs-CZ"/>
              </w:rPr>
              <w:t>bC</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1174,459</w:t>
            </w:r>
          </w:p>
        </w:tc>
      </w:tr>
      <w:tr w:rsidR="006A19ED" w:rsidRPr="006A19ED" w:rsidTr="00634807">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18,87</w:t>
            </w:r>
            <w:r w:rsidRPr="006A19ED">
              <w:rPr>
                <w:rFonts w:ascii="Arial" w:eastAsia="Times New Roman" w:hAnsi="Arial" w:cs="Arial"/>
                <w:b/>
                <w:bCs/>
                <w:sz w:val="16"/>
                <w:szCs w:val="16"/>
                <w:vertAlign w:val="superscript"/>
                <w:lang w:eastAsia="cs-CZ"/>
              </w:rPr>
              <w:t>A</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10,426</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579,55</w:t>
            </w:r>
            <w:r w:rsidRPr="006A19E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76,592</w:t>
            </w:r>
          </w:p>
        </w:tc>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2280,22</w:t>
            </w:r>
            <w:r w:rsidRPr="006A19ED">
              <w:rPr>
                <w:rFonts w:ascii="Arial" w:eastAsia="Times New Roman" w:hAnsi="Arial" w:cs="Arial"/>
                <w:b/>
                <w:bCs/>
                <w:sz w:val="16"/>
                <w:szCs w:val="16"/>
                <w:vertAlign w:val="superscript"/>
                <w:lang w:eastAsia="cs-CZ"/>
              </w:rPr>
              <w:t>BD</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368,245</w:t>
            </w:r>
          </w:p>
        </w:tc>
      </w:tr>
      <w:tr w:rsidR="006A19ED" w:rsidRPr="006A19ED" w:rsidTr="00634807">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38,89</w:t>
            </w:r>
            <w:r w:rsidRPr="006A19ED">
              <w:rPr>
                <w:rFonts w:ascii="Arial" w:eastAsia="Times New Roman" w:hAnsi="Arial" w:cs="Arial"/>
                <w:b/>
                <w:bCs/>
                <w:sz w:val="16"/>
                <w:szCs w:val="16"/>
                <w:vertAlign w:val="superscript"/>
                <w:lang w:eastAsia="cs-CZ"/>
              </w:rPr>
              <w:t>B</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7,604</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1413,37</w:t>
            </w:r>
            <w:r w:rsidRPr="006A19ED">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179,087</w:t>
            </w:r>
          </w:p>
        </w:tc>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6038,26</w:t>
            </w:r>
            <w:r w:rsidRPr="006A19ED">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1108,735</w:t>
            </w:r>
          </w:p>
        </w:tc>
      </w:tr>
      <w:tr w:rsidR="006A19ED" w:rsidRPr="006A19ED" w:rsidTr="00634807">
        <w:trPr>
          <w:trHeight w:val="300"/>
        </w:trPr>
        <w:tc>
          <w:tcPr>
            <w:tcW w:w="960" w:type="dxa"/>
            <w:tcBorders>
              <w:top w:val="single" w:sz="12" w:space="0" w:color="auto"/>
              <w:left w:val="single" w:sz="12" w:space="0" w:color="auto"/>
              <w:bottom w:val="single" w:sz="12" w:space="0" w:color="auto"/>
              <w:right w:val="single" w:sz="12" w:space="0" w:color="auto"/>
            </w:tcBorders>
            <w:shd w:val="clear" w:color="auto" w:fill="B4C6E7" w:themeFill="accent1" w:themeFillTint="66"/>
            <w:vAlign w:val="bottom"/>
            <w:hideMark/>
          </w:tcPr>
          <w:p w:rsidR="006A19ED" w:rsidRPr="006A19ED" w:rsidRDefault="006A19ED" w:rsidP="00745254">
            <w:pPr>
              <w:spacing w:after="0" w:line="240" w:lineRule="auto"/>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Zn</w:t>
            </w:r>
            <w:proofErr w:type="spellEnd"/>
          </w:p>
        </w:tc>
        <w:tc>
          <w:tcPr>
            <w:tcW w:w="960"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x</w:t>
            </w:r>
          </w:p>
        </w:tc>
        <w:tc>
          <w:tcPr>
            <w:tcW w:w="960" w:type="dxa"/>
            <w:tcBorders>
              <w:top w:val="single" w:sz="12" w:space="0" w:color="auto"/>
              <w:left w:val="nil"/>
              <w:bottom w:val="single" w:sz="12" w:space="0" w:color="auto"/>
              <w:right w:val="single" w:sz="12" w:space="0" w:color="auto"/>
            </w:tcBorders>
            <w:shd w:val="clear" w:color="auto" w:fill="F2F2F2" w:themeFill="background1" w:themeFillShade="F2"/>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proofErr w:type="spellStart"/>
            <w:r w:rsidRPr="006A19ED">
              <w:rPr>
                <w:rFonts w:ascii="Arial" w:eastAsia="Times New Roman" w:hAnsi="Arial" w:cs="Arial"/>
                <w:b/>
                <w:bCs/>
                <w:sz w:val="16"/>
                <w:szCs w:val="16"/>
                <w:lang w:eastAsia="cs-CZ"/>
              </w:rPr>
              <w:t>Sn</w:t>
            </w:r>
            <w:proofErr w:type="spellEnd"/>
          </w:p>
        </w:tc>
        <w:tc>
          <w:tcPr>
            <w:tcW w:w="960" w:type="dxa"/>
            <w:tcBorders>
              <w:top w:val="single" w:sz="12" w:space="0" w:color="auto"/>
              <w:left w:val="single" w:sz="12" w:space="0" w:color="auto"/>
              <w:bottom w:val="nil"/>
              <w:right w:val="nil"/>
            </w:tcBorders>
            <w:shd w:val="clear" w:color="auto" w:fill="auto"/>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p>
        </w:tc>
        <w:tc>
          <w:tcPr>
            <w:tcW w:w="960" w:type="dxa"/>
            <w:tcBorders>
              <w:top w:val="single" w:sz="12" w:space="0" w:color="auto"/>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single" w:sz="12" w:space="0" w:color="auto"/>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r>
      <w:tr w:rsidR="006A19ED" w:rsidRPr="006A19ED" w:rsidTr="00634807">
        <w:trPr>
          <w:trHeight w:val="300"/>
        </w:trPr>
        <w:tc>
          <w:tcPr>
            <w:tcW w:w="960" w:type="dxa"/>
            <w:tcBorders>
              <w:top w:val="single" w:sz="12" w:space="0" w:color="auto"/>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Zulika15</w:t>
            </w:r>
          </w:p>
        </w:tc>
        <w:tc>
          <w:tcPr>
            <w:tcW w:w="960"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219,91</w:t>
            </w:r>
            <w:r w:rsidRPr="006A19ED">
              <w:rPr>
                <w:rFonts w:ascii="Arial" w:eastAsia="Times New Roman" w:hAnsi="Arial" w:cs="Arial"/>
                <w:b/>
                <w:bCs/>
                <w:sz w:val="16"/>
                <w:szCs w:val="16"/>
                <w:vertAlign w:val="superscript"/>
                <w:lang w:eastAsia="cs-CZ"/>
              </w:rPr>
              <w:t>B</w:t>
            </w:r>
          </w:p>
        </w:tc>
        <w:tc>
          <w:tcPr>
            <w:tcW w:w="960"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22,527</w:t>
            </w:r>
          </w:p>
        </w:tc>
        <w:tc>
          <w:tcPr>
            <w:tcW w:w="960" w:type="dxa"/>
            <w:tcBorders>
              <w:top w:val="nil"/>
              <w:left w:val="single" w:sz="12" w:space="0" w:color="auto"/>
              <w:bottom w:val="nil"/>
              <w:right w:val="nil"/>
            </w:tcBorders>
            <w:shd w:val="clear" w:color="auto" w:fill="auto"/>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r>
      <w:tr w:rsidR="006A19ED" w:rsidRPr="006A19ED" w:rsidTr="00634807">
        <w:trPr>
          <w:trHeight w:val="300"/>
        </w:trPr>
        <w:tc>
          <w:tcPr>
            <w:tcW w:w="960" w:type="dxa"/>
            <w:tcBorders>
              <w:top w:val="nil"/>
              <w:left w:val="single" w:sz="12" w:space="0" w:color="auto"/>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Zulika16</w:t>
            </w:r>
          </w:p>
        </w:tc>
        <w:tc>
          <w:tcPr>
            <w:tcW w:w="960" w:type="dxa"/>
            <w:tcBorders>
              <w:top w:val="nil"/>
              <w:left w:val="single" w:sz="12" w:space="0" w:color="auto"/>
              <w:bottom w:val="single" w:sz="4"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218,64</w:t>
            </w:r>
            <w:r w:rsidRPr="006A19ED">
              <w:rPr>
                <w:rFonts w:ascii="Arial" w:eastAsia="Times New Roman" w:hAnsi="Arial" w:cs="Arial"/>
                <w:b/>
                <w:bCs/>
                <w:sz w:val="16"/>
                <w:szCs w:val="16"/>
                <w:vertAlign w:val="superscript"/>
                <w:lang w:eastAsia="cs-CZ"/>
              </w:rPr>
              <w:t>B</w:t>
            </w:r>
          </w:p>
        </w:tc>
        <w:tc>
          <w:tcPr>
            <w:tcW w:w="960" w:type="dxa"/>
            <w:tcBorders>
              <w:top w:val="nil"/>
              <w:left w:val="nil"/>
              <w:bottom w:val="single" w:sz="4"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30,543</w:t>
            </w:r>
          </w:p>
        </w:tc>
        <w:tc>
          <w:tcPr>
            <w:tcW w:w="960" w:type="dxa"/>
            <w:tcBorders>
              <w:top w:val="nil"/>
              <w:left w:val="single" w:sz="12" w:space="0" w:color="auto"/>
              <w:bottom w:val="nil"/>
              <w:right w:val="nil"/>
            </w:tcBorders>
            <w:shd w:val="clear" w:color="auto" w:fill="auto"/>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r>
      <w:tr w:rsidR="006A19ED" w:rsidRPr="006A19ED" w:rsidTr="00634807">
        <w:trPr>
          <w:trHeight w:val="300"/>
        </w:trPr>
        <w:tc>
          <w:tcPr>
            <w:tcW w:w="960" w:type="dxa"/>
            <w:tcBorders>
              <w:top w:val="nil"/>
              <w:left w:val="single" w:sz="12" w:space="0" w:color="auto"/>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Zulika17</w:t>
            </w:r>
          </w:p>
        </w:tc>
        <w:tc>
          <w:tcPr>
            <w:tcW w:w="960" w:type="dxa"/>
            <w:tcBorders>
              <w:top w:val="nil"/>
              <w:left w:val="single" w:sz="12" w:space="0" w:color="auto"/>
              <w:bottom w:val="single" w:sz="12" w:space="0" w:color="auto"/>
              <w:right w:val="single" w:sz="4"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b/>
                <w:bCs/>
                <w:sz w:val="16"/>
                <w:szCs w:val="16"/>
                <w:lang w:eastAsia="cs-CZ"/>
              </w:rPr>
            </w:pPr>
            <w:r w:rsidRPr="006A19ED">
              <w:rPr>
                <w:rFonts w:ascii="Arial" w:eastAsia="Times New Roman" w:hAnsi="Arial" w:cs="Arial"/>
                <w:b/>
                <w:bCs/>
                <w:sz w:val="16"/>
                <w:szCs w:val="16"/>
                <w:lang w:eastAsia="cs-CZ"/>
              </w:rPr>
              <w:t>280,18</w:t>
            </w:r>
            <w:r w:rsidRPr="006A19ED">
              <w:rPr>
                <w:rFonts w:ascii="Arial" w:eastAsia="Times New Roman" w:hAnsi="Arial" w:cs="Arial"/>
                <w:b/>
                <w:bCs/>
                <w:sz w:val="16"/>
                <w:szCs w:val="16"/>
                <w:vertAlign w:val="superscript"/>
                <w:lang w:eastAsia="cs-CZ"/>
              </w:rPr>
              <w:t>A</w:t>
            </w:r>
          </w:p>
        </w:tc>
        <w:tc>
          <w:tcPr>
            <w:tcW w:w="960" w:type="dxa"/>
            <w:tcBorders>
              <w:top w:val="nil"/>
              <w:left w:val="nil"/>
              <w:bottom w:val="single" w:sz="12" w:space="0" w:color="auto"/>
              <w:right w:val="single" w:sz="12" w:space="0" w:color="auto"/>
            </w:tcBorders>
            <w:shd w:val="clear" w:color="auto" w:fill="FFFFFF" w:themeFill="background1"/>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r w:rsidRPr="006A19ED">
              <w:rPr>
                <w:rFonts w:ascii="Arial" w:eastAsia="Times New Roman" w:hAnsi="Arial" w:cs="Arial"/>
                <w:sz w:val="16"/>
                <w:szCs w:val="16"/>
                <w:lang w:eastAsia="cs-CZ"/>
              </w:rPr>
              <w:t>48,872</w:t>
            </w:r>
          </w:p>
        </w:tc>
        <w:tc>
          <w:tcPr>
            <w:tcW w:w="960" w:type="dxa"/>
            <w:tcBorders>
              <w:top w:val="nil"/>
              <w:left w:val="single" w:sz="12" w:space="0" w:color="auto"/>
              <w:bottom w:val="nil"/>
              <w:right w:val="nil"/>
            </w:tcBorders>
            <w:shd w:val="clear" w:color="auto" w:fill="auto"/>
            <w:noWrap/>
            <w:vAlign w:val="bottom"/>
            <w:hideMark/>
          </w:tcPr>
          <w:p w:rsidR="006A19ED" w:rsidRPr="006A19ED" w:rsidRDefault="006A19ED" w:rsidP="006A19ED">
            <w:pPr>
              <w:spacing w:after="0" w:line="240" w:lineRule="auto"/>
              <w:jc w:val="center"/>
              <w:rPr>
                <w:rFonts w:ascii="Arial" w:eastAsia="Times New Roman" w:hAnsi="Arial" w:cs="Arial"/>
                <w:sz w:val="16"/>
                <w:szCs w:val="16"/>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c>
          <w:tcPr>
            <w:tcW w:w="960" w:type="dxa"/>
            <w:tcBorders>
              <w:top w:val="nil"/>
              <w:left w:val="nil"/>
              <w:bottom w:val="nil"/>
              <w:right w:val="nil"/>
            </w:tcBorders>
            <w:shd w:val="clear" w:color="auto" w:fill="auto"/>
            <w:noWrap/>
            <w:vAlign w:val="bottom"/>
            <w:hideMark/>
          </w:tcPr>
          <w:p w:rsidR="006A19ED" w:rsidRPr="006A19ED" w:rsidRDefault="006A19ED" w:rsidP="006A19ED">
            <w:pPr>
              <w:spacing w:after="0" w:line="240" w:lineRule="auto"/>
              <w:rPr>
                <w:rFonts w:ascii="Times New Roman" w:eastAsia="Times New Roman" w:hAnsi="Times New Roman" w:cs="Times New Roman"/>
                <w:sz w:val="20"/>
                <w:szCs w:val="20"/>
                <w:lang w:eastAsia="cs-CZ"/>
              </w:rPr>
            </w:pPr>
          </w:p>
        </w:tc>
      </w:tr>
    </w:tbl>
    <w:p w:rsidR="006A19ED" w:rsidRPr="00467A7D" w:rsidRDefault="00467A7D" w:rsidP="00467A7D">
      <w:pPr>
        <w:spacing w:after="0" w:line="360" w:lineRule="auto"/>
        <w:jc w:val="center"/>
        <w:rPr>
          <w:rFonts w:ascii="Times New Roman" w:hAnsi="Times New Roman" w:cs="Times New Roman"/>
          <w:bCs/>
        </w:rPr>
      </w:pPr>
      <w:r w:rsidRPr="00467A7D">
        <w:rPr>
          <w:rFonts w:ascii="Times New Roman" w:hAnsi="Times New Roman" w:cs="Times New Roman"/>
          <w:bCs/>
        </w:rPr>
        <w:t>26</w:t>
      </w:r>
    </w:p>
    <w:p w:rsidR="00B9105C" w:rsidRPr="007F7847" w:rsidRDefault="00B9105C" w:rsidP="00467A7D">
      <w:pPr>
        <w:spacing w:after="0" w:line="360" w:lineRule="auto"/>
        <w:jc w:val="both"/>
        <w:rPr>
          <w:rFonts w:ascii="Times New Roman" w:hAnsi="Times New Roman" w:cs="Times New Roman"/>
          <w:b/>
          <w:bCs/>
          <w:sz w:val="24"/>
          <w:szCs w:val="24"/>
        </w:rPr>
      </w:pPr>
      <w:r w:rsidRPr="007F7847">
        <w:rPr>
          <w:rFonts w:ascii="Times New Roman" w:hAnsi="Times New Roman" w:cs="Times New Roman"/>
          <w:b/>
          <w:bCs/>
          <w:sz w:val="24"/>
          <w:szCs w:val="24"/>
        </w:rPr>
        <w:lastRenderedPageBreak/>
        <w:t xml:space="preserve">Porovnání průměrné produkce stopových prvků za </w:t>
      </w:r>
      <w:r w:rsidR="00745254">
        <w:rPr>
          <w:rFonts w:ascii="Times New Roman" w:hAnsi="Times New Roman" w:cs="Times New Roman"/>
          <w:b/>
          <w:bCs/>
          <w:sz w:val="24"/>
          <w:szCs w:val="24"/>
        </w:rPr>
        <w:t>tří</w:t>
      </w:r>
      <w:r w:rsidRPr="007F7847">
        <w:rPr>
          <w:rFonts w:ascii="Times New Roman" w:hAnsi="Times New Roman" w:cs="Times New Roman"/>
          <w:b/>
          <w:bCs/>
          <w:sz w:val="24"/>
          <w:szCs w:val="24"/>
        </w:rPr>
        <w:t>leté obdob</w:t>
      </w:r>
      <w:r w:rsidR="00F8250D">
        <w:rPr>
          <w:rFonts w:ascii="Times New Roman" w:hAnsi="Times New Roman" w:cs="Times New Roman"/>
          <w:b/>
          <w:bCs/>
          <w:sz w:val="24"/>
          <w:szCs w:val="24"/>
        </w:rPr>
        <w:t>í</w:t>
      </w:r>
      <w:r w:rsidRPr="007F7847">
        <w:rPr>
          <w:rFonts w:ascii="Times New Roman" w:hAnsi="Times New Roman" w:cs="Times New Roman"/>
          <w:b/>
          <w:bCs/>
          <w:sz w:val="24"/>
          <w:szCs w:val="24"/>
        </w:rPr>
        <w:t xml:space="preserve"> mezi jednotlivými odrůdami lupin</w:t>
      </w:r>
    </w:p>
    <w:p w:rsidR="00315532" w:rsidRDefault="00315532" w:rsidP="00467A7D">
      <w:pPr>
        <w:spacing w:after="0" w:line="360" w:lineRule="auto"/>
        <w:jc w:val="both"/>
        <w:rPr>
          <w:rFonts w:ascii="Times New Roman" w:hAnsi="Times New Roman" w:cs="Times New Roman"/>
          <w:sz w:val="24"/>
          <w:szCs w:val="24"/>
        </w:rPr>
      </w:pPr>
    </w:p>
    <w:p w:rsidR="00B9105C" w:rsidRPr="007F7847" w:rsidRDefault="00B9105C" w:rsidP="00467A7D">
      <w:pPr>
        <w:spacing w:after="0" w:line="360" w:lineRule="auto"/>
        <w:jc w:val="both"/>
        <w:rPr>
          <w:rFonts w:ascii="Times New Roman" w:hAnsi="Times New Roman" w:cs="Times New Roman"/>
          <w:sz w:val="24"/>
          <w:szCs w:val="24"/>
        </w:rPr>
      </w:pPr>
      <w:r w:rsidRPr="007F7847">
        <w:rPr>
          <w:rFonts w:ascii="Times New Roman" w:hAnsi="Times New Roman" w:cs="Times New Roman"/>
          <w:sz w:val="24"/>
          <w:szCs w:val="24"/>
        </w:rPr>
        <w:t xml:space="preserve">I u hektarové produkce </w:t>
      </w:r>
      <w:proofErr w:type="spellStart"/>
      <w:r w:rsidRPr="007F7847">
        <w:rPr>
          <w:rFonts w:ascii="Times New Roman" w:hAnsi="Times New Roman" w:cs="Times New Roman"/>
          <w:sz w:val="24"/>
          <w:szCs w:val="24"/>
        </w:rPr>
        <w:t>mikroprvků</w:t>
      </w:r>
      <w:proofErr w:type="spellEnd"/>
      <w:r w:rsidRPr="007F7847">
        <w:rPr>
          <w:rFonts w:ascii="Times New Roman" w:hAnsi="Times New Roman" w:cs="Times New Roman"/>
          <w:sz w:val="24"/>
          <w:szCs w:val="24"/>
        </w:rPr>
        <w:t xml:space="preserve"> existují rozdíly mezi odrůdami</w:t>
      </w:r>
      <w:r w:rsidR="003C7904">
        <w:rPr>
          <w:rFonts w:ascii="Times New Roman" w:hAnsi="Times New Roman" w:cs="Times New Roman"/>
          <w:sz w:val="24"/>
          <w:szCs w:val="24"/>
        </w:rPr>
        <w:t>,</w:t>
      </w:r>
      <w:r w:rsidRPr="007F7847">
        <w:rPr>
          <w:rFonts w:ascii="Times New Roman" w:hAnsi="Times New Roman" w:cs="Times New Roman"/>
          <w:sz w:val="24"/>
          <w:szCs w:val="24"/>
        </w:rPr>
        <w:t xml:space="preserve"> jak dokumentuje tabulka 15. I zde se jeví jako nejproduktivnější v hektarové produkci </w:t>
      </w:r>
      <w:proofErr w:type="spellStart"/>
      <w:r w:rsidRPr="007F7847">
        <w:rPr>
          <w:rFonts w:ascii="Times New Roman" w:hAnsi="Times New Roman" w:cs="Times New Roman"/>
          <w:sz w:val="24"/>
          <w:szCs w:val="24"/>
        </w:rPr>
        <w:t>mikroprvků</w:t>
      </w:r>
      <w:proofErr w:type="spellEnd"/>
      <w:r w:rsidRPr="007F7847">
        <w:rPr>
          <w:rFonts w:ascii="Times New Roman" w:hAnsi="Times New Roman" w:cs="Times New Roman"/>
          <w:sz w:val="24"/>
          <w:szCs w:val="24"/>
        </w:rPr>
        <w:t xml:space="preserve"> odrůda </w:t>
      </w:r>
      <w:proofErr w:type="spellStart"/>
      <w:r w:rsidRPr="007F7847">
        <w:rPr>
          <w:rFonts w:ascii="Times New Roman" w:hAnsi="Times New Roman" w:cs="Times New Roman"/>
          <w:sz w:val="24"/>
          <w:szCs w:val="24"/>
        </w:rPr>
        <w:t>Zulika</w:t>
      </w:r>
      <w:proofErr w:type="spellEnd"/>
      <w:r w:rsidRPr="007F7847">
        <w:rPr>
          <w:rFonts w:ascii="Times New Roman" w:hAnsi="Times New Roman" w:cs="Times New Roman"/>
          <w:sz w:val="24"/>
          <w:szCs w:val="24"/>
        </w:rPr>
        <w:t xml:space="preserve">. Nejvyšší produkce byla zaznamenána u </w:t>
      </w:r>
      <w:proofErr w:type="spellStart"/>
      <w:r w:rsidRPr="007F7847">
        <w:rPr>
          <w:rFonts w:ascii="Times New Roman" w:hAnsi="Times New Roman" w:cs="Times New Roman"/>
          <w:sz w:val="24"/>
          <w:szCs w:val="24"/>
        </w:rPr>
        <w:t>Mn</w:t>
      </w:r>
      <w:proofErr w:type="spellEnd"/>
      <w:r w:rsidR="005E7B9B" w:rsidRPr="007F7847">
        <w:rPr>
          <w:rFonts w:ascii="Times New Roman" w:hAnsi="Times New Roman" w:cs="Times New Roman"/>
          <w:sz w:val="24"/>
          <w:szCs w:val="24"/>
        </w:rPr>
        <w:t xml:space="preserve">, nižší u </w:t>
      </w:r>
      <w:proofErr w:type="spellStart"/>
      <w:r w:rsidR="005E7B9B" w:rsidRPr="007F7847">
        <w:rPr>
          <w:rFonts w:ascii="Times New Roman" w:hAnsi="Times New Roman" w:cs="Times New Roman"/>
          <w:sz w:val="24"/>
          <w:szCs w:val="24"/>
        </w:rPr>
        <w:t>Fe</w:t>
      </w:r>
      <w:proofErr w:type="spellEnd"/>
      <w:r w:rsidR="005E7B9B" w:rsidRPr="007F7847">
        <w:rPr>
          <w:rFonts w:ascii="Times New Roman" w:hAnsi="Times New Roman" w:cs="Times New Roman"/>
          <w:sz w:val="24"/>
          <w:szCs w:val="24"/>
        </w:rPr>
        <w:t xml:space="preserve"> a </w:t>
      </w:r>
      <w:proofErr w:type="spellStart"/>
      <w:r w:rsidR="005E7B9B" w:rsidRPr="007F7847">
        <w:rPr>
          <w:rFonts w:ascii="Times New Roman" w:hAnsi="Times New Roman" w:cs="Times New Roman"/>
          <w:sz w:val="24"/>
          <w:szCs w:val="24"/>
        </w:rPr>
        <w:t>Zn</w:t>
      </w:r>
      <w:proofErr w:type="spellEnd"/>
      <w:r w:rsidR="005E7B9B" w:rsidRPr="007F7847">
        <w:rPr>
          <w:rFonts w:ascii="Times New Roman" w:hAnsi="Times New Roman" w:cs="Times New Roman"/>
          <w:sz w:val="24"/>
          <w:szCs w:val="24"/>
        </w:rPr>
        <w:t xml:space="preserve"> a nejnižší u </w:t>
      </w:r>
      <w:proofErr w:type="spellStart"/>
      <w:r w:rsidR="005E7B9B" w:rsidRPr="007F7847">
        <w:rPr>
          <w:rFonts w:ascii="Times New Roman" w:hAnsi="Times New Roman" w:cs="Times New Roman"/>
          <w:sz w:val="24"/>
          <w:szCs w:val="24"/>
        </w:rPr>
        <w:t>Cu</w:t>
      </w:r>
      <w:proofErr w:type="spellEnd"/>
      <w:r w:rsidR="005E7B9B" w:rsidRPr="007F7847">
        <w:rPr>
          <w:rFonts w:ascii="Times New Roman" w:hAnsi="Times New Roman" w:cs="Times New Roman"/>
          <w:sz w:val="24"/>
          <w:szCs w:val="24"/>
        </w:rPr>
        <w:t>.</w:t>
      </w:r>
    </w:p>
    <w:p w:rsidR="00315532" w:rsidRDefault="00315532" w:rsidP="00467A7D">
      <w:pPr>
        <w:spacing w:after="0" w:line="360" w:lineRule="auto"/>
        <w:jc w:val="both"/>
        <w:rPr>
          <w:rFonts w:ascii="Times New Roman" w:hAnsi="Times New Roman" w:cs="Times New Roman"/>
          <w:sz w:val="24"/>
          <w:szCs w:val="24"/>
        </w:rPr>
      </w:pPr>
    </w:p>
    <w:p w:rsidR="007C33BC" w:rsidRPr="007C33BC" w:rsidRDefault="007C33BC" w:rsidP="00467A7D">
      <w:pPr>
        <w:spacing w:after="0" w:line="360" w:lineRule="auto"/>
        <w:jc w:val="both"/>
        <w:rPr>
          <w:rFonts w:ascii="Times New Roman" w:hAnsi="Times New Roman" w:cs="Times New Roman"/>
          <w:sz w:val="24"/>
          <w:szCs w:val="24"/>
        </w:rPr>
      </w:pPr>
      <w:r w:rsidRPr="007F7847">
        <w:rPr>
          <w:rFonts w:ascii="Times New Roman" w:hAnsi="Times New Roman" w:cs="Times New Roman"/>
          <w:sz w:val="24"/>
          <w:szCs w:val="24"/>
        </w:rPr>
        <w:t xml:space="preserve">Tabulka 15. Průměrné hodnoty </w:t>
      </w:r>
      <w:proofErr w:type="spellStart"/>
      <w:r w:rsidRPr="007F7847">
        <w:rPr>
          <w:rFonts w:ascii="Times New Roman" w:hAnsi="Times New Roman" w:cs="Times New Roman"/>
          <w:sz w:val="24"/>
          <w:szCs w:val="24"/>
        </w:rPr>
        <w:t>mikroprvků</w:t>
      </w:r>
      <w:proofErr w:type="spellEnd"/>
      <w:r w:rsidRPr="007F7847">
        <w:rPr>
          <w:rFonts w:ascii="Times New Roman" w:hAnsi="Times New Roman" w:cs="Times New Roman"/>
          <w:sz w:val="24"/>
          <w:szCs w:val="24"/>
        </w:rPr>
        <w:t xml:space="preserve"> za </w:t>
      </w:r>
      <w:r w:rsidR="00990696">
        <w:rPr>
          <w:rFonts w:ascii="Times New Roman" w:hAnsi="Times New Roman" w:cs="Times New Roman"/>
          <w:sz w:val="24"/>
          <w:szCs w:val="24"/>
        </w:rPr>
        <w:t>tří</w:t>
      </w:r>
      <w:r w:rsidRPr="007F7847">
        <w:rPr>
          <w:rFonts w:ascii="Times New Roman" w:hAnsi="Times New Roman" w:cs="Times New Roman"/>
          <w:sz w:val="24"/>
          <w:szCs w:val="24"/>
        </w:rPr>
        <w:t>l</w:t>
      </w:r>
      <w:r w:rsidR="00315532">
        <w:rPr>
          <w:rFonts w:ascii="Times New Roman" w:hAnsi="Times New Roman" w:cs="Times New Roman"/>
          <w:sz w:val="24"/>
          <w:szCs w:val="24"/>
        </w:rPr>
        <w:t>eté období u jednotlivých odrůd</w:t>
      </w:r>
    </w:p>
    <w:tbl>
      <w:tblPr>
        <w:tblStyle w:val="Mkatabulky"/>
        <w:tblW w:w="0" w:type="auto"/>
        <w:tblLook w:val="04A0" w:firstRow="1" w:lastRow="0" w:firstColumn="1" w:lastColumn="0" w:noHBand="0" w:noVBand="1"/>
      </w:tblPr>
      <w:tblGrid>
        <w:gridCol w:w="2250"/>
        <w:gridCol w:w="2264"/>
        <w:gridCol w:w="2264"/>
        <w:gridCol w:w="2264"/>
      </w:tblGrid>
      <w:tr w:rsidR="00BA05E5" w:rsidTr="0072586A">
        <w:tc>
          <w:tcPr>
            <w:tcW w:w="2303" w:type="dxa"/>
            <w:tcBorders>
              <w:top w:val="single" w:sz="12" w:space="0" w:color="auto"/>
              <w:left w:val="single" w:sz="12" w:space="0" w:color="auto"/>
              <w:bottom w:val="single" w:sz="12" w:space="0" w:color="auto"/>
              <w:right w:val="single" w:sz="12" w:space="0" w:color="auto"/>
            </w:tcBorders>
            <w:vAlign w:val="bottom"/>
          </w:tcPr>
          <w:p w:rsidR="00BA05E5" w:rsidRPr="00BA05E5" w:rsidRDefault="00F8250D" w:rsidP="00946A9B">
            <w:pPr>
              <w:jc w:val="both"/>
              <w:rPr>
                <w:rFonts w:ascii="Times New Roman" w:eastAsia="Times New Roman" w:hAnsi="Times New Roman" w:cs="Times New Roman"/>
                <w:b/>
                <w:bCs/>
                <w:sz w:val="24"/>
                <w:szCs w:val="24"/>
                <w:lang w:eastAsia="cs-CZ"/>
              </w:rPr>
            </w:pPr>
            <w:r w:rsidRPr="00F8250D">
              <w:rPr>
                <w:rFonts w:ascii="Times New Roman" w:eastAsia="Times New Roman" w:hAnsi="Times New Roman" w:cs="Times New Roman"/>
                <w:b/>
                <w:bCs/>
                <w:sz w:val="24"/>
                <w:szCs w:val="24"/>
                <w:lang w:eastAsia="cs-CZ"/>
              </w:rPr>
              <w:t>g</w:t>
            </w:r>
            <w:r w:rsidR="00BA05E5" w:rsidRPr="00F8250D">
              <w:rPr>
                <w:rFonts w:ascii="Times New Roman" w:eastAsia="Times New Roman" w:hAnsi="Times New Roman" w:cs="Times New Roman"/>
                <w:b/>
                <w:bCs/>
                <w:sz w:val="24"/>
                <w:szCs w:val="24"/>
                <w:lang w:eastAsia="cs-CZ"/>
              </w:rPr>
              <w:t>/ha</w:t>
            </w:r>
          </w:p>
          <w:p w:rsidR="00BA05E5" w:rsidRPr="00BA05E5" w:rsidRDefault="00BA05E5" w:rsidP="00946A9B">
            <w:pPr>
              <w:jc w:val="both"/>
              <w:rPr>
                <w:rFonts w:ascii="Times New Roman" w:eastAsia="Times New Roman" w:hAnsi="Times New Roman" w:cs="Times New Roman"/>
                <w:b/>
                <w:bCs/>
                <w:sz w:val="24"/>
                <w:szCs w:val="24"/>
                <w:lang w:eastAsia="cs-CZ"/>
              </w:rPr>
            </w:pPr>
          </w:p>
        </w:tc>
        <w:tc>
          <w:tcPr>
            <w:tcW w:w="2303" w:type="dxa"/>
            <w:tcBorders>
              <w:top w:val="single" w:sz="12" w:space="0" w:color="auto"/>
              <w:left w:val="single" w:sz="12" w:space="0" w:color="auto"/>
              <w:bottom w:val="single" w:sz="12" w:space="0" w:color="auto"/>
              <w:right w:val="single" w:sz="12" w:space="0" w:color="auto"/>
            </w:tcBorders>
            <w:vAlign w:val="bottom"/>
          </w:tcPr>
          <w:p w:rsidR="00BA05E5" w:rsidRPr="00BA05E5" w:rsidRDefault="00BA05E5" w:rsidP="00946A9B">
            <w:pPr>
              <w:jc w:val="both"/>
              <w:rPr>
                <w:rFonts w:ascii="Times New Roman" w:eastAsia="Times New Roman" w:hAnsi="Times New Roman" w:cs="Times New Roman"/>
                <w:b/>
                <w:bCs/>
                <w:sz w:val="24"/>
                <w:szCs w:val="24"/>
                <w:lang w:eastAsia="cs-CZ"/>
              </w:rPr>
            </w:pPr>
            <w:proofErr w:type="spellStart"/>
            <w:r w:rsidRPr="00BA05E5">
              <w:rPr>
                <w:rFonts w:ascii="Times New Roman" w:eastAsia="Times New Roman" w:hAnsi="Times New Roman" w:cs="Times New Roman"/>
                <w:b/>
                <w:bCs/>
                <w:sz w:val="24"/>
                <w:szCs w:val="24"/>
                <w:lang w:eastAsia="cs-CZ"/>
              </w:rPr>
              <w:t>Amiga</w:t>
            </w:r>
            <w:proofErr w:type="spellEnd"/>
          </w:p>
          <w:p w:rsidR="00BA05E5" w:rsidRPr="00BA05E5" w:rsidRDefault="00BA05E5" w:rsidP="00946A9B">
            <w:pPr>
              <w:jc w:val="both"/>
              <w:rPr>
                <w:rFonts w:ascii="Times New Roman" w:eastAsia="Times New Roman" w:hAnsi="Times New Roman" w:cs="Times New Roman"/>
                <w:b/>
                <w:bCs/>
                <w:sz w:val="24"/>
                <w:szCs w:val="24"/>
                <w:lang w:eastAsia="cs-CZ"/>
              </w:rPr>
            </w:pPr>
          </w:p>
        </w:tc>
        <w:tc>
          <w:tcPr>
            <w:tcW w:w="2303" w:type="dxa"/>
            <w:tcBorders>
              <w:top w:val="single" w:sz="12" w:space="0" w:color="auto"/>
              <w:left w:val="single" w:sz="12" w:space="0" w:color="auto"/>
              <w:bottom w:val="single" w:sz="12" w:space="0" w:color="auto"/>
              <w:right w:val="single" w:sz="12" w:space="0" w:color="auto"/>
            </w:tcBorders>
            <w:vAlign w:val="bottom"/>
          </w:tcPr>
          <w:p w:rsidR="00BA05E5" w:rsidRPr="00BA05E5" w:rsidRDefault="00BA05E5" w:rsidP="00946A9B">
            <w:pPr>
              <w:jc w:val="both"/>
              <w:rPr>
                <w:rFonts w:ascii="Times New Roman" w:eastAsia="Times New Roman" w:hAnsi="Times New Roman" w:cs="Times New Roman"/>
                <w:b/>
                <w:bCs/>
                <w:sz w:val="24"/>
                <w:szCs w:val="24"/>
                <w:lang w:eastAsia="cs-CZ"/>
              </w:rPr>
            </w:pPr>
            <w:r w:rsidRPr="00BA05E5">
              <w:rPr>
                <w:rFonts w:ascii="Times New Roman" w:eastAsia="Times New Roman" w:hAnsi="Times New Roman" w:cs="Times New Roman"/>
                <w:b/>
                <w:bCs/>
                <w:sz w:val="24"/>
                <w:szCs w:val="24"/>
                <w:lang w:eastAsia="cs-CZ"/>
              </w:rPr>
              <w:t>Dieta</w:t>
            </w:r>
          </w:p>
          <w:p w:rsidR="00BA05E5" w:rsidRPr="00BA05E5" w:rsidRDefault="00BA05E5" w:rsidP="00946A9B">
            <w:pPr>
              <w:jc w:val="both"/>
              <w:rPr>
                <w:rFonts w:ascii="Times New Roman" w:eastAsia="Times New Roman" w:hAnsi="Times New Roman" w:cs="Times New Roman"/>
                <w:b/>
                <w:bCs/>
                <w:sz w:val="24"/>
                <w:szCs w:val="24"/>
                <w:lang w:eastAsia="cs-CZ"/>
              </w:rPr>
            </w:pPr>
          </w:p>
        </w:tc>
        <w:tc>
          <w:tcPr>
            <w:tcW w:w="2303" w:type="dxa"/>
            <w:tcBorders>
              <w:top w:val="single" w:sz="12" w:space="0" w:color="auto"/>
              <w:left w:val="single" w:sz="12" w:space="0" w:color="auto"/>
              <w:bottom w:val="single" w:sz="12" w:space="0" w:color="auto"/>
              <w:right w:val="single" w:sz="12" w:space="0" w:color="auto"/>
            </w:tcBorders>
            <w:vAlign w:val="bottom"/>
          </w:tcPr>
          <w:p w:rsidR="00BA05E5" w:rsidRPr="00BA05E5" w:rsidRDefault="00BA05E5" w:rsidP="00946A9B">
            <w:pPr>
              <w:jc w:val="both"/>
              <w:rPr>
                <w:rFonts w:ascii="Times New Roman" w:eastAsia="Times New Roman" w:hAnsi="Times New Roman" w:cs="Times New Roman"/>
                <w:b/>
                <w:bCs/>
                <w:sz w:val="24"/>
                <w:szCs w:val="24"/>
                <w:lang w:eastAsia="cs-CZ"/>
              </w:rPr>
            </w:pPr>
            <w:proofErr w:type="spellStart"/>
            <w:r w:rsidRPr="00BA05E5">
              <w:rPr>
                <w:rFonts w:ascii="Times New Roman" w:eastAsia="Times New Roman" w:hAnsi="Times New Roman" w:cs="Times New Roman"/>
                <w:b/>
                <w:bCs/>
                <w:sz w:val="24"/>
                <w:szCs w:val="24"/>
                <w:lang w:eastAsia="cs-CZ"/>
              </w:rPr>
              <w:t>Zulika</w:t>
            </w:r>
            <w:proofErr w:type="spellEnd"/>
          </w:p>
          <w:p w:rsidR="00BA05E5" w:rsidRPr="00BA05E5" w:rsidRDefault="00BA05E5" w:rsidP="00946A9B">
            <w:pPr>
              <w:jc w:val="both"/>
              <w:rPr>
                <w:rFonts w:ascii="Times New Roman" w:eastAsia="Times New Roman" w:hAnsi="Times New Roman" w:cs="Times New Roman"/>
                <w:b/>
                <w:bCs/>
                <w:sz w:val="24"/>
                <w:szCs w:val="24"/>
                <w:lang w:eastAsia="cs-CZ"/>
              </w:rPr>
            </w:pPr>
          </w:p>
        </w:tc>
      </w:tr>
      <w:tr w:rsidR="00BA05E5" w:rsidRPr="004F3C8D" w:rsidTr="006754A8">
        <w:tc>
          <w:tcPr>
            <w:tcW w:w="2303" w:type="dxa"/>
            <w:tcBorders>
              <w:top w:val="single" w:sz="12" w:space="0" w:color="auto"/>
              <w:left w:val="single" w:sz="12" w:space="0" w:color="auto"/>
              <w:right w:val="single" w:sz="12" w:space="0" w:color="auto"/>
            </w:tcBorders>
            <w:vAlign w:val="bottom"/>
          </w:tcPr>
          <w:p w:rsidR="00BA05E5" w:rsidRPr="00BA05E5" w:rsidRDefault="00BA05E5" w:rsidP="00946A9B">
            <w:pPr>
              <w:jc w:val="both"/>
              <w:rPr>
                <w:rFonts w:ascii="Times New Roman" w:eastAsia="Times New Roman" w:hAnsi="Times New Roman" w:cs="Times New Roman"/>
                <w:b/>
                <w:bCs/>
                <w:sz w:val="24"/>
                <w:szCs w:val="24"/>
                <w:lang w:eastAsia="cs-CZ"/>
              </w:rPr>
            </w:pPr>
            <w:proofErr w:type="spellStart"/>
            <w:r w:rsidRPr="00BA05E5">
              <w:rPr>
                <w:rFonts w:ascii="Times New Roman" w:eastAsia="Times New Roman" w:hAnsi="Times New Roman" w:cs="Times New Roman"/>
                <w:b/>
                <w:bCs/>
                <w:sz w:val="24"/>
                <w:szCs w:val="24"/>
                <w:lang w:eastAsia="cs-CZ"/>
              </w:rPr>
              <w:t>Cu</w:t>
            </w:r>
            <w:proofErr w:type="spellEnd"/>
          </w:p>
        </w:tc>
        <w:tc>
          <w:tcPr>
            <w:tcW w:w="2303" w:type="dxa"/>
            <w:tcBorders>
              <w:top w:val="single" w:sz="12" w:space="0" w:color="auto"/>
              <w:left w:val="single" w:sz="12" w:space="0" w:color="auto"/>
              <w:right w:val="single" w:sz="12" w:space="0" w:color="auto"/>
            </w:tcBorders>
            <w:shd w:val="clear" w:color="auto" w:fill="DEEAF6" w:themeFill="accent5" w:themeFillTint="33"/>
            <w:vAlign w:val="bottom"/>
          </w:tcPr>
          <w:p w:rsidR="00BA05E5" w:rsidRPr="00BA05E5" w:rsidRDefault="00BA05E5" w:rsidP="00946A9B">
            <w:pPr>
              <w:jc w:val="both"/>
              <w:rPr>
                <w:rFonts w:ascii="Times New Roman" w:eastAsia="Times New Roman" w:hAnsi="Times New Roman" w:cs="Times New Roman"/>
                <w:b/>
                <w:bCs/>
                <w:color w:val="000000"/>
                <w:sz w:val="24"/>
                <w:szCs w:val="24"/>
                <w:lang w:eastAsia="cs-CZ"/>
              </w:rPr>
            </w:pPr>
            <w:r w:rsidRPr="00BA05E5">
              <w:rPr>
                <w:rFonts w:ascii="Times New Roman" w:eastAsia="Times New Roman" w:hAnsi="Times New Roman" w:cs="Times New Roman"/>
                <w:b/>
                <w:bCs/>
                <w:color w:val="000000"/>
                <w:sz w:val="24"/>
                <w:szCs w:val="24"/>
                <w:lang w:eastAsia="cs-CZ"/>
              </w:rPr>
              <w:t>31,27</w:t>
            </w:r>
          </w:p>
        </w:tc>
        <w:tc>
          <w:tcPr>
            <w:tcW w:w="2303" w:type="dxa"/>
            <w:tcBorders>
              <w:top w:val="single" w:sz="12" w:space="0" w:color="auto"/>
              <w:left w:val="single" w:sz="12" w:space="0" w:color="auto"/>
              <w:right w:val="single" w:sz="12" w:space="0" w:color="auto"/>
            </w:tcBorders>
            <w:shd w:val="clear" w:color="auto" w:fill="F7CAAC" w:themeFill="accent2" w:themeFillTint="66"/>
            <w:vAlign w:val="bottom"/>
          </w:tcPr>
          <w:p w:rsidR="00BA05E5" w:rsidRPr="00BA05E5" w:rsidRDefault="00BA05E5" w:rsidP="00946A9B">
            <w:pPr>
              <w:jc w:val="both"/>
              <w:rPr>
                <w:rFonts w:ascii="Times New Roman" w:eastAsia="Times New Roman" w:hAnsi="Times New Roman" w:cs="Times New Roman"/>
                <w:b/>
                <w:bCs/>
                <w:color w:val="000000"/>
                <w:sz w:val="24"/>
                <w:szCs w:val="24"/>
                <w:lang w:eastAsia="cs-CZ"/>
              </w:rPr>
            </w:pPr>
            <w:r w:rsidRPr="00BA05E5">
              <w:rPr>
                <w:rFonts w:ascii="Times New Roman" w:eastAsia="Times New Roman" w:hAnsi="Times New Roman" w:cs="Times New Roman"/>
                <w:b/>
                <w:bCs/>
                <w:color w:val="000000"/>
                <w:sz w:val="24"/>
                <w:szCs w:val="24"/>
                <w:lang w:eastAsia="cs-CZ"/>
              </w:rPr>
              <w:t>34,66</w:t>
            </w:r>
          </w:p>
        </w:tc>
        <w:tc>
          <w:tcPr>
            <w:tcW w:w="2303" w:type="dxa"/>
            <w:tcBorders>
              <w:top w:val="single" w:sz="12" w:space="0" w:color="auto"/>
              <w:left w:val="single" w:sz="12" w:space="0" w:color="auto"/>
              <w:right w:val="single" w:sz="12" w:space="0" w:color="auto"/>
            </w:tcBorders>
            <w:shd w:val="clear" w:color="auto" w:fill="A8D08D" w:themeFill="accent6" w:themeFillTint="99"/>
            <w:vAlign w:val="bottom"/>
          </w:tcPr>
          <w:p w:rsidR="00BA05E5" w:rsidRPr="00BA05E5" w:rsidRDefault="00BA05E5" w:rsidP="00946A9B">
            <w:pPr>
              <w:jc w:val="both"/>
              <w:rPr>
                <w:rFonts w:ascii="Times New Roman" w:eastAsia="Times New Roman" w:hAnsi="Times New Roman" w:cs="Times New Roman"/>
                <w:b/>
                <w:bCs/>
                <w:color w:val="000000"/>
                <w:sz w:val="24"/>
                <w:szCs w:val="24"/>
                <w:lang w:eastAsia="cs-CZ"/>
              </w:rPr>
            </w:pPr>
            <w:r w:rsidRPr="00BA05E5">
              <w:rPr>
                <w:rFonts w:ascii="Times New Roman" w:eastAsia="Times New Roman" w:hAnsi="Times New Roman" w:cs="Times New Roman"/>
                <w:b/>
                <w:bCs/>
                <w:color w:val="000000"/>
                <w:sz w:val="24"/>
                <w:szCs w:val="24"/>
                <w:lang w:eastAsia="cs-CZ"/>
              </w:rPr>
              <w:t>31</w:t>
            </w:r>
            <w:r w:rsidR="006754A8">
              <w:rPr>
                <w:rFonts w:ascii="Times New Roman" w:eastAsia="Times New Roman" w:hAnsi="Times New Roman" w:cs="Times New Roman"/>
                <w:b/>
                <w:bCs/>
                <w:color w:val="000000"/>
                <w:sz w:val="24"/>
                <w:szCs w:val="24"/>
                <w:lang w:eastAsia="cs-CZ"/>
              </w:rPr>
              <w:t>,49</w:t>
            </w:r>
          </w:p>
        </w:tc>
      </w:tr>
      <w:tr w:rsidR="00BA05E5" w:rsidRPr="004F3C8D" w:rsidTr="006754A8">
        <w:tc>
          <w:tcPr>
            <w:tcW w:w="2303" w:type="dxa"/>
            <w:tcBorders>
              <w:left w:val="single" w:sz="12" w:space="0" w:color="auto"/>
              <w:right w:val="single" w:sz="12" w:space="0" w:color="auto"/>
            </w:tcBorders>
            <w:vAlign w:val="bottom"/>
          </w:tcPr>
          <w:p w:rsidR="00BA05E5" w:rsidRPr="00BA05E5" w:rsidRDefault="00BA05E5" w:rsidP="00946A9B">
            <w:pPr>
              <w:jc w:val="both"/>
              <w:rPr>
                <w:rFonts w:ascii="Times New Roman" w:eastAsia="Times New Roman" w:hAnsi="Times New Roman" w:cs="Times New Roman"/>
                <w:b/>
                <w:bCs/>
                <w:sz w:val="24"/>
                <w:szCs w:val="24"/>
                <w:lang w:eastAsia="cs-CZ"/>
              </w:rPr>
            </w:pPr>
            <w:proofErr w:type="spellStart"/>
            <w:r w:rsidRPr="00BA05E5">
              <w:rPr>
                <w:rFonts w:ascii="Times New Roman" w:eastAsia="Times New Roman" w:hAnsi="Times New Roman" w:cs="Times New Roman"/>
                <w:b/>
                <w:bCs/>
                <w:sz w:val="24"/>
                <w:szCs w:val="24"/>
                <w:lang w:eastAsia="cs-CZ"/>
              </w:rPr>
              <w:t>Fe</w:t>
            </w:r>
            <w:proofErr w:type="spellEnd"/>
          </w:p>
        </w:tc>
        <w:tc>
          <w:tcPr>
            <w:tcW w:w="2303" w:type="dxa"/>
            <w:tcBorders>
              <w:left w:val="single" w:sz="12" w:space="0" w:color="auto"/>
              <w:right w:val="single" w:sz="12" w:space="0" w:color="auto"/>
            </w:tcBorders>
            <w:shd w:val="clear" w:color="auto" w:fill="A8D08D" w:themeFill="accent6" w:themeFillTint="99"/>
            <w:vAlign w:val="bottom"/>
          </w:tcPr>
          <w:p w:rsidR="00BA05E5" w:rsidRPr="00BA05E5" w:rsidRDefault="00BA05E5" w:rsidP="00946A9B">
            <w:pPr>
              <w:jc w:val="both"/>
              <w:rPr>
                <w:rFonts w:ascii="Times New Roman" w:eastAsia="Times New Roman" w:hAnsi="Times New Roman" w:cs="Times New Roman"/>
                <w:b/>
                <w:bCs/>
                <w:color w:val="000000"/>
                <w:sz w:val="24"/>
                <w:szCs w:val="24"/>
                <w:lang w:eastAsia="cs-CZ"/>
              </w:rPr>
            </w:pPr>
            <w:r w:rsidRPr="00BA05E5">
              <w:rPr>
                <w:rFonts w:ascii="Times New Roman" w:eastAsia="Times New Roman" w:hAnsi="Times New Roman" w:cs="Times New Roman"/>
                <w:b/>
                <w:bCs/>
                <w:color w:val="000000"/>
                <w:sz w:val="24"/>
                <w:szCs w:val="24"/>
                <w:lang w:eastAsia="cs-CZ"/>
              </w:rPr>
              <w:t>845,79</w:t>
            </w:r>
          </w:p>
        </w:tc>
        <w:tc>
          <w:tcPr>
            <w:tcW w:w="2303" w:type="dxa"/>
            <w:tcBorders>
              <w:left w:val="single" w:sz="12" w:space="0" w:color="auto"/>
              <w:right w:val="single" w:sz="12" w:space="0" w:color="auto"/>
            </w:tcBorders>
            <w:shd w:val="clear" w:color="auto" w:fill="DEEAF6" w:themeFill="accent5" w:themeFillTint="33"/>
            <w:vAlign w:val="bottom"/>
          </w:tcPr>
          <w:p w:rsidR="00BA05E5" w:rsidRPr="00BA05E5" w:rsidRDefault="00BA05E5" w:rsidP="00946A9B">
            <w:pPr>
              <w:jc w:val="both"/>
              <w:rPr>
                <w:rFonts w:ascii="Times New Roman" w:eastAsia="Times New Roman" w:hAnsi="Times New Roman" w:cs="Times New Roman"/>
                <w:b/>
                <w:bCs/>
                <w:color w:val="000000"/>
                <w:sz w:val="24"/>
                <w:szCs w:val="24"/>
                <w:lang w:eastAsia="cs-CZ"/>
              </w:rPr>
            </w:pPr>
            <w:r w:rsidRPr="00BA05E5">
              <w:rPr>
                <w:rFonts w:ascii="Times New Roman" w:eastAsia="Times New Roman" w:hAnsi="Times New Roman" w:cs="Times New Roman"/>
                <w:b/>
                <w:bCs/>
                <w:color w:val="000000"/>
                <w:sz w:val="24"/>
                <w:szCs w:val="24"/>
                <w:lang w:eastAsia="cs-CZ"/>
              </w:rPr>
              <w:t>753,70</w:t>
            </w:r>
          </w:p>
        </w:tc>
        <w:tc>
          <w:tcPr>
            <w:tcW w:w="2303" w:type="dxa"/>
            <w:tcBorders>
              <w:left w:val="single" w:sz="12" w:space="0" w:color="auto"/>
              <w:right w:val="single" w:sz="12" w:space="0" w:color="auto"/>
            </w:tcBorders>
            <w:shd w:val="clear" w:color="auto" w:fill="F7CAAC" w:themeFill="accent2" w:themeFillTint="66"/>
            <w:vAlign w:val="bottom"/>
          </w:tcPr>
          <w:p w:rsidR="00BA05E5" w:rsidRPr="00BA05E5" w:rsidRDefault="00BA05E5" w:rsidP="00946A9B">
            <w:pPr>
              <w:jc w:val="both"/>
              <w:rPr>
                <w:rFonts w:ascii="Times New Roman" w:eastAsia="Times New Roman" w:hAnsi="Times New Roman" w:cs="Times New Roman"/>
                <w:b/>
                <w:bCs/>
                <w:color w:val="000000"/>
                <w:sz w:val="24"/>
                <w:szCs w:val="24"/>
                <w:lang w:eastAsia="cs-CZ"/>
              </w:rPr>
            </w:pPr>
            <w:r w:rsidRPr="00BA05E5">
              <w:rPr>
                <w:rFonts w:ascii="Times New Roman" w:eastAsia="Times New Roman" w:hAnsi="Times New Roman" w:cs="Times New Roman"/>
                <w:b/>
                <w:bCs/>
                <w:color w:val="000000"/>
                <w:sz w:val="24"/>
                <w:szCs w:val="24"/>
                <w:lang w:eastAsia="cs-CZ"/>
              </w:rPr>
              <w:t>864,71</w:t>
            </w:r>
          </w:p>
        </w:tc>
      </w:tr>
      <w:tr w:rsidR="00D27A3E" w:rsidRPr="004F3C8D" w:rsidTr="006754A8">
        <w:tc>
          <w:tcPr>
            <w:tcW w:w="2303" w:type="dxa"/>
            <w:tcBorders>
              <w:left w:val="single" w:sz="12" w:space="0" w:color="auto"/>
              <w:right w:val="single" w:sz="12" w:space="0" w:color="auto"/>
            </w:tcBorders>
            <w:vAlign w:val="bottom"/>
          </w:tcPr>
          <w:p w:rsidR="00BA05E5" w:rsidRPr="00BA05E5" w:rsidRDefault="00BA05E5" w:rsidP="00946A9B">
            <w:pPr>
              <w:jc w:val="both"/>
              <w:rPr>
                <w:rFonts w:ascii="Times New Roman" w:eastAsia="Times New Roman" w:hAnsi="Times New Roman" w:cs="Times New Roman"/>
                <w:b/>
                <w:bCs/>
                <w:sz w:val="24"/>
                <w:szCs w:val="24"/>
                <w:lang w:eastAsia="cs-CZ"/>
              </w:rPr>
            </w:pPr>
            <w:proofErr w:type="spellStart"/>
            <w:r w:rsidRPr="00BA05E5">
              <w:rPr>
                <w:rFonts w:ascii="Times New Roman" w:eastAsia="Times New Roman" w:hAnsi="Times New Roman" w:cs="Times New Roman"/>
                <w:b/>
                <w:bCs/>
                <w:sz w:val="24"/>
                <w:szCs w:val="24"/>
                <w:lang w:eastAsia="cs-CZ"/>
              </w:rPr>
              <w:t>Mn</w:t>
            </w:r>
            <w:proofErr w:type="spellEnd"/>
          </w:p>
        </w:tc>
        <w:tc>
          <w:tcPr>
            <w:tcW w:w="2303" w:type="dxa"/>
            <w:tcBorders>
              <w:left w:val="single" w:sz="12" w:space="0" w:color="auto"/>
              <w:right w:val="single" w:sz="12" w:space="0" w:color="auto"/>
            </w:tcBorders>
            <w:shd w:val="clear" w:color="auto" w:fill="F7CAAC" w:themeFill="accent2" w:themeFillTint="66"/>
            <w:vAlign w:val="bottom"/>
          </w:tcPr>
          <w:p w:rsidR="00BA05E5" w:rsidRPr="00BA05E5" w:rsidRDefault="00BA05E5" w:rsidP="00946A9B">
            <w:pPr>
              <w:jc w:val="both"/>
              <w:rPr>
                <w:rFonts w:ascii="Times New Roman" w:eastAsia="Times New Roman" w:hAnsi="Times New Roman" w:cs="Times New Roman"/>
                <w:b/>
                <w:bCs/>
                <w:color w:val="000000"/>
                <w:sz w:val="24"/>
                <w:szCs w:val="24"/>
                <w:lang w:eastAsia="cs-CZ"/>
              </w:rPr>
            </w:pPr>
            <w:r w:rsidRPr="00BA05E5">
              <w:rPr>
                <w:rFonts w:ascii="Times New Roman" w:eastAsia="Times New Roman" w:hAnsi="Times New Roman" w:cs="Times New Roman"/>
                <w:b/>
                <w:bCs/>
                <w:color w:val="000000"/>
                <w:sz w:val="24"/>
                <w:szCs w:val="24"/>
                <w:lang w:eastAsia="cs-CZ"/>
              </w:rPr>
              <w:t>5884,94</w:t>
            </w:r>
          </w:p>
        </w:tc>
        <w:tc>
          <w:tcPr>
            <w:tcW w:w="2303" w:type="dxa"/>
            <w:tcBorders>
              <w:left w:val="single" w:sz="12" w:space="0" w:color="auto"/>
              <w:right w:val="single" w:sz="12" w:space="0" w:color="auto"/>
            </w:tcBorders>
            <w:shd w:val="clear" w:color="auto" w:fill="DEEAF6" w:themeFill="accent5" w:themeFillTint="33"/>
            <w:vAlign w:val="bottom"/>
          </w:tcPr>
          <w:p w:rsidR="00BA05E5" w:rsidRPr="00BA05E5" w:rsidRDefault="00BA05E5" w:rsidP="00946A9B">
            <w:pPr>
              <w:jc w:val="both"/>
              <w:rPr>
                <w:rFonts w:ascii="Times New Roman" w:eastAsia="Times New Roman" w:hAnsi="Times New Roman" w:cs="Times New Roman"/>
                <w:b/>
                <w:bCs/>
                <w:color w:val="000000"/>
                <w:sz w:val="24"/>
                <w:szCs w:val="24"/>
                <w:lang w:eastAsia="cs-CZ"/>
              </w:rPr>
            </w:pPr>
            <w:r w:rsidRPr="00BA05E5">
              <w:rPr>
                <w:rFonts w:ascii="Times New Roman" w:eastAsia="Times New Roman" w:hAnsi="Times New Roman" w:cs="Times New Roman"/>
                <w:b/>
                <w:bCs/>
                <w:color w:val="000000"/>
                <w:sz w:val="24"/>
                <w:szCs w:val="24"/>
                <w:lang w:eastAsia="cs-CZ"/>
              </w:rPr>
              <w:t>3764,46</w:t>
            </w:r>
          </w:p>
        </w:tc>
        <w:tc>
          <w:tcPr>
            <w:tcW w:w="2303" w:type="dxa"/>
            <w:tcBorders>
              <w:left w:val="single" w:sz="12" w:space="0" w:color="auto"/>
              <w:right w:val="single" w:sz="12" w:space="0" w:color="auto"/>
            </w:tcBorders>
            <w:shd w:val="clear" w:color="auto" w:fill="A8D08D" w:themeFill="accent6" w:themeFillTint="99"/>
            <w:vAlign w:val="bottom"/>
          </w:tcPr>
          <w:p w:rsidR="00BA05E5" w:rsidRPr="00BA05E5" w:rsidRDefault="00BA05E5" w:rsidP="00946A9B">
            <w:pPr>
              <w:jc w:val="both"/>
              <w:rPr>
                <w:rFonts w:ascii="Times New Roman" w:eastAsia="Times New Roman" w:hAnsi="Times New Roman" w:cs="Times New Roman"/>
                <w:b/>
                <w:bCs/>
                <w:color w:val="000000"/>
                <w:sz w:val="24"/>
                <w:szCs w:val="24"/>
                <w:lang w:eastAsia="cs-CZ"/>
              </w:rPr>
            </w:pPr>
            <w:r w:rsidRPr="00BA05E5">
              <w:rPr>
                <w:rFonts w:ascii="Times New Roman" w:eastAsia="Times New Roman" w:hAnsi="Times New Roman" w:cs="Times New Roman"/>
                <w:b/>
                <w:bCs/>
                <w:color w:val="000000"/>
                <w:sz w:val="24"/>
                <w:szCs w:val="24"/>
                <w:lang w:eastAsia="cs-CZ"/>
              </w:rPr>
              <w:t>4291,30</w:t>
            </w:r>
          </w:p>
        </w:tc>
      </w:tr>
      <w:tr w:rsidR="00D27A3E" w:rsidRPr="004F3C8D" w:rsidTr="00946A9B">
        <w:tc>
          <w:tcPr>
            <w:tcW w:w="2303" w:type="dxa"/>
            <w:tcBorders>
              <w:left w:val="single" w:sz="12" w:space="0" w:color="auto"/>
              <w:bottom w:val="single" w:sz="12" w:space="0" w:color="auto"/>
              <w:right w:val="single" w:sz="12" w:space="0" w:color="auto"/>
            </w:tcBorders>
            <w:vAlign w:val="bottom"/>
          </w:tcPr>
          <w:p w:rsidR="00BA05E5" w:rsidRPr="00BA05E5" w:rsidRDefault="00BA05E5" w:rsidP="00946A9B">
            <w:pPr>
              <w:jc w:val="both"/>
              <w:rPr>
                <w:rFonts w:ascii="Times New Roman" w:eastAsia="Times New Roman" w:hAnsi="Times New Roman" w:cs="Times New Roman"/>
                <w:b/>
                <w:bCs/>
                <w:sz w:val="24"/>
                <w:szCs w:val="24"/>
                <w:lang w:eastAsia="cs-CZ"/>
              </w:rPr>
            </w:pPr>
            <w:proofErr w:type="spellStart"/>
            <w:r w:rsidRPr="00BA05E5">
              <w:rPr>
                <w:rFonts w:ascii="Times New Roman" w:eastAsia="Times New Roman" w:hAnsi="Times New Roman" w:cs="Times New Roman"/>
                <w:b/>
                <w:bCs/>
                <w:sz w:val="24"/>
                <w:szCs w:val="24"/>
                <w:lang w:eastAsia="cs-CZ"/>
              </w:rPr>
              <w:t>Zn</w:t>
            </w:r>
            <w:proofErr w:type="spellEnd"/>
          </w:p>
        </w:tc>
        <w:tc>
          <w:tcPr>
            <w:tcW w:w="2303" w:type="dxa"/>
            <w:tcBorders>
              <w:left w:val="single" w:sz="12" w:space="0" w:color="auto"/>
              <w:bottom w:val="single" w:sz="12" w:space="0" w:color="auto"/>
              <w:right w:val="single" w:sz="12" w:space="0" w:color="auto"/>
            </w:tcBorders>
            <w:shd w:val="clear" w:color="auto" w:fill="DEEAF6" w:themeFill="accent5" w:themeFillTint="33"/>
            <w:vAlign w:val="bottom"/>
          </w:tcPr>
          <w:p w:rsidR="00BA05E5" w:rsidRPr="00BA05E5" w:rsidRDefault="00BA05E5" w:rsidP="00946A9B">
            <w:pPr>
              <w:jc w:val="both"/>
              <w:rPr>
                <w:rFonts w:ascii="Times New Roman" w:eastAsia="Times New Roman" w:hAnsi="Times New Roman" w:cs="Times New Roman"/>
                <w:b/>
                <w:bCs/>
                <w:color w:val="000000"/>
                <w:sz w:val="24"/>
                <w:szCs w:val="24"/>
                <w:lang w:eastAsia="cs-CZ"/>
              </w:rPr>
            </w:pPr>
            <w:r w:rsidRPr="00BA05E5">
              <w:rPr>
                <w:rFonts w:ascii="Times New Roman" w:eastAsia="Times New Roman" w:hAnsi="Times New Roman" w:cs="Times New Roman"/>
                <w:b/>
                <w:bCs/>
                <w:color w:val="000000"/>
                <w:sz w:val="24"/>
                <w:szCs w:val="24"/>
                <w:lang w:eastAsia="cs-CZ"/>
              </w:rPr>
              <w:t>211,64</w:t>
            </w:r>
          </w:p>
        </w:tc>
        <w:tc>
          <w:tcPr>
            <w:tcW w:w="2303" w:type="dxa"/>
            <w:tcBorders>
              <w:left w:val="single" w:sz="12" w:space="0" w:color="auto"/>
              <w:bottom w:val="single" w:sz="12" w:space="0" w:color="auto"/>
              <w:right w:val="single" w:sz="12" w:space="0" w:color="auto"/>
            </w:tcBorders>
            <w:shd w:val="clear" w:color="auto" w:fill="A8D08D" w:themeFill="accent6" w:themeFillTint="99"/>
            <w:vAlign w:val="bottom"/>
          </w:tcPr>
          <w:p w:rsidR="00BA05E5" w:rsidRPr="00BA05E5" w:rsidRDefault="00BA05E5" w:rsidP="00946A9B">
            <w:pPr>
              <w:jc w:val="both"/>
              <w:rPr>
                <w:rFonts w:ascii="Times New Roman" w:eastAsia="Times New Roman" w:hAnsi="Times New Roman" w:cs="Times New Roman"/>
                <w:b/>
                <w:bCs/>
                <w:color w:val="000000"/>
                <w:sz w:val="24"/>
                <w:szCs w:val="24"/>
                <w:lang w:eastAsia="cs-CZ"/>
              </w:rPr>
            </w:pPr>
            <w:r w:rsidRPr="00BA05E5">
              <w:rPr>
                <w:rFonts w:ascii="Times New Roman" w:eastAsia="Times New Roman" w:hAnsi="Times New Roman" w:cs="Times New Roman"/>
                <w:b/>
                <w:bCs/>
                <w:color w:val="000000"/>
                <w:sz w:val="24"/>
                <w:szCs w:val="24"/>
                <w:lang w:eastAsia="cs-CZ"/>
              </w:rPr>
              <w:t>228,94</w:t>
            </w:r>
          </w:p>
        </w:tc>
        <w:tc>
          <w:tcPr>
            <w:tcW w:w="2303" w:type="dxa"/>
            <w:tcBorders>
              <w:left w:val="single" w:sz="12" w:space="0" w:color="auto"/>
              <w:bottom w:val="single" w:sz="12" w:space="0" w:color="auto"/>
              <w:right w:val="single" w:sz="12" w:space="0" w:color="auto"/>
            </w:tcBorders>
            <w:shd w:val="clear" w:color="auto" w:fill="F7CAAC" w:themeFill="accent2" w:themeFillTint="66"/>
            <w:vAlign w:val="bottom"/>
          </w:tcPr>
          <w:p w:rsidR="00BA05E5" w:rsidRPr="00BA05E5" w:rsidRDefault="00BA05E5" w:rsidP="00946A9B">
            <w:pPr>
              <w:jc w:val="both"/>
              <w:rPr>
                <w:rFonts w:ascii="Times New Roman" w:eastAsia="Times New Roman" w:hAnsi="Times New Roman" w:cs="Times New Roman"/>
                <w:b/>
                <w:bCs/>
                <w:color w:val="000000"/>
                <w:sz w:val="24"/>
                <w:szCs w:val="24"/>
                <w:lang w:eastAsia="cs-CZ"/>
              </w:rPr>
            </w:pPr>
            <w:r w:rsidRPr="00BA05E5">
              <w:rPr>
                <w:rFonts w:ascii="Times New Roman" w:eastAsia="Times New Roman" w:hAnsi="Times New Roman" w:cs="Times New Roman"/>
                <w:b/>
                <w:bCs/>
                <w:color w:val="000000"/>
                <w:sz w:val="24"/>
                <w:szCs w:val="24"/>
                <w:lang w:eastAsia="cs-CZ"/>
              </w:rPr>
              <w:t>239,58</w:t>
            </w:r>
          </w:p>
        </w:tc>
      </w:tr>
      <w:tr w:rsidR="00BA05E5" w:rsidTr="006754A8">
        <w:tc>
          <w:tcPr>
            <w:tcW w:w="2303" w:type="dxa"/>
            <w:tcBorders>
              <w:top w:val="single" w:sz="12" w:space="0" w:color="auto"/>
              <w:left w:val="single" w:sz="12" w:space="0" w:color="auto"/>
              <w:bottom w:val="single" w:sz="12" w:space="0" w:color="auto"/>
              <w:right w:val="single" w:sz="12" w:space="0" w:color="auto"/>
            </w:tcBorders>
          </w:tcPr>
          <w:p w:rsidR="00BA05E5" w:rsidRPr="00BA05E5" w:rsidRDefault="00BA05E5" w:rsidP="00946A9B">
            <w:pPr>
              <w:jc w:val="both"/>
              <w:rPr>
                <w:rFonts w:ascii="Times New Roman" w:hAnsi="Times New Roman" w:cs="Times New Roman"/>
                <w:sz w:val="24"/>
                <w:szCs w:val="24"/>
              </w:rPr>
            </w:pPr>
          </w:p>
        </w:tc>
        <w:tc>
          <w:tcPr>
            <w:tcW w:w="2303" w:type="dxa"/>
            <w:tcBorders>
              <w:top w:val="single" w:sz="12" w:space="0" w:color="auto"/>
              <w:left w:val="single" w:sz="12" w:space="0" w:color="auto"/>
              <w:bottom w:val="single" w:sz="12" w:space="0" w:color="auto"/>
              <w:right w:val="single" w:sz="12" w:space="0" w:color="auto"/>
            </w:tcBorders>
            <w:shd w:val="clear" w:color="auto" w:fill="DEEAF6" w:themeFill="accent5" w:themeFillTint="33"/>
          </w:tcPr>
          <w:p w:rsidR="00BA05E5" w:rsidRPr="00BA05E5" w:rsidRDefault="00BA05E5" w:rsidP="00946A9B">
            <w:pPr>
              <w:jc w:val="both"/>
              <w:rPr>
                <w:rFonts w:ascii="Times New Roman" w:hAnsi="Times New Roman" w:cs="Times New Roman"/>
                <w:sz w:val="24"/>
                <w:szCs w:val="24"/>
              </w:rPr>
            </w:pPr>
          </w:p>
          <w:p w:rsidR="00BA05E5" w:rsidRPr="00BA05E5" w:rsidRDefault="00BA05E5" w:rsidP="00946A9B">
            <w:pPr>
              <w:jc w:val="both"/>
              <w:rPr>
                <w:rFonts w:ascii="Times New Roman" w:hAnsi="Times New Roman" w:cs="Times New Roman"/>
                <w:sz w:val="24"/>
                <w:szCs w:val="24"/>
              </w:rPr>
            </w:pPr>
            <w:r w:rsidRPr="00BA05E5">
              <w:rPr>
                <w:rFonts w:ascii="Times New Roman" w:hAnsi="Times New Roman" w:cs="Times New Roman"/>
                <w:sz w:val="24"/>
                <w:szCs w:val="24"/>
              </w:rPr>
              <w:t>nejnižší produkce</w:t>
            </w:r>
          </w:p>
        </w:tc>
        <w:tc>
          <w:tcPr>
            <w:tcW w:w="2303" w:type="dxa"/>
            <w:tcBorders>
              <w:top w:val="single" w:sz="12" w:space="0" w:color="auto"/>
              <w:left w:val="single" w:sz="12" w:space="0" w:color="auto"/>
              <w:bottom w:val="single" w:sz="12" w:space="0" w:color="auto"/>
              <w:right w:val="single" w:sz="12" w:space="0" w:color="auto"/>
            </w:tcBorders>
            <w:shd w:val="clear" w:color="auto" w:fill="A8D08D" w:themeFill="accent6" w:themeFillTint="99"/>
          </w:tcPr>
          <w:p w:rsidR="00BA05E5" w:rsidRPr="00BA05E5" w:rsidRDefault="00BA05E5" w:rsidP="00946A9B">
            <w:pPr>
              <w:jc w:val="both"/>
              <w:rPr>
                <w:rFonts w:ascii="Times New Roman" w:hAnsi="Times New Roman" w:cs="Times New Roman"/>
                <w:sz w:val="24"/>
                <w:szCs w:val="24"/>
              </w:rPr>
            </w:pPr>
          </w:p>
          <w:p w:rsidR="00BA05E5" w:rsidRPr="00BA05E5" w:rsidRDefault="00BA05E5" w:rsidP="00946A9B">
            <w:pPr>
              <w:jc w:val="both"/>
              <w:rPr>
                <w:rFonts w:ascii="Times New Roman" w:hAnsi="Times New Roman" w:cs="Times New Roman"/>
                <w:sz w:val="24"/>
                <w:szCs w:val="24"/>
              </w:rPr>
            </w:pPr>
            <w:r w:rsidRPr="00BA05E5">
              <w:rPr>
                <w:rFonts w:ascii="Times New Roman" w:hAnsi="Times New Roman" w:cs="Times New Roman"/>
                <w:sz w:val="24"/>
                <w:szCs w:val="24"/>
              </w:rPr>
              <w:t>nižší produkce</w:t>
            </w:r>
          </w:p>
        </w:tc>
        <w:tc>
          <w:tcPr>
            <w:tcW w:w="2303" w:type="dxa"/>
            <w:tcBorders>
              <w:top w:val="single" w:sz="12" w:space="0" w:color="auto"/>
              <w:left w:val="single" w:sz="12" w:space="0" w:color="auto"/>
              <w:bottom w:val="single" w:sz="12" w:space="0" w:color="auto"/>
              <w:right w:val="single" w:sz="12" w:space="0" w:color="auto"/>
            </w:tcBorders>
            <w:shd w:val="clear" w:color="auto" w:fill="F7CAAC" w:themeFill="accent2" w:themeFillTint="66"/>
          </w:tcPr>
          <w:p w:rsidR="00BA05E5" w:rsidRPr="00BA05E5" w:rsidRDefault="00BA05E5" w:rsidP="00946A9B">
            <w:pPr>
              <w:jc w:val="both"/>
              <w:rPr>
                <w:rFonts w:ascii="Times New Roman" w:hAnsi="Times New Roman" w:cs="Times New Roman"/>
                <w:sz w:val="24"/>
                <w:szCs w:val="24"/>
              </w:rPr>
            </w:pPr>
          </w:p>
          <w:p w:rsidR="00BA05E5" w:rsidRPr="00BA05E5" w:rsidRDefault="00BA05E5" w:rsidP="00946A9B">
            <w:pPr>
              <w:jc w:val="both"/>
              <w:rPr>
                <w:rFonts w:ascii="Times New Roman" w:hAnsi="Times New Roman" w:cs="Times New Roman"/>
                <w:sz w:val="24"/>
                <w:szCs w:val="24"/>
              </w:rPr>
            </w:pPr>
            <w:r w:rsidRPr="00BA05E5">
              <w:rPr>
                <w:rFonts w:ascii="Times New Roman" w:hAnsi="Times New Roman" w:cs="Times New Roman"/>
                <w:sz w:val="24"/>
                <w:szCs w:val="24"/>
              </w:rPr>
              <w:t>nejvyšší produkce</w:t>
            </w:r>
          </w:p>
        </w:tc>
      </w:tr>
    </w:tbl>
    <w:p w:rsidR="00315532" w:rsidRDefault="00315532" w:rsidP="00467A7D">
      <w:pPr>
        <w:spacing w:after="0" w:line="360" w:lineRule="auto"/>
        <w:jc w:val="both"/>
        <w:rPr>
          <w:rFonts w:ascii="Times New Roman" w:hAnsi="Times New Roman" w:cs="Times New Roman"/>
          <w:b/>
          <w:bCs/>
          <w:sz w:val="24"/>
          <w:szCs w:val="24"/>
        </w:rPr>
      </w:pPr>
    </w:p>
    <w:p w:rsidR="00315532" w:rsidRDefault="00315532" w:rsidP="00467A7D">
      <w:pPr>
        <w:spacing w:after="0" w:line="360" w:lineRule="auto"/>
        <w:jc w:val="both"/>
        <w:rPr>
          <w:rFonts w:ascii="Times New Roman" w:hAnsi="Times New Roman" w:cs="Times New Roman"/>
          <w:b/>
          <w:bCs/>
          <w:sz w:val="24"/>
          <w:szCs w:val="24"/>
        </w:rPr>
      </w:pPr>
    </w:p>
    <w:p w:rsidR="00021BBD" w:rsidRDefault="00315532" w:rsidP="00467A7D">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3.6 </w:t>
      </w:r>
      <w:r w:rsidR="005E7B9B">
        <w:rPr>
          <w:rFonts w:ascii="Times New Roman" w:hAnsi="Times New Roman" w:cs="Times New Roman"/>
          <w:b/>
          <w:bCs/>
          <w:sz w:val="24"/>
          <w:szCs w:val="24"/>
        </w:rPr>
        <w:t>Porovnání produkce jedno</w:t>
      </w:r>
      <w:r w:rsidR="00627C99">
        <w:rPr>
          <w:rFonts w:ascii="Times New Roman" w:hAnsi="Times New Roman" w:cs="Times New Roman"/>
          <w:b/>
          <w:bCs/>
          <w:sz w:val="24"/>
          <w:szCs w:val="24"/>
        </w:rPr>
        <w:t xml:space="preserve">tlivých živin </w:t>
      </w:r>
      <w:r w:rsidR="00695033">
        <w:rPr>
          <w:rFonts w:ascii="Times New Roman" w:hAnsi="Times New Roman" w:cs="Times New Roman"/>
          <w:b/>
          <w:bCs/>
          <w:sz w:val="24"/>
          <w:szCs w:val="24"/>
        </w:rPr>
        <w:t xml:space="preserve">zelené hmoty </w:t>
      </w:r>
      <w:r w:rsidR="00627C99">
        <w:rPr>
          <w:rFonts w:ascii="Times New Roman" w:hAnsi="Times New Roman" w:cs="Times New Roman"/>
          <w:b/>
          <w:bCs/>
          <w:sz w:val="24"/>
          <w:szCs w:val="24"/>
        </w:rPr>
        <w:t>s vojtěškou setou</w:t>
      </w:r>
    </w:p>
    <w:p w:rsidR="00315532" w:rsidRDefault="00315532" w:rsidP="00467A7D">
      <w:pPr>
        <w:spacing w:after="0" w:line="360" w:lineRule="auto"/>
        <w:jc w:val="both"/>
        <w:rPr>
          <w:rFonts w:ascii="Times New Roman" w:hAnsi="Times New Roman" w:cs="Times New Roman"/>
          <w:sz w:val="24"/>
          <w:szCs w:val="24"/>
        </w:rPr>
      </w:pPr>
    </w:p>
    <w:p w:rsidR="00FA2BF5" w:rsidRDefault="006B5CAC" w:rsidP="00467A7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V této části práce chceme porovnat produkční potenciál testovaných odrůd lupin s produkčním potenciálem vojtěšky seté, která byla současně pěstována v identických podmínkách v katastrálním území </w:t>
      </w:r>
      <w:r w:rsidR="00F8250D">
        <w:rPr>
          <w:rFonts w:ascii="Times New Roman" w:hAnsi="Times New Roman" w:cs="Times New Roman"/>
          <w:sz w:val="24"/>
          <w:szCs w:val="24"/>
        </w:rPr>
        <w:t xml:space="preserve">obce </w:t>
      </w:r>
      <w:r w:rsidR="00E56B00">
        <w:rPr>
          <w:rFonts w:ascii="Times New Roman" w:hAnsi="Times New Roman" w:cs="Times New Roman"/>
          <w:sz w:val="24"/>
          <w:szCs w:val="24"/>
        </w:rPr>
        <w:t>Bartošovice</w:t>
      </w:r>
      <w:r>
        <w:rPr>
          <w:rFonts w:ascii="Times New Roman" w:hAnsi="Times New Roman" w:cs="Times New Roman"/>
          <w:sz w:val="24"/>
          <w:szCs w:val="24"/>
        </w:rPr>
        <w:t xml:space="preserve">. Pro porovnání byly použity průměrné hodnoty produkce sušiny a jednotlivých živin s průměrnou hodnotou získanou </w:t>
      </w:r>
      <w:r w:rsidR="003C0220">
        <w:rPr>
          <w:rFonts w:ascii="Times New Roman" w:hAnsi="Times New Roman" w:cs="Times New Roman"/>
          <w:sz w:val="24"/>
          <w:szCs w:val="24"/>
        </w:rPr>
        <w:t xml:space="preserve">ročně ze </w:t>
      </w:r>
      <w:r w:rsidR="003C7904">
        <w:rPr>
          <w:rFonts w:ascii="Times New Roman" w:hAnsi="Times New Roman" w:cs="Times New Roman"/>
          <w:sz w:val="24"/>
          <w:szCs w:val="24"/>
        </w:rPr>
        <w:t xml:space="preserve">tří </w:t>
      </w:r>
      <w:r w:rsidR="003C0220">
        <w:rPr>
          <w:rFonts w:ascii="Times New Roman" w:hAnsi="Times New Roman" w:cs="Times New Roman"/>
          <w:sz w:val="24"/>
          <w:szCs w:val="24"/>
        </w:rPr>
        <w:t>sečí</w:t>
      </w:r>
      <w:r w:rsidR="00E155AF">
        <w:rPr>
          <w:rFonts w:ascii="Times New Roman" w:hAnsi="Times New Roman" w:cs="Times New Roman"/>
          <w:sz w:val="24"/>
          <w:szCs w:val="24"/>
        </w:rPr>
        <w:t xml:space="preserve"> (sklizeň před obdobím </w:t>
      </w:r>
      <w:proofErr w:type="spellStart"/>
      <w:r w:rsidR="00E155AF">
        <w:rPr>
          <w:rFonts w:ascii="Times New Roman" w:hAnsi="Times New Roman" w:cs="Times New Roman"/>
          <w:sz w:val="24"/>
          <w:szCs w:val="24"/>
        </w:rPr>
        <w:t>butonizace</w:t>
      </w:r>
      <w:proofErr w:type="spellEnd"/>
      <w:r w:rsidR="00E155AF">
        <w:rPr>
          <w:rFonts w:ascii="Times New Roman" w:hAnsi="Times New Roman" w:cs="Times New Roman"/>
          <w:sz w:val="24"/>
          <w:szCs w:val="24"/>
        </w:rPr>
        <w:t>)</w:t>
      </w:r>
      <w:r w:rsidR="003C0220">
        <w:rPr>
          <w:rFonts w:ascii="Times New Roman" w:hAnsi="Times New Roman" w:cs="Times New Roman"/>
          <w:sz w:val="24"/>
          <w:szCs w:val="24"/>
        </w:rPr>
        <w:t xml:space="preserve">. </w:t>
      </w:r>
    </w:p>
    <w:p w:rsidR="00315532" w:rsidRDefault="00315532" w:rsidP="00467A7D">
      <w:pPr>
        <w:spacing w:after="0" w:line="360" w:lineRule="auto"/>
        <w:jc w:val="both"/>
        <w:rPr>
          <w:rFonts w:ascii="Times New Roman" w:hAnsi="Times New Roman" w:cs="Times New Roman"/>
          <w:b/>
          <w:bCs/>
          <w:sz w:val="24"/>
          <w:szCs w:val="24"/>
        </w:rPr>
      </w:pPr>
    </w:p>
    <w:p w:rsidR="00FD242A" w:rsidRPr="00F8250D" w:rsidRDefault="00FD242A" w:rsidP="00F8250D">
      <w:pPr>
        <w:pStyle w:val="Odstavecseseznamem"/>
        <w:numPr>
          <w:ilvl w:val="0"/>
          <w:numId w:val="14"/>
        </w:numPr>
        <w:spacing w:after="0" w:line="360" w:lineRule="auto"/>
        <w:jc w:val="both"/>
        <w:rPr>
          <w:rFonts w:ascii="Times New Roman" w:hAnsi="Times New Roman" w:cs="Times New Roman"/>
          <w:b/>
          <w:bCs/>
          <w:sz w:val="24"/>
          <w:szCs w:val="24"/>
        </w:rPr>
      </w:pPr>
      <w:r w:rsidRPr="00F8250D">
        <w:rPr>
          <w:rFonts w:ascii="Times New Roman" w:hAnsi="Times New Roman" w:cs="Times New Roman"/>
          <w:b/>
          <w:bCs/>
          <w:sz w:val="24"/>
          <w:szCs w:val="24"/>
        </w:rPr>
        <w:t>Produkce sušiny</w:t>
      </w:r>
    </w:p>
    <w:p w:rsidR="00334532" w:rsidRDefault="00334532" w:rsidP="00467A7D">
      <w:pPr>
        <w:spacing w:after="0" w:line="360" w:lineRule="auto"/>
        <w:jc w:val="both"/>
        <w:rPr>
          <w:rFonts w:ascii="Times New Roman" w:hAnsi="Times New Roman" w:cs="Times New Roman"/>
          <w:sz w:val="24"/>
          <w:szCs w:val="24"/>
        </w:rPr>
      </w:pPr>
    </w:p>
    <w:p w:rsidR="003C0220" w:rsidRDefault="003C0220" w:rsidP="00467A7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V grafu 1</w:t>
      </w:r>
      <w:r w:rsidR="000E512E">
        <w:rPr>
          <w:rFonts w:ascii="Times New Roman" w:hAnsi="Times New Roman" w:cs="Times New Roman"/>
          <w:sz w:val="24"/>
          <w:szCs w:val="24"/>
        </w:rPr>
        <w:t>5</w:t>
      </w:r>
      <w:r>
        <w:rPr>
          <w:rFonts w:ascii="Times New Roman" w:hAnsi="Times New Roman" w:cs="Times New Roman"/>
          <w:sz w:val="24"/>
          <w:szCs w:val="24"/>
        </w:rPr>
        <w:t xml:space="preserve"> jsou uvedeny průměrné hektarové výnosy sušiny vyprodukované zelené hmoty testovaných odrůd lupin v porovnání s průměrným výnosem sušiny vojtěšky seté při 3 sečích v daném roce</w:t>
      </w:r>
      <w:r w:rsidR="00E155AF">
        <w:rPr>
          <w:rFonts w:ascii="Times New Roman" w:hAnsi="Times New Roman" w:cs="Times New Roman"/>
          <w:sz w:val="24"/>
          <w:szCs w:val="24"/>
        </w:rPr>
        <w:t>.</w:t>
      </w:r>
      <w:r>
        <w:rPr>
          <w:rFonts w:ascii="Times New Roman" w:hAnsi="Times New Roman" w:cs="Times New Roman"/>
          <w:sz w:val="24"/>
          <w:szCs w:val="24"/>
        </w:rPr>
        <w:t xml:space="preserve"> </w:t>
      </w:r>
      <w:r w:rsidR="00E155AF">
        <w:rPr>
          <w:rFonts w:ascii="Times New Roman" w:hAnsi="Times New Roman" w:cs="Times New Roman"/>
          <w:sz w:val="24"/>
          <w:szCs w:val="24"/>
        </w:rPr>
        <w:t xml:space="preserve">Výsledky dokládají vysoký produkční potenciál lupin, kdy v 15. týdnu stáří porostů odrůda </w:t>
      </w:r>
      <w:proofErr w:type="spellStart"/>
      <w:r w:rsidR="00E155AF">
        <w:rPr>
          <w:rFonts w:ascii="Times New Roman" w:hAnsi="Times New Roman" w:cs="Times New Roman"/>
          <w:sz w:val="24"/>
          <w:szCs w:val="24"/>
        </w:rPr>
        <w:t>Zulika</w:t>
      </w:r>
      <w:proofErr w:type="spellEnd"/>
      <w:r w:rsidR="00E155AF">
        <w:rPr>
          <w:rFonts w:ascii="Times New Roman" w:hAnsi="Times New Roman" w:cs="Times New Roman"/>
          <w:sz w:val="24"/>
          <w:szCs w:val="24"/>
        </w:rPr>
        <w:t xml:space="preserve"> dosáhla dokonce vyšší průměrnou hektarovou produkci sušiny, v porovnán</w:t>
      </w:r>
      <w:r w:rsidR="003C7904">
        <w:rPr>
          <w:rFonts w:ascii="Times New Roman" w:hAnsi="Times New Roman" w:cs="Times New Roman"/>
          <w:sz w:val="24"/>
          <w:szCs w:val="24"/>
        </w:rPr>
        <w:t>í</w:t>
      </w:r>
      <w:r w:rsidR="00E155AF">
        <w:rPr>
          <w:rFonts w:ascii="Times New Roman" w:hAnsi="Times New Roman" w:cs="Times New Roman"/>
          <w:sz w:val="24"/>
          <w:szCs w:val="24"/>
        </w:rPr>
        <w:t xml:space="preserve"> s vojtěškou setou při třech sklizních.</w:t>
      </w:r>
    </w:p>
    <w:p w:rsidR="00315532" w:rsidRDefault="00315532" w:rsidP="00315532">
      <w:pPr>
        <w:spacing w:after="120" w:line="360" w:lineRule="auto"/>
        <w:jc w:val="both"/>
        <w:rPr>
          <w:rFonts w:ascii="Times New Roman" w:hAnsi="Times New Roman" w:cs="Times New Roman"/>
          <w:sz w:val="24"/>
          <w:szCs w:val="24"/>
        </w:rPr>
      </w:pPr>
    </w:p>
    <w:p w:rsidR="00315532" w:rsidRPr="00467A7D" w:rsidRDefault="00467A7D" w:rsidP="00467A7D">
      <w:pPr>
        <w:spacing w:after="120" w:line="360" w:lineRule="auto"/>
        <w:jc w:val="center"/>
        <w:rPr>
          <w:rFonts w:ascii="Times New Roman" w:hAnsi="Times New Roman" w:cs="Times New Roman"/>
        </w:rPr>
      </w:pPr>
      <w:r w:rsidRPr="00467A7D">
        <w:rPr>
          <w:rFonts w:ascii="Times New Roman" w:hAnsi="Times New Roman" w:cs="Times New Roman"/>
        </w:rPr>
        <w:t>27</w:t>
      </w:r>
    </w:p>
    <w:p w:rsidR="003C0220" w:rsidRDefault="003C0220" w:rsidP="00E56B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Graf 1</w:t>
      </w:r>
      <w:r w:rsidR="000E512E">
        <w:rPr>
          <w:rFonts w:ascii="Times New Roman" w:hAnsi="Times New Roman" w:cs="Times New Roman"/>
          <w:sz w:val="24"/>
          <w:szCs w:val="24"/>
        </w:rPr>
        <w:t>5</w:t>
      </w:r>
      <w:r>
        <w:rPr>
          <w:rFonts w:ascii="Times New Roman" w:hAnsi="Times New Roman" w:cs="Times New Roman"/>
          <w:sz w:val="24"/>
          <w:szCs w:val="24"/>
        </w:rPr>
        <w:t xml:space="preserve">. Průměrné hodnoty hektarové produkce </w:t>
      </w:r>
      <w:r w:rsidR="00FD242A">
        <w:rPr>
          <w:rFonts w:ascii="Times New Roman" w:hAnsi="Times New Roman" w:cs="Times New Roman"/>
          <w:sz w:val="24"/>
          <w:szCs w:val="24"/>
        </w:rPr>
        <w:t xml:space="preserve">sušiny </w:t>
      </w:r>
      <w:r>
        <w:rPr>
          <w:rFonts w:ascii="Times New Roman" w:hAnsi="Times New Roman" w:cs="Times New Roman"/>
          <w:sz w:val="24"/>
          <w:szCs w:val="24"/>
        </w:rPr>
        <w:t>tří odrůd lupin a vojtěšky seté</w:t>
      </w:r>
      <w:r w:rsidR="004D3929">
        <w:rPr>
          <w:rFonts w:ascii="Times New Roman" w:hAnsi="Times New Roman" w:cs="Times New Roman"/>
          <w:sz w:val="24"/>
          <w:szCs w:val="24"/>
        </w:rPr>
        <w:t xml:space="preserve"> </w:t>
      </w:r>
    </w:p>
    <w:p w:rsidR="005E7B9B" w:rsidRDefault="005E7B9B" w:rsidP="00445469">
      <w:pPr>
        <w:spacing w:line="360" w:lineRule="auto"/>
        <w:jc w:val="both"/>
        <w:rPr>
          <w:rFonts w:ascii="Times New Roman" w:hAnsi="Times New Roman" w:cs="Times New Roman"/>
          <w:sz w:val="24"/>
          <w:szCs w:val="24"/>
        </w:rPr>
      </w:pPr>
      <w:r>
        <w:rPr>
          <w:noProof/>
          <w:lang w:eastAsia="cs-CZ"/>
        </w:rPr>
        <w:drawing>
          <wp:inline distT="0" distB="0" distL="0" distR="0">
            <wp:extent cx="5693410" cy="2236054"/>
            <wp:effectExtent l="0" t="0" r="21590" b="12065"/>
            <wp:docPr id="15" name="Graf 15">
              <a:extLst xmlns:a="http://schemas.openxmlformats.org/drawingml/2006/main">
                <a:ext uri="{FF2B5EF4-FFF2-40B4-BE49-F238E27FC236}">
                  <a16:creationId xmlns:a16="http://schemas.microsoft.com/office/drawing/2014/main" id="{ABD27CBB-9969-431D-AF1F-1D5B8FA9DB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D242A" w:rsidRDefault="00FD242A" w:rsidP="00E56B00">
      <w:pPr>
        <w:spacing w:after="0" w:line="360" w:lineRule="auto"/>
        <w:jc w:val="both"/>
        <w:rPr>
          <w:rFonts w:ascii="Times New Roman" w:hAnsi="Times New Roman" w:cs="Times New Roman"/>
          <w:b/>
          <w:bCs/>
          <w:sz w:val="24"/>
          <w:szCs w:val="24"/>
        </w:rPr>
      </w:pPr>
    </w:p>
    <w:p w:rsidR="005E7B9B" w:rsidRPr="00F8250D" w:rsidRDefault="00FD242A" w:rsidP="00F8250D">
      <w:pPr>
        <w:pStyle w:val="Odstavecseseznamem"/>
        <w:numPr>
          <w:ilvl w:val="0"/>
          <w:numId w:val="14"/>
        </w:numPr>
        <w:spacing w:after="0" w:line="360" w:lineRule="auto"/>
        <w:jc w:val="both"/>
        <w:rPr>
          <w:rFonts w:ascii="Times New Roman" w:hAnsi="Times New Roman" w:cs="Times New Roman"/>
          <w:b/>
          <w:bCs/>
          <w:sz w:val="24"/>
          <w:szCs w:val="24"/>
        </w:rPr>
      </w:pPr>
      <w:r w:rsidRPr="00F8250D">
        <w:rPr>
          <w:rFonts w:ascii="Times New Roman" w:hAnsi="Times New Roman" w:cs="Times New Roman"/>
          <w:b/>
          <w:bCs/>
          <w:sz w:val="24"/>
          <w:szCs w:val="24"/>
        </w:rPr>
        <w:t>Produkce hrubého proteinu (NL)</w:t>
      </w:r>
      <w:r w:rsidR="004D3929" w:rsidRPr="00F8250D">
        <w:rPr>
          <w:rFonts w:ascii="Times New Roman" w:hAnsi="Times New Roman" w:cs="Times New Roman"/>
          <w:b/>
          <w:bCs/>
          <w:sz w:val="24"/>
          <w:szCs w:val="24"/>
        </w:rPr>
        <w:t xml:space="preserve">  </w:t>
      </w:r>
    </w:p>
    <w:p w:rsidR="00E56B00" w:rsidRPr="00FD242A" w:rsidRDefault="00E56B00" w:rsidP="00E56B00">
      <w:pPr>
        <w:spacing w:after="0" w:line="360" w:lineRule="auto"/>
        <w:jc w:val="both"/>
        <w:rPr>
          <w:rFonts w:ascii="Times New Roman" w:hAnsi="Times New Roman" w:cs="Times New Roman"/>
          <w:b/>
          <w:bCs/>
          <w:sz w:val="24"/>
          <w:szCs w:val="24"/>
        </w:rPr>
      </w:pPr>
    </w:p>
    <w:p w:rsidR="00FD242A" w:rsidRDefault="009F15BB" w:rsidP="00E56B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Výsledky hektarové produkce hrubého proteinu lupin a vojtěšky seté jsou uvedeny v grafu 1</w:t>
      </w:r>
      <w:r w:rsidR="000E512E">
        <w:rPr>
          <w:rFonts w:ascii="Times New Roman" w:hAnsi="Times New Roman" w:cs="Times New Roman"/>
          <w:sz w:val="24"/>
          <w:szCs w:val="24"/>
        </w:rPr>
        <w:t>6</w:t>
      </w:r>
      <w:r>
        <w:rPr>
          <w:rFonts w:ascii="Times New Roman" w:hAnsi="Times New Roman" w:cs="Times New Roman"/>
          <w:sz w:val="24"/>
          <w:szCs w:val="24"/>
        </w:rPr>
        <w:t xml:space="preserve">. Z výsledků vyplývá, že hektarový výnos hrubého proteinu je u lupin v průměru nižší, ve srovnání s vojtěškou. Přesto lze lupiny jako jednoleté pícniny pěstované na orné půdě považovat za perspektivní zdroj hrubého proteinu. </w:t>
      </w:r>
      <w:r w:rsidR="00AC0AE2">
        <w:rPr>
          <w:rFonts w:ascii="Times New Roman" w:hAnsi="Times New Roman" w:cs="Times New Roman"/>
          <w:sz w:val="24"/>
          <w:szCs w:val="24"/>
        </w:rPr>
        <w:t xml:space="preserve">Z tohoto pohledu lze považovat mezi testovanými odrůdami jako nejproduktivnější odrůdu </w:t>
      </w:r>
      <w:proofErr w:type="spellStart"/>
      <w:r w:rsidR="00AC0AE2">
        <w:rPr>
          <w:rFonts w:ascii="Times New Roman" w:hAnsi="Times New Roman" w:cs="Times New Roman"/>
          <w:sz w:val="24"/>
          <w:szCs w:val="24"/>
        </w:rPr>
        <w:t>Zulik</w:t>
      </w:r>
      <w:r w:rsidR="00E56B00">
        <w:rPr>
          <w:rFonts w:ascii="Times New Roman" w:hAnsi="Times New Roman" w:cs="Times New Roman"/>
          <w:sz w:val="24"/>
          <w:szCs w:val="24"/>
        </w:rPr>
        <w:t>u</w:t>
      </w:r>
      <w:proofErr w:type="spellEnd"/>
      <w:r w:rsidR="00AC0AE2">
        <w:rPr>
          <w:rFonts w:ascii="Times New Roman" w:hAnsi="Times New Roman" w:cs="Times New Roman"/>
          <w:sz w:val="24"/>
          <w:szCs w:val="24"/>
        </w:rPr>
        <w:t xml:space="preserve">, která má sice přibližně nižší hektarový výnos hrubého proteinu ve srovnání s vojtěškou, </w:t>
      </w:r>
      <w:r w:rsidR="00E56B00">
        <w:rPr>
          <w:rFonts w:ascii="Times New Roman" w:hAnsi="Times New Roman" w:cs="Times New Roman"/>
          <w:sz w:val="24"/>
          <w:szCs w:val="24"/>
        </w:rPr>
        <w:t xml:space="preserve">ale to </w:t>
      </w:r>
      <w:r w:rsidR="00AC0AE2">
        <w:rPr>
          <w:rFonts w:ascii="Times New Roman" w:hAnsi="Times New Roman" w:cs="Times New Roman"/>
          <w:sz w:val="24"/>
          <w:szCs w:val="24"/>
        </w:rPr>
        <w:t>za 15 týdnů vegetace, kdežto u vojtěšk</w:t>
      </w:r>
      <w:r w:rsidR="003C7904">
        <w:rPr>
          <w:rFonts w:ascii="Times New Roman" w:hAnsi="Times New Roman" w:cs="Times New Roman"/>
          <w:sz w:val="24"/>
          <w:szCs w:val="24"/>
        </w:rPr>
        <w:t>y</w:t>
      </w:r>
      <w:r w:rsidR="00AC0AE2">
        <w:rPr>
          <w:rFonts w:ascii="Times New Roman" w:hAnsi="Times New Roman" w:cs="Times New Roman"/>
          <w:sz w:val="24"/>
          <w:szCs w:val="24"/>
        </w:rPr>
        <w:t xml:space="preserve"> jde o celoroční produkci (3 sklizně). Produkční potenciál u lupin je v současné době v zemědělské výrobě využíván spíše</w:t>
      </w:r>
      <w:r w:rsidR="00DA18DB">
        <w:rPr>
          <w:rFonts w:ascii="Times New Roman" w:hAnsi="Times New Roman" w:cs="Times New Roman"/>
          <w:sz w:val="24"/>
          <w:szCs w:val="24"/>
        </w:rPr>
        <w:t xml:space="preserve"> v produkci </w:t>
      </w:r>
      <w:r w:rsidR="00AC0AE2">
        <w:rPr>
          <w:rFonts w:ascii="Times New Roman" w:hAnsi="Times New Roman" w:cs="Times New Roman"/>
          <w:sz w:val="24"/>
          <w:szCs w:val="24"/>
        </w:rPr>
        <w:t>luskovino</w:t>
      </w:r>
      <w:r w:rsidR="00DA18DB">
        <w:rPr>
          <w:rFonts w:ascii="Times New Roman" w:hAnsi="Times New Roman" w:cs="Times New Roman"/>
          <w:sz w:val="24"/>
          <w:szCs w:val="24"/>
        </w:rPr>
        <w:t>-</w:t>
      </w:r>
      <w:r w:rsidR="00AC0AE2">
        <w:rPr>
          <w:rFonts w:ascii="Times New Roman" w:hAnsi="Times New Roman" w:cs="Times New Roman"/>
          <w:sz w:val="24"/>
          <w:szCs w:val="24"/>
        </w:rPr>
        <w:t>obilních směsek.</w:t>
      </w:r>
    </w:p>
    <w:p w:rsidR="00E56B00" w:rsidRDefault="00E56B00" w:rsidP="00E56B00">
      <w:pPr>
        <w:spacing w:after="0" w:line="360" w:lineRule="auto"/>
        <w:jc w:val="both"/>
        <w:rPr>
          <w:rFonts w:ascii="Times New Roman" w:hAnsi="Times New Roman" w:cs="Times New Roman"/>
          <w:sz w:val="24"/>
          <w:szCs w:val="24"/>
        </w:rPr>
      </w:pPr>
    </w:p>
    <w:p w:rsidR="00FD242A" w:rsidRDefault="00FD242A" w:rsidP="00E56B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Graf 1</w:t>
      </w:r>
      <w:r w:rsidR="000E512E">
        <w:rPr>
          <w:rFonts w:ascii="Times New Roman" w:hAnsi="Times New Roman" w:cs="Times New Roman"/>
          <w:sz w:val="24"/>
          <w:szCs w:val="24"/>
        </w:rPr>
        <w:t>6</w:t>
      </w:r>
      <w:r>
        <w:rPr>
          <w:rFonts w:ascii="Times New Roman" w:hAnsi="Times New Roman" w:cs="Times New Roman"/>
          <w:sz w:val="24"/>
          <w:szCs w:val="24"/>
        </w:rPr>
        <w:t>. Průměrné hodnoty hektarové produkce hrubého proteinu tří odrůd lupin a vojtěšky seté</w:t>
      </w:r>
    </w:p>
    <w:p w:rsidR="005E7B9B" w:rsidRDefault="005E7B9B" w:rsidP="00E56B00">
      <w:pPr>
        <w:spacing w:after="0" w:line="360" w:lineRule="auto"/>
        <w:jc w:val="both"/>
        <w:rPr>
          <w:rFonts w:ascii="Times New Roman" w:hAnsi="Times New Roman" w:cs="Times New Roman"/>
          <w:sz w:val="24"/>
          <w:szCs w:val="24"/>
        </w:rPr>
      </w:pPr>
      <w:r>
        <w:rPr>
          <w:noProof/>
          <w:lang w:eastAsia="cs-CZ"/>
        </w:rPr>
        <w:drawing>
          <wp:inline distT="0" distB="0" distL="0" distR="0">
            <wp:extent cx="5777865" cy="2266790"/>
            <wp:effectExtent l="0" t="0" r="13335" b="19685"/>
            <wp:docPr id="16" name="Graf 16">
              <a:extLst xmlns:a="http://schemas.openxmlformats.org/drawingml/2006/main">
                <a:ext uri="{FF2B5EF4-FFF2-40B4-BE49-F238E27FC236}">
                  <a16:creationId xmlns:a16="http://schemas.microsoft.com/office/drawing/2014/main" id="{B0B6627D-B780-48DD-87E0-D642050EBB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E7B9B" w:rsidRPr="00926F62" w:rsidRDefault="00E56B00" w:rsidP="00315532">
      <w:pPr>
        <w:spacing w:after="120" w:line="360" w:lineRule="auto"/>
        <w:jc w:val="center"/>
        <w:rPr>
          <w:rFonts w:ascii="Times New Roman" w:hAnsi="Times New Roman" w:cs="Times New Roman"/>
        </w:rPr>
      </w:pPr>
      <w:r>
        <w:rPr>
          <w:rFonts w:ascii="Times New Roman" w:hAnsi="Times New Roman" w:cs="Times New Roman"/>
        </w:rPr>
        <w:t>28</w:t>
      </w:r>
    </w:p>
    <w:p w:rsidR="00DA18DB" w:rsidRPr="00F8250D" w:rsidRDefault="00DA18DB" w:rsidP="00F8250D">
      <w:pPr>
        <w:pStyle w:val="Odstavecseseznamem"/>
        <w:numPr>
          <w:ilvl w:val="0"/>
          <w:numId w:val="14"/>
        </w:numPr>
        <w:spacing w:after="0" w:line="360" w:lineRule="auto"/>
        <w:jc w:val="both"/>
        <w:rPr>
          <w:rFonts w:ascii="Times New Roman" w:hAnsi="Times New Roman" w:cs="Times New Roman"/>
          <w:b/>
          <w:bCs/>
          <w:sz w:val="24"/>
          <w:szCs w:val="24"/>
        </w:rPr>
      </w:pPr>
      <w:r w:rsidRPr="00F8250D">
        <w:rPr>
          <w:rFonts w:ascii="Times New Roman" w:hAnsi="Times New Roman" w:cs="Times New Roman"/>
          <w:b/>
          <w:bCs/>
          <w:sz w:val="24"/>
          <w:szCs w:val="24"/>
        </w:rPr>
        <w:t>Produkce hrubého tuku</w:t>
      </w:r>
    </w:p>
    <w:p w:rsidR="00334532" w:rsidRDefault="00334532" w:rsidP="00E56B00">
      <w:pPr>
        <w:spacing w:after="0" w:line="360" w:lineRule="auto"/>
        <w:jc w:val="both"/>
        <w:rPr>
          <w:rFonts w:ascii="Times New Roman" w:hAnsi="Times New Roman" w:cs="Times New Roman"/>
          <w:sz w:val="24"/>
          <w:szCs w:val="24"/>
        </w:rPr>
      </w:pPr>
    </w:p>
    <w:p w:rsidR="00DA18DB" w:rsidRPr="00A75FDC" w:rsidRDefault="00A75FDC" w:rsidP="00E56B00">
      <w:pPr>
        <w:spacing w:after="0" w:line="360" w:lineRule="auto"/>
        <w:jc w:val="both"/>
        <w:rPr>
          <w:rFonts w:ascii="Times New Roman" w:hAnsi="Times New Roman" w:cs="Times New Roman"/>
          <w:sz w:val="24"/>
          <w:szCs w:val="24"/>
        </w:rPr>
      </w:pPr>
      <w:r w:rsidRPr="00A75FDC">
        <w:rPr>
          <w:rFonts w:ascii="Times New Roman" w:hAnsi="Times New Roman" w:cs="Times New Roman"/>
          <w:sz w:val="24"/>
          <w:szCs w:val="24"/>
        </w:rPr>
        <w:t>Z výsledků o hektarové produkci</w:t>
      </w:r>
      <w:r>
        <w:rPr>
          <w:rFonts w:ascii="Times New Roman" w:hAnsi="Times New Roman" w:cs="Times New Roman"/>
          <w:sz w:val="24"/>
          <w:szCs w:val="24"/>
        </w:rPr>
        <w:t xml:space="preserve"> tuku, jak dokumentuje graf 1</w:t>
      </w:r>
      <w:r w:rsidR="000E512E">
        <w:rPr>
          <w:rFonts w:ascii="Times New Roman" w:hAnsi="Times New Roman" w:cs="Times New Roman"/>
          <w:sz w:val="24"/>
          <w:szCs w:val="24"/>
        </w:rPr>
        <w:t>7</w:t>
      </w:r>
      <w:r>
        <w:rPr>
          <w:rFonts w:ascii="Times New Roman" w:hAnsi="Times New Roman" w:cs="Times New Roman"/>
          <w:sz w:val="24"/>
          <w:szCs w:val="24"/>
        </w:rPr>
        <w:t xml:space="preserve"> je zřejmé, že u vojtěšky je vyšší hektarová produkce tuku ve srovnání s lupinou, a to u odrůd </w:t>
      </w:r>
      <w:proofErr w:type="spellStart"/>
      <w:r>
        <w:rPr>
          <w:rFonts w:ascii="Times New Roman" w:hAnsi="Times New Roman" w:cs="Times New Roman"/>
          <w:sz w:val="24"/>
          <w:szCs w:val="24"/>
        </w:rPr>
        <w:t>Zulika</w:t>
      </w:r>
      <w:proofErr w:type="spellEnd"/>
      <w:r>
        <w:rPr>
          <w:rFonts w:ascii="Times New Roman" w:hAnsi="Times New Roman" w:cs="Times New Roman"/>
          <w:sz w:val="24"/>
          <w:szCs w:val="24"/>
        </w:rPr>
        <w:t xml:space="preserve"> a Dieta o 30 %. Nejnižší produkce byla potvrzena u odrůdy </w:t>
      </w:r>
      <w:proofErr w:type="spellStart"/>
      <w:r>
        <w:rPr>
          <w:rFonts w:ascii="Times New Roman" w:hAnsi="Times New Roman" w:cs="Times New Roman"/>
          <w:sz w:val="24"/>
          <w:szCs w:val="24"/>
        </w:rPr>
        <w:t>Amiga</w:t>
      </w:r>
      <w:proofErr w:type="spellEnd"/>
      <w:r>
        <w:rPr>
          <w:rFonts w:ascii="Times New Roman" w:hAnsi="Times New Roman" w:cs="Times New Roman"/>
          <w:sz w:val="24"/>
          <w:szCs w:val="24"/>
        </w:rPr>
        <w:t>, téměř o 40 %</w:t>
      </w:r>
      <w:r w:rsidR="00C76456">
        <w:rPr>
          <w:rFonts w:ascii="Times New Roman" w:hAnsi="Times New Roman" w:cs="Times New Roman"/>
          <w:sz w:val="24"/>
          <w:szCs w:val="24"/>
        </w:rPr>
        <w:t xml:space="preserve"> </w:t>
      </w:r>
      <w:r>
        <w:rPr>
          <w:rFonts w:ascii="Times New Roman" w:hAnsi="Times New Roman" w:cs="Times New Roman"/>
          <w:sz w:val="24"/>
          <w:szCs w:val="24"/>
        </w:rPr>
        <w:t>ve srovnání s vojtěškou.</w:t>
      </w:r>
    </w:p>
    <w:p w:rsidR="00315532" w:rsidRDefault="00315532" w:rsidP="00E56B00">
      <w:pPr>
        <w:spacing w:after="0" w:line="360" w:lineRule="auto"/>
        <w:jc w:val="both"/>
        <w:rPr>
          <w:rFonts w:ascii="Times New Roman" w:hAnsi="Times New Roman" w:cs="Times New Roman"/>
          <w:sz w:val="24"/>
          <w:szCs w:val="24"/>
        </w:rPr>
      </w:pPr>
    </w:p>
    <w:p w:rsidR="00DA18DB" w:rsidRPr="00DA18DB" w:rsidRDefault="00DA18DB" w:rsidP="00E56B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Graf 1</w:t>
      </w:r>
      <w:r w:rsidR="00A96C03">
        <w:rPr>
          <w:rFonts w:ascii="Times New Roman" w:hAnsi="Times New Roman" w:cs="Times New Roman"/>
          <w:sz w:val="24"/>
          <w:szCs w:val="24"/>
        </w:rPr>
        <w:t>7</w:t>
      </w:r>
      <w:r>
        <w:rPr>
          <w:rFonts w:ascii="Times New Roman" w:hAnsi="Times New Roman" w:cs="Times New Roman"/>
          <w:sz w:val="24"/>
          <w:szCs w:val="24"/>
        </w:rPr>
        <w:t>. Průměrné hodnoty hektarové produkce hrubého tuku tří odrůd lupin a vojtěšky seté</w:t>
      </w:r>
    </w:p>
    <w:p w:rsidR="005E7B9B" w:rsidRDefault="005E7B9B" w:rsidP="00E56B00">
      <w:pPr>
        <w:spacing w:after="0" w:line="360" w:lineRule="auto"/>
        <w:jc w:val="both"/>
        <w:rPr>
          <w:rFonts w:ascii="Times New Roman" w:hAnsi="Times New Roman" w:cs="Times New Roman"/>
          <w:sz w:val="24"/>
          <w:szCs w:val="24"/>
        </w:rPr>
      </w:pPr>
      <w:r>
        <w:rPr>
          <w:noProof/>
          <w:lang w:eastAsia="cs-CZ"/>
        </w:rPr>
        <w:drawing>
          <wp:inline distT="0" distB="0" distL="0" distR="0">
            <wp:extent cx="4572000" cy="2557462"/>
            <wp:effectExtent l="0" t="0" r="19050" b="14605"/>
            <wp:docPr id="17" name="Graf 17">
              <a:extLst xmlns:a="http://schemas.openxmlformats.org/drawingml/2006/main">
                <a:ext uri="{FF2B5EF4-FFF2-40B4-BE49-F238E27FC236}">
                  <a16:creationId xmlns:a16="http://schemas.microsoft.com/office/drawing/2014/main" id="{FB74271C-AF15-461C-8DF7-03443F4F81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76456" w:rsidRDefault="00C76456" w:rsidP="00E56B00">
      <w:pPr>
        <w:spacing w:after="0" w:line="360" w:lineRule="auto"/>
        <w:jc w:val="both"/>
        <w:rPr>
          <w:rFonts w:ascii="Times New Roman" w:hAnsi="Times New Roman" w:cs="Times New Roman"/>
          <w:b/>
          <w:bCs/>
          <w:sz w:val="24"/>
          <w:szCs w:val="24"/>
        </w:rPr>
      </w:pPr>
    </w:p>
    <w:p w:rsidR="00C76456" w:rsidRPr="00F8250D" w:rsidRDefault="00C76456" w:rsidP="00F8250D">
      <w:pPr>
        <w:pStyle w:val="Odstavecseseznamem"/>
        <w:numPr>
          <w:ilvl w:val="0"/>
          <w:numId w:val="14"/>
        </w:numPr>
        <w:spacing w:after="0" w:line="360" w:lineRule="auto"/>
        <w:jc w:val="both"/>
        <w:rPr>
          <w:rFonts w:ascii="Times New Roman" w:hAnsi="Times New Roman" w:cs="Times New Roman"/>
          <w:b/>
          <w:bCs/>
          <w:sz w:val="24"/>
          <w:szCs w:val="24"/>
        </w:rPr>
      </w:pPr>
      <w:bookmarkStart w:id="23" w:name="_Hlk46039515"/>
      <w:r w:rsidRPr="00F8250D">
        <w:rPr>
          <w:rFonts w:ascii="Times New Roman" w:hAnsi="Times New Roman" w:cs="Times New Roman"/>
          <w:b/>
          <w:bCs/>
          <w:sz w:val="24"/>
          <w:szCs w:val="24"/>
        </w:rPr>
        <w:t>Produkce hrubé vlákniny</w:t>
      </w:r>
    </w:p>
    <w:bookmarkEnd w:id="23"/>
    <w:p w:rsidR="00334532" w:rsidRDefault="00334532" w:rsidP="00E56B00">
      <w:pPr>
        <w:spacing w:after="0" w:line="360" w:lineRule="auto"/>
        <w:jc w:val="both"/>
        <w:rPr>
          <w:rFonts w:ascii="Times New Roman" w:hAnsi="Times New Roman" w:cs="Times New Roman"/>
          <w:sz w:val="24"/>
          <w:szCs w:val="24"/>
        </w:rPr>
      </w:pPr>
    </w:p>
    <w:p w:rsidR="005E7B9B" w:rsidRDefault="00C76456" w:rsidP="00E56B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Jak uvádí graf 1</w:t>
      </w:r>
      <w:r w:rsidR="00A96C03">
        <w:rPr>
          <w:rFonts w:ascii="Times New Roman" w:hAnsi="Times New Roman" w:cs="Times New Roman"/>
          <w:sz w:val="24"/>
          <w:szCs w:val="24"/>
        </w:rPr>
        <w:t>8</w:t>
      </w:r>
      <w:r>
        <w:rPr>
          <w:rFonts w:ascii="Times New Roman" w:hAnsi="Times New Roman" w:cs="Times New Roman"/>
          <w:sz w:val="24"/>
          <w:szCs w:val="24"/>
        </w:rPr>
        <w:t>, lupiny mají výrazně vyšší průměrnou produkci hrubé vlákniny, ve srovnání s vojtěškou, a to více jak 40 % (</w:t>
      </w:r>
      <w:proofErr w:type="spellStart"/>
      <w:r>
        <w:rPr>
          <w:rFonts w:ascii="Times New Roman" w:hAnsi="Times New Roman" w:cs="Times New Roman"/>
          <w:sz w:val="24"/>
          <w:szCs w:val="24"/>
        </w:rPr>
        <w:t>Zulika</w:t>
      </w:r>
      <w:proofErr w:type="spellEnd"/>
      <w:r>
        <w:rPr>
          <w:rFonts w:ascii="Times New Roman" w:hAnsi="Times New Roman" w:cs="Times New Roman"/>
          <w:sz w:val="24"/>
          <w:szCs w:val="24"/>
        </w:rPr>
        <w:t>, Dieta), případně 30% (</w:t>
      </w:r>
      <w:proofErr w:type="spellStart"/>
      <w:r>
        <w:rPr>
          <w:rFonts w:ascii="Times New Roman" w:hAnsi="Times New Roman" w:cs="Times New Roman"/>
          <w:sz w:val="24"/>
          <w:szCs w:val="24"/>
        </w:rPr>
        <w:t>Amiga</w:t>
      </w:r>
      <w:proofErr w:type="spellEnd"/>
      <w:r>
        <w:rPr>
          <w:rFonts w:ascii="Times New Roman" w:hAnsi="Times New Roman" w:cs="Times New Roman"/>
          <w:sz w:val="24"/>
          <w:szCs w:val="24"/>
        </w:rPr>
        <w:t>)</w:t>
      </w:r>
      <w:r w:rsidR="000B7EE2">
        <w:rPr>
          <w:rFonts w:ascii="Times New Roman" w:hAnsi="Times New Roman" w:cs="Times New Roman"/>
          <w:sz w:val="24"/>
          <w:szCs w:val="24"/>
        </w:rPr>
        <w:t>.</w:t>
      </w:r>
    </w:p>
    <w:p w:rsidR="00315532" w:rsidRDefault="00315532" w:rsidP="00E56B00">
      <w:pPr>
        <w:spacing w:after="0" w:line="360" w:lineRule="auto"/>
        <w:jc w:val="both"/>
        <w:rPr>
          <w:rFonts w:ascii="Times New Roman" w:hAnsi="Times New Roman" w:cs="Times New Roman"/>
          <w:sz w:val="24"/>
          <w:szCs w:val="24"/>
        </w:rPr>
      </w:pPr>
    </w:p>
    <w:p w:rsidR="00315532" w:rsidRDefault="00315532" w:rsidP="00E56B00">
      <w:pPr>
        <w:spacing w:after="0" w:line="360" w:lineRule="auto"/>
        <w:jc w:val="both"/>
        <w:rPr>
          <w:rFonts w:ascii="Times New Roman" w:hAnsi="Times New Roman" w:cs="Times New Roman"/>
          <w:sz w:val="24"/>
          <w:szCs w:val="24"/>
        </w:rPr>
      </w:pPr>
    </w:p>
    <w:p w:rsidR="00315532" w:rsidRDefault="00315532" w:rsidP="00E56B00">
      <w:pPr>
        <w:spacing w:after="0" w:line="360" w:lineRule="auto"/>
        <w:jc w:val="both"/>
        <w:rPr>
          <w:rFonts w:ascii="Times New Roman" w:hAnsi="Times New Roman" w:cs="Times New Roman"/>
          <w:sz w:val="24"/>
          <w:szCs w:val="24"/>
        </w:rPr>
      </w:pPr>
    </w:p>
    <w:p w:rsidR="00315532" w:rsidRDefault="00315532" w:rsidP="00E56B00">
      <w:pPr>
        <w:spacing w:after="0" w:line="360" w:lineRule="auto"/>
        <w:jc w:val="both"/>
        <w:rPr>
          <w:rFonts w:ascii="Times New Roman" w:hAnsi="Times New Roman" w:cs="Times New Roman"/>
          <w:sz w:val="24"/>
          <w:szCs w:val="24"/>
        </w:rPr>
      </w:pPr>
    </w:p>
    <w:p w:rsidR="00334532" w:rsidRDefault="00334532" w:rsidP="00E56B00">
      <w:pPr>
        <w:spacing w:after="0" w:line="360" w:lineRule="auto"/>
        <w:jc w:val="both"/>
        <w:rPr>
          <w:rFonts w:ascii="Times New Roman" w:hAnsi="Times New Roman" w:cs="Times New Roman"/>
          <w:sz w:val="24"/>
          <w:szCs w:val="24"/>
        </w:rPr>
      </w:pPr>
    </w:p>
    <w:p w:rsidR="00315532" w:rsidRDefault="00315532" w:rsidP="00E56B00">
      <w:pPr>
        <w:spacing w:after="0" w:line="360" w:lineRule="auto"/>
        <w:jc w:val="both"/>
        <w:rPr>
          <w:rFonts w:ascii="Times New Roman" w:hAnsi="Times New Roman" w:cs="Times New Roman"/>
          <w:sz w:val="24"/>
          <w:szCs w:val="24"/>
        </w:rPr>
      </w:pPr>
    </w:p>
    <w:p w:rsidR="00E56B00" w:rsidRDefault="00E56B00" w:rsidP="00E56B00">
      <w:pPr>
        <w:spacing w:after="0" w:line="360" w:lineRule="auto"/>
        <w:jc w:val="both"/>
        <w:rPr>
          <w:rFonts w:ascii="Times New Roman" w:hAnsi="Times New Roman" w:cs="Times New Roman"/>
          <w:sz w:val="24"/>
          <w:szCs w:val="24"/>
        </w:rPr>
      </w:pPr>
    </w:p>
    <w:p w:rsidR="00E56B00" w:rsidRDefault="00E56B00" w:rsidP="00E56B00">
      <w:pPr>
        <w:spacing w:after="0" w:line="360" w:lineRule="auto"/>
        <w:jc w:val="both"/>
        <w:rPr>
          <w:rFonts w:ascii="Times New Roman" w:hAnsi="Times New Roman" w:cs="Times New Roman"/>
          <w:sz w:val="24"/>
          <w:szCs w:val="24"/>
        </w:rPr>
      </w:pPr>
    </w:p>
    <w:p w:rsidR="00E56B00" w:rsidRDefault="00E56B00" w:rsidP="00E56B00">
      <w:pPr>
        <w:spacing w:after="0" w:line="360" w:lineRule="auto"/>
        <w:jc w:val="both"/>
        <w:rPr>
          <w:rFonts w:ascii="Times New Roman" w:hAnsi="Times New Roman" w:cs="Times New Roman"/>
          <w:sz w:val="24"/>
          <w:szCs w:val="24"/>
        </w:rPr>
      </w:pPr>
    </w:p>
    <w:p w:rsidR="00E56B00" w:rsidRDefault="00E56B00" w:rsidP="00E56B00">
      <w:pPr>
        <w:spacing w:after="0" w:line="360" w:lineRule="auto"/>
        <w:jc w:val="both"/>
        <w:rPr>
          <w:rFonts w:ascii="Times New Roman" w:hAnsi="Times New Roman" w:cs="Times New Roman"/>
          <w:sz w:val="24"/>
          <w:szCs w:val="24"/>
        </w:rPr>
      </w:pPr>
    </w:p>
    <w:p w:rsidR="00E56B00" w:rsidRDefault="00E56B00" w:rsidP="00E56B00">
      <w:pPr>
        <w:spacing w:after="0" w:line="360" w:lineRule="auto"/>
        <w:jc w:val="both"/>
        <w:rPr>
          <w:rFonts w:ascii="Times New Roman" w:hAnsi="Times New Roman" w:cs="Times New Roman"/>
          <w:sz w:val="24"/>
          <w:szCs w:val="24"/>
        </w:rPr>
      </w:pPr>
    </w:p>
    <w:p w:rsidR="00315532" w:rsidRPr="00926F62" w:rsidRDefault="00E56B00" w:rsidP="00E56B00">
      <w:pPr>
        <w:spacing w:after="0" w:line="360" w:lineRule="auto"/>
        <w:jc w:val="center"/>
        <w:rPr>
          <w:rFonts w:ascii="Times New Roman" w:hAnsi="Times New Roman" w:cs="Times New Roman"/>
        </w:rPr>
      </w:pPr>
      <w:r>
        <w:rPr>
          <w:rFonts w:ascii="Times New Roman" w:hAnsi="Times New Roman" w:cs="Times New Roman"/>
        </w:rPr>
        <w:t>29</w:t>
      </w:r>
    </w:p>
    <w:p w:rsidR="00A66E01" w:rsidRDefault="00A66E01">
      <w:pPr>
        <w:rPr>
          <w:rFonts w:ascii="Times New Roman" w:hAnsi="Times New Roman" w:cs="Times New Roman"/>
          <w:sz w:val="24"/>
          <w:szCs w:val="24"/>
        </w:rPr>
      </w:pPr>
      <w:r>
        <w:rPr>
          <w:rFonts w:ascii="Times New Roman" w:hAnsi="Times New Roman" w:cs="Times New Roman"/>
          <w:sz w:val="24"/>
          <w:szCs w:val="24"/>
        </w:rPr>
        <w:br w:type="page"/>
      </w:r>
    </w:p>
    <w:p w:rsidR="00C76456" w:rsidRDefault="00C76456" w:rsidP="00E56B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Graf 1</w:t>
      </w:r>
      <w:r w:rsidR="00A96C03">
        <w:rPr>
          <w:rFonts w:ascii="Times New Roman" w:hAnsi="Times New Roman" w:cs="Times New Roman"/>
          <w:sz w:val="24"/>
          <w:szCs w:val="24"/>
        </w:rPr>
        <w:t>8</w:t>
      </w:r>
      <w:r>
        <w:rPr>
          <w:rFonts w:ascii="Times New Roman" w:hAnsi="Times New Roman" w:cs="Times New Roman"/>
          <w:sz w:val="24"/>
          <w:szCs w:val="24"/>
        </w:rPr>
        <w:t>. Průměrné hodnoty hektarové produkce hrubé vlákniny tří odrůd lupin a vojtěšky seté</w:t>
      </w:r>
    </w:p>
    <w:p w:rsidR="005E7B9B" w:rsidRDefault="005E7B9B" w:rsidP="00E56B00">
      <w:pPr>
        <w:spacing w:after="0" w:line="360" w:lineRule="auto"/>
        <w:jc w:val="both"/>
        <w:rPr>
          <w:rFonts w:ascii="Times New Roman" w:hAnsi="Times New Roman" w:cs="Times New Roman"/>
          <w:sz w:val="24"/>
          <w:szCs w:val="24"/>
        </w:rPr>
      </w:pPr>
      <w:r>
        <w:rPr>
          <w:noProof/>
          <w:lang w:eastAsia="cs-CZ"/>
        </w:rPr>
        <w:drawing>
          <wp:inline distT="0" distB="0" distL="0" distR="0">
            <wp:extent cx="5763025" cy="2258695"/>
            <wp:effectExtent l="0" t="0" r="9525" b="27305"/>
            <wp:docPr id="18" name="Graf 18">
              <a:extLst xmlns:a="http://schemas.openxmlformats.org/drawingml/2006/main">
                <a:ext uri="{FF2B5EF4-FFF2-40B4-BE49-F238E27FC236}">
                  <a16:creationId xmlns:a16="http://schemas.microsoft.com/office/drawing/2014/main" id="{0EACC66C-746C-4AE8-9494-851C2E2CB7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D170BE" w:rsidRDefault="00D170BE" w:rsidP="00E56B00">
      <w:pPr>
        <w:spacing w:after="0" w:line="360" w:lineRule="auto"/>
        <w:jc w:val="both"/>
        <w:rPr>
          <w:rFonts w:ascii="Times New Roman" w:hAnsi="Times New Roman" w:cs="Times New Roman"/>
          <w:b/>
          <w:bCs/>
          <w:sz w:val="24"/>
          <w:szCs w:val="24"/>
        </w:rPr>
      </w:pPr>
    </w:p>
    <w:p w:rsidR="000B7EE2" w:rsidRPr="00F8250D" w:rsidRDefault="000B7EE2" w:rsidP="00F8250D">
      <w:pPr>
        <w:pStyle w:val="Odstavecseseznamem"/>
        <w:numPr>
          <w:ilvl w:val="0"/>
          <w:numId w:val="14"/>
        </w:numPr>
        <w:spacing w:after="0" w:line="360" w:lineRule="auto"/>
        <w:jc w:val="both"/>
        <w:rPr>
          <w:rFonts w:ascii="Times New Roman" w:hAnsi="Times New Roman" w:cs="Times New Roman"/>
          <w:b/>
          <w:bCs/>
          <w:sz w:val="24"/>
          <w:szCs w:val="24"/>
        </w:rPr>
      </w:pPr>
      <w:r w:rsidRPr="00F8250D">
        <w:rPr>
          <w:rFonts w:ascii="Times New Roman" w:hAnsi="Times New Roman" w:cs="Times New Roman"/>
          <w:b/>
          <w:bCs/>
          <w:sz w:val="24"/>
          <w:szCs w:val="24"/>
        </w:rPr>
        <w:t>Produkce ADF</w:t>
      </w:r>
    </w:p>
    <w:p w:rsidR="00D170BE" w:rsidRDefault="00D170BE" w:rsidP="00E56B00">
      <w:pPr>
        <w:spacing w:after="0" w:line="360" w:lineRule="auto"/>
        <w:jc w:val="both"/>
        <w:rPr>
          <w:rFonts w:ascii="Times New Roman" w:hAnsi="Times New Roman" w:cs="Times New Roman"/>
          <w:sz w:val="24"/>
          <w:szCs w:val="24"/>
        </w:rPr>
      </w:pPr>
    </w:p>
    <w:p w:rsidR="000B7EE2" w:rsidRPr="000B7EE2" w:rsidRDefault="000B7EE2" w:rsidP="00E56B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U lupinových porostů byly potvrzeny i vyšší průměrné hektarové výnosy ADF, a to zhruba o 20 – 30 %, ve srovnání s vojtěškou, jak dokumentuje graf 1</w:t>
      </w:r>
      <w:r w:rsidR="00A96C03">
        <w:rPr>
          <w:rFonts w:ascii="Times New Roman" w:hAnsi="Times New Roman" w:cs="Times New Roman"/>
          <w:sz w:val="24"/>
          <w:szCs w:val="24"/>
        </w:rPr>
        <w:t>9</w:t>
      </w:r>
      <w:r>
        <w:rPr>
          <w:rFonts w:ascii="Times New Roman" w:hAnsi="Times New Roman" w:cs="Times New Roman"/>
          <w:sz w:val="24"/>
          <w:szCs w:val="24"/>
        </w:rPr>
        <w:t>.</w:t>
      </w:r>
    </w:p>
    <w:p w:rsidR="00D170BE" w:rsidRDefault="00D170BE" w:rsidP="00E56B00">
      <w:pPr>
        <w:spacing w:after="0" w:line="360" w:lineRule="auto"/>
        <w:jc w:val="both"/>
        <w:rPr>
          <w:rFonts w:ascii="Times New Roman" w:hAnsi="Times New Roman" w:cs="Times New Roman"/>
          <w:sz w:val="24"/>
          <w:szCs w:val="24"/>
        </w:rPr>
      </w:pPr>
      <w:bookmarkStart w:id="24" w:name="_Hlk46040157"/>
    </w:p>
    <w:p w:rsidR="005E7B9B" w:rsidRDefault="000B7EE2" w:rsidP="00E56B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Graf 1</w:t>
      </w:r>
      <w:r w:rsidR="00A96C03">
        <w:rPr>
          <w:rFonts w:ascii="Times New Roman" w:hAnsi="Times New Roman" w:cs="Times New Roman"/>
          <w:sz w:val="24"/>
          <w:szCs w:val="24"/>
        </w:rPr>
        <w:t>9</w:t>
      </w:r>
      <w:r>
        <w:rPr>
          <w:rFonts w:ascii="Times New Roman" w:hAnsi="Times New Roman" w:cs="Times New Roman"/>
          <w:sz w:val="24"/>
          <w:szCs w:val="24"/>
        </w:rPr>
        <w:t>. Průměrné hodnoty hektarové produkce ADF tří odrůd lupin a vojtěšky seté</w:t>
      </w:r>
    </w:p>
    <w:bookmarkEnd w:id="24"/>
    <w:p w:rsidR="005E7B9B" w:rsidRDefault="005E7B9B" w:rsidP="00E56B00">
      <w:pPr>
        <w:spacing w:after="0" w:line="360" w:lineRule="auto"/>
        <w:jc w:val="both"/>
        <w:rPr>
          <w:rFonts w:ascii="Times New Roman" w:hAnsi="Times New Roman" w:cs="Times New Roman"/>
          <w:sz w:val="24"/>
          <w:szCs w:val="24"/>
        </w:rPr>
      </w:pPr>
      <w:r>
        <w:rPr>
          <w:noProof/>
          <w:lang w:eastAsia="cs-CZ"/>
        </w:rPr>
        <w:drawing>
          <wp:inline distT="0" distB="0" distL="0" distR="0">
            <wp:extent cx="5670817" cy="2251075"/>
            <wp:effectExtent l="0" t="0" r="25400" b="15875"/>
            <wp:docPr id="19" name="Graf 19">
              <a:extLst xmlns:a="http://schemas.openxmlformats.org/drawingml/2006/main">
                <a:ext uri="{FF2B5EF4-FFF2-40B4-BE49-F238E27FC236}">
                  <a16:creationId xmlns:a16="http://schemas.microsoft.com/office/drawing/2014/main" id="{8AE99A3D-B105-480D-81E1-6CBF76E61B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C84ACF" w:rsidRDefault="00C84ACF" w:rsidP="00E56B00">
      <w:pPr>
        <w:spacing w:after="0" w:line="360" w:lineRule="auto"/>
        <w:jc w:val="both"/>
        <w:rPr>
          <w:rFonts w:ascii="Times New Roman" w:hAnsi="Times New Roman" w:cs="Times New Roman"/>
          <w:b/>
          <w:bCs/>
          <w:sz w:val="24"/>
          <w:szCs w:val="24"/>
        </w:rPr>
      </w:pPr>
    </w:p>
    <w:p w:rsidR="000B7EE2" w:rsidRPr="00F8250D" w:rsidRDefault="000B7EE2" w:rsidP="00F8250D">
      <w:pPr>
        <w:pStyle w:val="Odstavecseseznamem"/>
        <w:numPr>
          <w:ilvl w:val="0"/>
          <w:numId w:val="14"/>
        </w:numPr>
        <w:spacing w:after="0" w:line="360" w:lineRule="auto"/>
        <w:jc w:val="both"/>
        <w:rPr>
          <w:rFonts w:ascii="Times New Roman" w:hAnsi="Times New Roman" w:cs="Times New Roman"/>
          <w:b/>
          <w:bCs/>
          <w:sz w:val="24"/>
          <w:szCs w:val="24"/>
        </w:rPr>
      </w:pPr>
      <w:r w:rsidRPr="00F8250D">
        <w:rPr>
          <w:rFonts w:ascii="Times New Roman" w:hAnsi="Times New Roman" w:cs="Times New Roman"/>
          <w:b/>
          <w:bCs/>
          <w:sz w:val="24"/>
          <w:szCs w:val="24"/>
        </w:rPr>
        <w:t>Produkce NDF</w:t>
      </w:r>
    </w:p>
    <w:p w:rsidR="00E56B00" w:rsidRDefault="00E56B00" w:rsidP="00E56B00">
      <w:pPr>
        <w:spacing w:after="0" w:line="360" w:lineRule="auto"/>
        <w:jc w:val="both"/>
        <w:rPr>
          <w:rFonts w:ascii="Times New Roman" w:hAnsi="Times New Roman" w:cs="Times New Roman"/>
          <w:b/>
          <w:bCs/>
          <w:sz w:val="24"/>
          <w:szCs w:val="24"/>
        </w:rPr>
      </w:pPr>
    </w:p>
    <w:p w:rsidR="00C84ACF" w:rsidRDefault="00C84ACF" w:rsidP="00E56B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U lupinových porostů byla prokázána i vyšší hektarová produkce NDF, podle odrůdy o 5 % – 10 %, ve srovnání s vojtěškou, jak dokumentuje graf </w:t>
      </w:r>
      <w:r w:rsidR="00A96C03">
        <w:rPr>
          <w:rFonts w:ascii="Times New Roman" w:hAnsi="Times New Roman" w:cs="Times New Roman"/>
          <w:sz w:val="24"/>
          <w:szCs w:val="24"/>
        </w:rPr>
        <w:t>20</w:t>
      </w:r>
      <w:r>
        <w:rPr>
          <w:rFonts w:ascii="Times New Roman" w:hAnsi="Times New Roman" w:cs="Times New Roman"/>
          <w:sz w:val="24"/>
          <w:szCs w:val="24"/>
        </w:rPr>
        <w:t>.</w:t>
      </w:r>
    </w:p>
    <w:p w:rsidR="00D170BE" w:rsidRDefault="00D170BE" w:rsidP="00E56B00">
      <w:pPr>
        <w:spacing w:after="0" w:line="360" w:lineRule="auto"/>
        <w:jc w:val="both"/>
        <w:rPr>
          <w:rFonts w:ascii="Times New Roman" w:hAnsi="Times New Roman" w:cs="Times New Roman"/>
          <w:sz w:val="24"/>
          <w:szCs w:val="24"/>
        </w:rPr>
      </w:pPr>
      <w:bookmarkStart w:id="25" w:name="_Hlk46040388"/>
    </w:p>
    <w:p w:rsidR="00E56B00" w:rsidRDefault="00E56B00" w:rsidP="00E56B00">
      <w:pPr>
        <w:spacing w:after="0" w:line="360" w:lineRule="auto"/>
        <w:jc w:val="both"/>
        <w:rPr>
          <w:rFonts w:ascii="Times New Roman" w:hAnsi="Times New Roman" w:cs="Times New Roman"/>
          <w:sz w:val="24"/>
          <w:szCs w:val="24"/>
        </w:rPr>
      </w:pPr>
    </w:p>
    <w:p w:rsidR="00E56B00" w:rsidRPr="00E56B00" w:rsidRDefault="00E56B00" w:rsidP="00E56B00">
      <w:pPr>
        <w:spacing w:after="0" w:line="360" w:lineRule="auto"/>
        <w:jc w:val="center"/>
        <w:rPr>
          <w:rFonts w:ascii="Times New Roman" w:hAnsi="Times New Roman" w:cs="Times New Roman"/>
        </w:rPr>
      </w:pPr>
      <w:r w:rsidRPr="00E56B00">
        <w:rPr>
          <w:rFonts w:ascii="Times New Roman" w:hAnsi="Times New Roman" w:cs="Times New Roman"/>
        </w:rPr>
        <w:t>30</w:t>
      </w:r>
    </w:p>
    <w:p w:rsidR="00C84ACF" w:rsidRPr="00C84ACF" w:rsidRDefault="00C84ACF" w:rsidP="00E56B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Graf </w:t>
      </w:r>
      <w:r w:rsidR="00A96C03">
        <w:rPr>
          <w:rFonts w:ascii="Times New Roman" w:hAnsi="Times New Roman" w:cs="Times New Roman"/>
          <w:sz w:val="24"/>
          <w:szCs w:val="24"/>
        </w:rPr>
        <w:t>20</w:t>
      </w:r>
      <w:r>
        <w:rPr>
          <w:rFonts w:ascii="Times New Roman" w:hAnsi="Times New Roman" w:cs="Times New Roman"/>
          <w:sz w:val="24"/>
          <w:szCs w:val="24"/>
        </w:rPr>
        <w:t xml:space="preserve">. Průměrné hodnoty hektarové produkce </w:t>
      </w:r>
      <w:r w:rsidR="00FB585F">
        <w:rPr>
          <w:rFonts w:ascii="Times New Roman" w:hAnsi="Times New Roman" w:cs="Times New Roman"/>
          <w:sz w:val="24"/>
          <w:szCs w:val="24"/>
        </w:rPr>
        <w:t>N</w:t>
      </w:r>
      <w:r>
        <w:rPr>
          <w:rFonts w:ascii="Times New Roman" w:hAnsi="Times New Roman" w:cs="Times New Roman"/>
          <w:sz w:val="24"/>
          <w:szCs w:val="24"/>
        </w:rPr>
        <w:t>DF tří odrůd lupin a vojtěšky seté</w:t>
      </w:r>
    </w:p>
    <w:bookmarkEnd w:id="25"/>
    <w:p w:rsidR="005E7B9B" w:rsidRDefault="005E7B9B" w:rsidP="00E56B00">
      <w:pPr>
        <w:spacing w:after="0" w:line="360" w:lineRule="auto"/>
        <w:jc w:val="both"/>
        <w:rPr>
          <w:rFonts w:ascii="Times New Roman" w:hAnsi="Times New Roman" w:cs="Times New Roman"/>
          <w:sz w:val="24"/>
          <w:szCs w:val="24"/>
        </w:rPr>
      </w:pPr>
      <w:r>
        <w:rPr>
          <w:noProof/>
          <w:lang w:eastAsia="cs-CZ"/>
        </w:rPr>
        <w:drawing>
          <wp:inline distT="0" distB="0" distL="0" distR="0">
            <wp:extent cx="5601660" cy="2273935"/>
            <wp:effectExtent l="0" t="0" r="18415" b="12065"/>
            <wp:docPr id="20" name="Graf 20">
              <a:extLst xmlns:a="http://schemas.openxmlformats.org/drawingml/2006/main">
                <a:ext uri="{FF2B5EF4-FFF2-40B4-BE49-F238E27FC236}">
                  <a16:creationId xmlns:a16="http://schemas.microsoft.com/office/drawing/2014/main" id="{159A8836-4BD1-416D-AB13-0F01766D85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C84ACF" w:rsidRDefault="00C84ACF" w:rsidP="00E56B00">
      <w:pPr>
        <w:spacing w:after="0" w:line="360" w:lineRule="auto"/>
        <w:jc w:val="both"/>
        <w:rPr>
          <w:rFonts w:ascii="Times New Roman" w:hAnsi="Times New Roman" w:cs="Times New Roman"/>
          <w:b/>
          <w:bCs/>
          <w:sz w:val="24"/>
          <w:szCs w:val="24"/>
        </w:rPr>
      </w:pPr>
    </w:p>
    <w:p w:rsidR="00C84ACF" w:rsidRPr="00F8250D" w:rsidRDefault="00C84ACF" w:rsidP="00F8250D">
      <w:pPr>
        <w:pStyle w:val="Odstavecseseznamem"/>
        <w:numPr>
          <w:ilvl w:val="0"/>
          <w:numId w:val="14"/>
        </w:numPr>
        <w:spacing w:after="0" w:line="360" w:lineRule="auto"/>
        <w:jc w:val="both"/>
        <w:rPr>
          <w:rFonts w:ascii="Times New Roman" w:hAnsi="Times New Roman" w:cs="Times New Roman"/>
          <w:b/>
          <w:bCs/>
          <w:sz w:val="24"/>
          <w:szCs w:val="24"/>
        </w:rPr>
      </w:pPr>
      <w:bookmarkStart w:id="26" w:name="_Hlk46041135"/>
      <w:r w:rsidRPr="00F8250D">
        <w:rPr>
          <w:rFonts w:ascii="Times New Roman" w:hAnsi="Times New Roman" w:cs="Times New Roman"/>
          <w:b/>
          <w:bCs/>
          <w:sz w:val="24"/>
          <w:szCs w:val="24"/>
        </w:rPr>
        <w:t>Produkce ADL</w:t>
      </w:r>
    </w:p>
    <w:p w:rsidR="00E56B00" w:rsidRDefault="00E56B00" w:rsidP="00E56B00">
      <w:pPr>
        <w:spacing w:after="0" w:line="360" w:lineRule="auto"/>
        <w:jc w:val="both"/>
        <w:rPr>
          <w:rFonts w:ascii="Times New Roman" w:hAnsi="Times New Roman" w:cs="Times New Roman"/>
          <w:b/>
          <w:bCs/>
          <w:sz w:val="24"/>
          <w:szCs w:val="24"/>
        </w:rPr>
      </w:pPr>
    </w:p>
    <w:bookmarkEnd w:id="26"/>
    <w:p w:rsidR="00A414EA" w:rsidRDefault="00A414EA" w:rsidP="00E56B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Z dietetického hlediska lze jako pozitivní hodnotit výrazně nižší produkci ADL u lupinových porostů ve srovnání s vojtěškou, a to méně jak o 40 % (podle odrůdy), jak uvádí graf </w:t>
      </w:r>
      <w:r w:rsidR="00A96C03">
        <w:rPr>
          <w:rFonts w:ascii="Times New Roman" w:hAnsi="Times New Roman" w:cs="Times New Roman"/>
          <w:sz w:val="24"/>
          <w:szCs w:val="24"/>
        </w:rPr>
        <w:t>21</w:t>
      </w:r>
      <w:r>
        <w:rPr>
          <w:rFonts w:ascii="Times New Roman" w:hAnsi="Times New Roman" w:cs="Times New Roman"/>
          <w:sz w:val="24"/>
          <w:szCs w:val="24"/>
        </w:rPr>
        <w:t>. Z dietetického hlediska pova</w:t>
      </w:r>
      <w:r w:rsidR="00E56B00">
        <w:rPr>
          <w:rFonts w:ascii="Times New Roman" w:hAnsi="Times New Roman" w:cs="Times New Roman"/>
          <w:sz w:val="24"/>
          <w:szCs w:val="24"/>
        </w:rPr>
        <w:t>ž</w:t>
      </w:r>
      <w:r>
        <w:rPr>
          <w:rFonts w:ascii="Times New Roman" w:hAnsi="Times New Roman" w:cs="Times New Roman"/>
          <w:sz w:val="24"/>
          <w:szCs w:val="24"/>
        </w:rPr>
        <w:t xml:space="preserve">ujeme lignin za </w:t>
      </w:r>
      <w:proofErr w:type="spellStart"/>
      <w:r>
        <w:rPr>
          <w:rFonts w:ascii="Times New Roman" w:hAnsi="Times New Roman" w:cs="Times New Roman"/>
          <w:sz w:val="24"/>
          <w:szCs w:val="24"/>
        </w:rPr>
        <w:t>antinutriční</w:t>
      </w:r>
      <w:proofErr w:type="spellEnd"/>
      <w:r>
        <w:rPr>
          <w:rFonts w:ascii="Times New Roman" w:hAnsi="Times New Roman" w:cs="Times New Roman"/>
          <w:sz w:val="24"/>
          <w:szCs w:val="24"/>
        </w:rPr>
        <w:t xml:space="preserve"> látku, včetně jeho rozkladných produktů (různé fenolické látky).</w:t>
      </w:r>
    </w:p>
    <w:p w:rsidR="00E56B00" w:rsidRPr="00A414EA" w:rsidRDefault="00E56B00" w:rsidP="00E56B00">
      <w:pPr>
        <w:spacing w:after="0" w:line="360" w:lineRule="auto"/>
        <w:jc w:val="both"/>
        <w:rPr>
          <w:rFonts w:ascii="Times New Roman" w:hAnsi="Times New Roman" w:cs="Times New Roman"/>
          <w:sz w:val="24"/>
          <w:szCs w:val="24"/>
        </w:rPr>
      </w:pPr>
    </w:p>
    <w:p w:rsidR="005E7B9B" w:rsidRDefault="00C84ACF" w:rsidP="00E56B00">
      <w:pPr>
        <w:spacing w:after="0" w:line="360" w:lineRule="auto"/>
        <w:jc w:val="both"/>
        <w:rPr>
          <w:rFonts w:ascii="Times New Roman" w:hAnsi="Times New Roman" w:cs="Times New Roman"/>
          <w:sz w:val="24"/>
          <w:szCs w:val="24"/>
        </w:rPr>
      </w:pPr>
      <w:bookmarkStart w:id="27" w:name="_Hlk46041152"/>
      <w:r>
        <w:rPr>
          <w:rFonts w:ascii="Times New Roman" w:hAnsi="Times New Roman" w:cs="Times New Roman"/>
          <w:sz w:val="24"/>
          <w:szCs w:val="24"/>
        </w:rPr>
        <w:t xml:space="preserve">Graf </w:t>
      </w:r>
      <w:r w:rsidR="00A96C03">
        <w:rPr>
          <w:rFonts w:ascii="Times New Roman" w:hAnsi="Times New Roman" w:cs="Times New Roman"/>
          <w:sz w:val="24"/>
          <w:szCs w:val="24"/>
        </w:rPr>
        <w:t>21</w:t>
      </w:r>
      <w:r>
        <w:rPr>
          <w:rFonts w:ascii="Times New Roman" w:hAnsi="Times New Roman" w:cs="Times New Roman"/>
          <w:sz w:val="24"/>
          <w:szCs w:val="24"/>
        </w:rPr>
        <w:t>. Průměrné hodnoty hektarové produkce ADL tří odrůd lupin a vojtěšky seté</w:t>
      </w:r>
    </w:p>
    <w:bookmarkEnd w:id="27"/>
    <w:p w:rsidR="005E7B9B" w:rsidRDefault="005E7B9B" w:rsidP="00E56B00">
      <w:pPr>
        <w:spacing w:after="0" w:line="360" w:lineRule="auto"/>
        <w:jc w:val="both"/>
        <w:rPr>
          <w:rFonts w:ascii="Times New Roman" w:hAnsi="Times New Roman" w:cs="Times New Roman"/>
          <w:sz w:val="24"/>
          <w:szCs w:val="24"/>
        </w:rPr>
      </w:pPr>
      <w:r>
        <w:rPr>
          <w:noProof/>
          <w:lang w:eastAsia="cs-CZ"/>
        </w:rPr>
        <w:drawing>
          <wp:inline distT="0" distB="0" distL="0" distR="0">
            <wp:extent cx="5732289" cy="2251075"/>
            <wp:effectExtent l="0" t="0" r="20955" b="15875"/>
            <wp:docPr id="21" name="Graf 21">
              <a:extLst xmlns:a="http://schemas.openxmlformats.org/drawingml/2006/main">
                <a:ext uri="{FF2B5EF4-FFF2-40B4-BE49-F238E27FC236}">
                  <a16:creationId xmlns:a16="http://schemas.microsoft.com/office/drawing/2014/main" id="{CC0AB60C-A2F6-4896-82E8-260B1AD1A9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E56B00" w:rsidRDefault="00E56B00" w:rsidP="00E56B00">
      <w:pPr>
        <w:spacing w:after="0" w:line="360" w:lineRule="auto"/>
        <w:jc w:val="center"/>
        <w:rPr>
          <w:rFonts w:ascii="Times New Roman" w:hAnsi="Times New Roman" w:cs="Times New Roman"/>
        </w:rPr>
      </w:pPr>
    </w:p>
    <w:p w:rsidR="00E56B00" w:rsidRDefault="00E56B00" w:rsidP="00E56B00">
      <w:pPr>
        <w:spacing w:after="0" w:line="360" w:lineRule="auto"/>
        <w:jc w:val="center"/>
        <w:rPr>
          <w:rFonts w:ascii="Times New Roman" w:hAnsi="Times New Roman" w:cs="Times New Roman"/>
        </w:rPr>
      </w:pPr>
    </w:p>
    <w:p w:rsidR="00E56B00" w:rsidRDefault="00E56B00" w:rsidP="00E56B00">
      <w:pPr>
        <w:spacing w:after="0" w:line="360" w:lineRule="auto"/>
        <w:jc w:val="center"/>
        <w:rPr>
          <w:rFonts w:ascii="Times New Roman" w:hAnsi="Times New Roman" w:cs="Times New Roman"/>
        </w:rPr>
      </w:pPr>
    </w:p>
    <w:p w:rsidR="00E56B00" w:rsidRDefault="00E56B00" w:rsidP="00E56B00">
      <w:pPr>
        <w:spacing w:after="0" w:line="360" w:lineRule="auto"/>
        <w:jc w:val="center"/>
        <w:rPr>
          <w:rFonts w:ascii="Times New Roman" w:hAnsi="Times New Roman" w:cs="Times New Roman"/>
        </w:rPr>
      </w:pPr>
    </w:p>
    <w:p w:rsidR="00E56B00" w:rsidRDefault="00E56B00" w:rsidP="00E56B00">
      <w:pPr>
        <w:spacing w:after="0" w:line="360" w:lineRule="auto"/>
        <w:jc w:val="center"/>
        <w:rPr>
          <w:rFonts w:ascii="Times New Roman" w:hAnsi="Times New Roman" w:cs="Times New Roman"/>
        </w:rPr>
      </w:pPr>
    </w:p>
    <w:p w:rsidR="005E7B9B" w:rsidRPr="00926F62" w:rsidRDefault="00D170BE" w:rsidP="00E56B00">
      <w:pPr>
        <w:spacing w:after="0" w:line="360" w:lineRule="auto"/>
        <w:jc w:val="center"/>
        <w:rPr>
          <w:rFonts w:ascii="Times New Roman" w:hAnsi="Times New Roman" w:cs="Times New Roman"/>
        </w:rPr>
      </w:pPr>
      <w:r w:rsidRPr="00926F62">
        <w:rPr>
          <w:rFonts w:ascii="Times New Roman" w:hAnsi="Times New Roman" w:cs="Times New Roman"/>
        </w:rPr>
        <w:t>3</w:t>
      </w:r>
      <w:r w:rsidR="00E56B00">
        <w:rPr>
          <w:rFonts w:ascii="Times New Roman" w:hAnsi="Times New Roman" w:cs="Times New Roman"/>
        </w:rPr>
        <w:t>1</w:t>
      </w:r>
    </w:p>
    <w:p w:rsidR="00A414EA" w:rsidRPr="00F8250D" w:rsidRDefault="00A414EA" w:rsidP="00F8250D">
      <w:pPr>
        <w:pStyle w:val="Odstavecseseznamem"/>
        <w:numPr>
          <w:ilvl w:val="0"/>
          <w:numId w:val="14"/>
        </w:numPr>
        <w:spacing w:after="0" w:line="360" w:lineRule="auto"/>
        <w:jc w:val="both"/>
        <w:rPr>
          <w:rFonts w:ascii="Times New Roman" w:hAnsi="Times New Roman" w:cs="Times New Roman"/>
          <w:b/>
          <w:bCs/>
          <w:sz w:val="24"/>
          <w:szCs w:val="24"/>
        </w:rPr>
      </w:pPr>
      <w:bookmarkStart w:id="28" w:name="_Hlk46043669"/>
      <w:r w:rsidRPr="00F8250D">
        <w:rPr>
          <w:rFonts w:ascii="Times New Roman" w:hAnsi="Times New Roman" w:cs="Times New Roman"/>
          <w:b/>
          <w:bCs/>
          <w:sz w:val="24"/>
          <w:szCs w:val="24"/>
        </w:rPr>
        <w:lastRenderedPageBreak/>
        <w:t>Produkce BNLV</w:t>
      </w:r>
    </w:p>
    <w:bookmarkEnd w:id="28"/>
    <w:p w:rsidR="00D170BE" w:rsidRDefault="00D170BE" w:rsidP="00E56B00">
      <w:pPr>
        <w:spacing w:after="0" w:line="360" w:lineRule="auto"/>
        <w:jc w:val="both"/>
        <w:rPr>
          <w:rFonts w:ascii="Times New Roman" w:hAnsi="Times New Roman" w:cs="Times New Roman"/>
          <w:sz w:val="24"/>
          <w:szCs w:val="24"/>
        </w:rPr>
      </w:pPr>
    </w:p>
    <w:p w:rsidR="00A414EA" w:rsidRPr="00471B3E" w:rsidRDefault="00471B3E" w:rsidP="00E56B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Výsledky průměrné hektarové produkce BNLV uvádí graf 2</w:t>
      </w:r>
      <w:r w:rsidR="00A96C03">
        <w:rPr>
          <w:rFonts w:ascii="Times New Roman" w:hAnsi="Times New Roman" w:cs="Times New Roman"/>
          <w:sz w:val="24"/>
          <w:szCs w:val="24"/>
        </w:rPr>
        <w:t>2</w:t>
      </w:r>
      <w:r>
        <w:rPr>
          <w:rFonts w:ascii="Times New Roman" w:hAnsi="Times New Roman" w:cs="Times New Roman"/>
          <w:sz w:val="24"/>
          <w:szCs w:val="24"/>
        </w:rPr>
        <w:t xml:space="preserve">. U jednotlivých odrůd lupin je zřejmá rozdílnost v produkci mezi jednotlivými odrůdami lupin. Při srovnání s vojtěškou byla průměrná hektarová produkce BNLV u odrůdy </w:t>
      </w:r>
      <w:proofErr w:type="spellStart"/>
      <w:r>
        <w:rPr>
          <w:rFonts w:ascii="Times New Roman" w:hAnsi="Times New Roman" w:cs="Times New Roman"/>
          <w:sz w:val="24"/>
          <w:szCs w:val="24"/>
        </w:rPr>
        <w:t>Zulika</w:t>
      </w:r>
      <w:proofErr w:type="spellEnd"/>
      <w:r>
        <w:rPr>
          <w:rFonts w:ascii="Times New Roman" w:hAnsi="Times New Roman" w:cs="Times New Roman"/>
          <w:sz w:val="24"/>
          <w:szCs w:val="24"/>
        </w:rPr>
        <w:t xml:space="preserve"> téměř o 15 % vyšší u odrůd </w:t>
      </w:r>
      <w:proofErr w:type="spellStart"/>
      <w:r>
        <w:rPr>
          <w:rFonts w:ascii="Times New Roman" w:hAnsi="Times New Roman" w:cs="Times New Roman"/>
          <w:sz w:val="24"/>
          <w:szCs w:val="24"/>
        </w:rPr>
        <w:t>Amiga</w:t>
      </w:r>
      <w:proofErr w:type="spellEnd"/>
      <w:r>
        <w:rPr>
          <w:rFonts w:ascii="Times New Roman" w:hAnsi="Times New Roman" w:cs="Times New Roman"/>
          <w:sz w:val="24"/>
          <w:szCs w:val="24"/>
        </w:rPr>
        <w:t xml:space="preserve"> a Dieta byla téměř srovnatelná s vojtěškou.</w:t>
      </w:r>
    </w:p>
    <w:p w:rsidR="00D170BE" w:rsidRDefault="00D170BE" w:rsidP="00E56B00">
      <w:pPr>
        <w:spacing w:after="0" w:line="360" w:lineRule="auto"/>
        <w:jc w:val="both"/>
        <w:rPr>
          <w:rFonts w:ascii="Times New Roman" w:hAnsi="Times New Roman" w:cs="Times New Roman"/>
          <w:sz w:val="24"/>
          <w:szCs w:val="24"/>
        </w:rPr>
      </w:pPr>
    </w:p>
    <w:p w:rsidR="00A414EA" w:rsidRDefault="00A414EA" w:rsidP="00E56B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Graf 2</w:t>
      </w:r>
      <w:r w:rsidR="00A96C03">
        <w:rPr>
          <w:rFonts w:ascii="Times New Roman" w:hAnsi="Times New Roman" w:cs="Times New Roman"/>
          <w:sz w:val="24"/>
          <w:szCs w:val="24"/>
        </w:rPr>
        <w:t>2</w:t>
      </w:r>
      <w:r>
        <w:rPr>
          <w:rFonts w:ascii="Times New Roman" w:hAnsi="Times New Roman" w:cs="Times New Roman"/>
          <w:sz w:val="24"/>
          <w:szCs w:val="24"/>
        </w:rPr>
        <w:t>. Průměrné hodnoty hektarové produkce BNLV tří odrůd lupin a vojtěšky seté</w:t>
      </w:r>
    </w:p>
    <w:p w:rsidR="00CD144B" w:rsidRPr="00CD144B" w:rsidRDefault="005E7B9B" w:rsidP="00E56B00">
      <w:pPr>
        <w:spacing w:after="0" w:line="360" w:lineRule="auto"/>
        <w:jc w:val="both"/>
        <w:rPr>
          <w:rFonts w:ascii="Times New Roman" w:hAnsi="Times New Roman" w:cs="Times New Roman"/>
          <w:sz w:val="24"/>
          <w:szCs w:val="24"/>
        </w:rPr>
      </w:pPr>
      <w:r>
        <w:rPr>
          <w:noProof/>
          <w:lang w:eastAsia="cs-CZ"/>
        </w:rPr>
        <w:drawing>
          <wp:inline distT="0" distB="0" distL="0" distR="0">
            <wp:extent cx="5655449" cy="2228215"/>
            <wp:effectExtent l="0" t="0" r="21590" b="19685"/>
            <wp:docPr id="22" name="Graf 22">
              <a:extLst xmlns:a="http://schemas.openxmlformats.org/drawingml/2006/main">
                <a:ext uri="{FF2B5EF4-FFF2-40B4-BE49-F238E27FC236}">
                  <a16:creationId xmlns:a16="http://schemas.microsoft.com/office/drawing/2014/main" id="{477CACA0-9A14-4A8D-A18A-667AF51A22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8E3A82" w:rsidRDefault="008E3A82" w:rsidP="00E56B00">
      <w:pPr>
        <w:spacing w:after="0" w:line="360" w:lineRule="auto"/>
        <w:jc w:val="both"/>
        <w:rPr>
          <w:rFonts w:ascii="Times New Roman" w:hAnsi="Times New Roman" w:cs="Times New Roman"/>
          <w:b/>
          <w:bCs/>
          <w:sz w:val="24"/>
          <w:szCs w:val="24"/>
        </w:rPr>
      </w:pPr>
    </w:p>
    <w:p w:rsidR="00CD144B" w:rsidRPr="00F8250D" w:rsidRDefault="00CD144B" w:rsidP="00F8250D">
      <w:pPr>
        <w:pStyle w:val="Odstavecseseznamem"/>
        <w:numPr>
          <w:ilvl w:val="0"/>
          <w:numId w:val="14"/>
        </w:numPr>
        <w:spacing w:after="0" w:line="360" w:lineRule="auto"/>
        <w:jc w:val="both"/>
        <w:rPr>
          <w:rFonts w:ascii="Times New Roman" w:hAnsi="Times New Roman" w:cs="Times New Roman"/>
          <w:b/>
          <w:bCs/>
          <w:sz w:val="24"/>
          <w:szCs w:val="24"/>
        </w:rPr>
      </w:pPr>
      <w:bookmarkStart w:id="29" w:name="_Hlk46044376"/>
      <w:r w:rsidRPr="00F8250D">
        <w:rPr>
          <w:rFonts w:ascii="Times New Roman" w:hAnsi="Times New Roman" w:cs="Times New Roman"/>
          <w:b/>
          <w:bCs/>
          <w:sz w:val="24"/>
          <w:szCs w:val="24"/>
        </w:rPr>
        <w:t>Produkce škrobu</w:t>
      </w:r>
      <w:bookmarkEnd w:id="29"/>
    </w:p>
    <w:p w:rsidR="00D170BE" w:rsidRDefault="00D170BE" w:rsidP="00E56B00">
      <w:pPr>
        <w:spacing w:after="0" w:line="360" w:lineRule="auto"/>
        <w:jc w:val="both"/>
        <w:rPr>
          <w:rFonts w:ascii="Times New Roman" w:hAnsi="Times New Roman" w:cs="Times New Roman"/>
          <w:sz w:val="24"/>
          <w:szCs w:val="24"/>
        </w:rPr>
      </w:pPr>
    </w:p>
    <w:p w:rsidR="00CD144B" w:rsidRPr="00CD144B" w:rsidRDefault="00CD144B" w:rsidP="00E56B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Z grafu 2</w:t>
      </w:r>
      <w:r w:rsidR="00A96C03">
        <w:rPr>
          <w:rFonts w:ascii="Times New Roman" w:hAnsi="Times New Roman" w:cs="Times New Roman"/>
          <w:sz w:val="24"/>
          <w:szCs w:val="24"/>
        </w:rPr>
        <w:t>3</w:t>
      </w:r>
      <w:r>
        <w:rPr>
          <w:rFonts w:ascii="Times New Roman" w:hAnsi="Times New Roman" w:cs="Times New Roman"/>
          <w:sz w:val="24"/>
          <w:szCs w:val="24"/>
        </w:rPr>
        <w:t xml:space="preserve"> lze vyvodit závěr, že lupinové porosty mají vyšší schopnost produkce škrobu ve srovnání s vojtěškou. Kromě odrůdy </w:t>
      </w:r>
      <w:proofErr w:type="spellStart"/>
      <w:r>
        <w:rPr>
          <w:rFonts w:ascii="Times New Roman" w:hAnsi="Times New Roman" w:cs="Times New Roman"/>
          <w:sz w:val="24"/>
          <w:szCs w:val="24"/>
        </w:rPr>
        <w:t>Zulika</w:t>
      </w:r>
      <w:proofErr w:type="spellEnd"/>
      <w:r>
        <w:rPr>
          <w:rFonts w:ascii="Times New Roman" w:hAnsi="Times New Roman" w:cs="Times New Roman"/>
          <w:sz w:val="24"/>
          <w:szCs w:val="24"/>
        </w:rPr>
        <w:t xml:space="preserve"> u odrůd </w:t>
      </w:r>
      <w:proofErr w:type="spellStart"/>
      <w:r>
        <w:rPr>
          <w:rFonts w:ascii="Times New Roman" w:hAnsi="Times New Roman" w:cs="Times New Roman"/>
          <w:sz w:val="24"/>
          <w:szCs w:val="24"/>
        </w:rPr>
        <w:t>Amiga</w:t>
      </w:r>
      <w:proofErr w:type="spellEnd"/>
      <w:r>
        <w:rPr>
          <w:rFonts w:ascii="Times New Roman" w:hAnsi="Times New Roman" w:cs="Times New Roman"/>
          <w:sz w:val="24"/>
          <w:szCs w:val="24"/>
        </w:rPr>
        <w:t xml:space="preserve"> a Dieta je </w:t>
      </w:r>
      <w:r w:rsidR="008E3A82">
        <w:rPr>
          <w:rFonts w:ascii="Times New Roman" w:hAnsi="Times New Roman" w:cs="Times New Roman"/>
          <w:sz w:val="24"/>
          <w:szCs w:val="24"/>
        </w:rPr>
        <w:t xml:space="preserve">průměrná </w:t>
      </w:r>
      <w:r>
        <w:rPr>
          <w:rFonts w:ascii="Times New Roman" w:hAnsi="Times New Roman" w:cs="Times New Roman"/>
          <w:sz w:val="24"/>
          <w:szCs w:val="24"/>
        </w:rPr>
        <w:t xml:space="preserve">hektarová produkce </w:t>
      </w:r>
      <w:r w:rsidR="008E3A82">
        <w:rPr>
          <w:rFonts w:ascii="Times New Roman" w:hAnsi="Times New Roman" w:cs="Times New Roman"/>
          <w:sz w:val="24"/>
          <w:szCs w:val="24"/>
        </w:rPr>
        <w:t>škrobu výrazně vyšší až o 70 % (Dieta).</w:t>
      </w:r>
    </w:p>
    <w:p w:rsidR="00D170BE" w:rsidRDefault="00D170BE" w:rsidP="00E56B00">
      <w:pPr>
        <w:spacing w:after="0" w:line="360" w:lineRule="auto"/>
        <w:jc w:val="both"/>
        <w:rPr>
          <w:rFonts w:ascii="Times New Roman" w:hAnsi="Times New Roman" w:cs="Times New Roman"/>
          <w:sz w:val="24"/>
          <w:szCs w:val="24"/>
        </w:rPr>
      </w:pPr>
    </w:p>
    <w:p w:rsidR="00D170BE" w:rsidRDefault="00D170BE" w:rsidP="00E56B00">
      <w:pPr>
        <w:spacing w:after="0" w:line="360" w:lineRule="auto"/>
        <w:jc w:val="both"/>
        <w:rPr>
          <w:rFonts w:ascii="Times New Roman" w:hAnsi="Times New Roman" w:cs="Times New Roman"/>
          <w:sz w:val="24"/>
          <w:szCs w:val="24"/>
        </w:rPr>
      </w:pPr>
    </w:p>
    <w:p w:rsidR="00D170BE" w:rsidRDefault="00D170BE" w:rsidP="00E56B00">
      <w:pPr>
        <w:spacing w:after="0" w:line="360" w:lineRule="auto"/>
        <w:jc w:val="both"/>
        <w:rPr>
          <w:rFonts w:ascii="Times New Roman" w:hAnsi="Times New Roman" w:cs="Times New Roman"/>
          <w:sz w:val="24"/>
          <w:szCs w:val="24"/>
        </w:rPr>
      </w:pPr>
    </w:p>
    <w:p w:rsidR="00D170BE" w:rsidRDefault="00D170BE" w:rsidP="00E56B00">
      <w:pPr>
        <w:spacing w:after="0" w:line="360" w:lineRule="auto"/>
        <w:jc w:val="both"/>
        <w:rPr>
          <w:rFonts w:ascii="Times New Roman" w:hAnsi="Times New Roman" w:cs="Times New Roman"/>
          <w:sz w:val="24"/>
          <w:szCs w:val="24"/>
        </w:rPr>
      </w:pPr>
    </w:p>
    <w:p w:rsidR="00D170BE" w:rsidRDefault="00D170BE" w:rsidP="00E56B00">
      <w:pPr>
        <w:spacing w:after="0" w:line="360" w:lineRule="auto"/>
        <w:jc w:val="both"/>
        <w:rPr>
          <w:rFonts w:ascii="Times New Roman" w:hAnsi="Times New Roman" w:cs="Times New Roman"/>
          <w:sz w:val="24"/>
          <w:szCs w:val="24"/>
        </w:rPr>
      </w:pPr>
    </w:p>
    <w:p w:rsidR="00E56B00" w:rsidRDefault="00E56B00" w:rsidP="00E56B00">
      <w:pPr>
        <w:spacing w:after="0" w:line="360" w:lineRule="auto"/>
        <w:jc w:val="both"/>
        <w:rPr>
          <w:rFonts w:ascii="Times New Roman" w:hAnsi="Times New Roman" w:cs="Times New Roman"/>
          <w:sz w:val="24"/>
          <w:szCs w:val="24"/>
        </w:rPr>
      </w:pPr>
    </w:p>
    <w:p w:rsidR="00E56B00" w:rsidRDefault="00E56B00" w:rsidP="00E56B00">
      <w:pPr>
        <w:spacing w:after="0" w:line="360" w:lineRule="auto"/>
        <w:jc w:val="both"/>
        <w:rPr>
          <w:rFonts w:ascii="Times New Roman" w:hAnsi="Times New Roman" w:cs="Times New Roman"/>
          <w:sz w:val="24"/>
          <w:szCs w:val="24"/>
        </w:rPr>
      </w:pPr>
    </w:p>
    <w:p w:rsidR="00E56B00" w:rsidRDefault="00E56B00" w:rsidP="00E56B00">
      <w:pPr>
        <w:spacing w:after="0" w:line="360" w:lineRule="auto"/>
        <w:jc w:val="both"/>
        <w:rPr>
          <w:rFonts w:ascii="Times New Roman" w:hAnsi="Times New Roman" w:cs="Times New Roman"/>
          <w:sz w:val="24"/>
          <w:szCs w:val="24"/>
        </w:rPr>
      </w:pPr>
    </w:p>
    <w:p w:rsidR="00E56B00" w:rsidRDefault="00E56B00" w:rsidP="00E56B00">
      <w:pPr>
        <w:spacing w:after="0" w:line="360" w:lineRule="auto"/>
        <w:jc w:val="both"/>
        <w:rPr>
          <w:rFonts w:ascii="Times New Roman" w:hAnsi="Times New Roman" w:cs="Times New Roman"/>
          <w:sz w:val="24"/>
          <w:szCs w:val="24"/>
        </w:rPr>
      </w:pPr>
    </w:p>
    <w:p w:rsidR="00E56B00" w:rsidRDefault="00E56B00" w:rsidP="00E56B00">
      <w:pPr>
        <w:spacing w:after="0" w:line="360" w:lineRule="auto"/>
        <w:jc w:val="both"/>
        <w:rPr>
          <w:rFonts w:ascii="Times New Roman" w:hAnsi="Times New Roman" w:cs="Times New Roman"/>
          <w:sz w:val="24"/>
          <w:szCs w:val="24"/>
        </w:rPr>
      </w:pPr>
    </w:p>
    <w:p w:rsidR="00D170BE" w:rsidRPr="00926F62" w:rsidRDefault="00D170BE" w:rsidP="00E56B00">
      <w:pPr>
        <w:spacing w:after="0" w:line="360" w:lineRule="auto"/>
        <w:jc w:val="center"/>
        <w:rPr>
          <w:rFonts w:ascii="Times New Roman" w:hAnsi="Times New Roman" w:cs="Times New Roman"/>
        </w:rPr>
      </w:pPr>
      <w:r w:rsidRPr="00926F62">
        <w:rPr>
          <w:rFonts w:ascii="Times New Roman" w:hAnsi="Times New Roman" w:cs="Times New Roman"/>
        </w:rPr>
        <w:t>3</w:t>
      </w:r>
      <w:r w:rsidR="00E56B00">
        <w:rPr>
          <w:rFonts w:ascii="Times New Roman" w:hAnsi="Times New Roman" w:cs="Times New Roman"/>
        </w:rPr>
        <w:t>2</w:t>
      </w:r>
    </w:p>
    <w:p w:rsidR="005E7B9B" w:rsidRDefault="00CD144B" w:rsidP="00E56B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Graf 2</w:t>
      </w:r>
      <w:r w:rsidR="00A96C03">
        <w:rPr>
          <w:rFonts w:ascii="Times New Roman" w:hAnsi="Times New Roman" w:cs="Times New Roman"/>
          <w:sz w:val="24"/>
          <w:szCs w:val="24"/>
        </w:rPr>
        <w:t>3</w:t>
      </w:r>
      <w:r>
        <w:rPr>
          <w:rFonts w:ascii="Times New Roman" w:hAnsi="Times New Roman" w:cs="Times New Roman"/>
          <w:sz w:val="24"/>
          <w:szCs w:val="24"/>
        </w:rPr>
        <w:t>. Průměrné hodnoty hektarové produkce škrobu tří odrůd lupin a vojtěšky seté</w:t>
      </w:r>
    </w:p>
    <w:p w:rsidR="005E7B9B" w:rsidRDefault="005E7B9B" w:rsidP="00E56B00">
      <w:pPr>
        <w:spacing w:after="0" w:line="360" w:lineRule="auto"/>
        <w:jc w:val="both"/>
        <w:rPr>
          <w:rFonts w:ascii="Times New Roman" w:hAnsi="Times New Roman" w:cs="Times New Roman"/>
          <w:sz w:val="24"/>
          <w:szCs w:val="24"/>
        </w:rPr>
      </w:pPr>
      <w:r>
        <w:rPr>
          <w:noProof/>
          <w:lang w:eastAsia="cs-CZ"/>
        </w:rPr>
        <w:drawing>
          <wp:inline distT="0" distB="0" distL="0" distR="0">
            <wp:extent cx="5555556" cy="2289810"/>
            <wp:effectExtent l="0" t="0" r="26670" b="15240"/>
            <wp:docPr id="23" name="Graf 23">
              <a:extLst xmlns:a="http://schemas.openxmlformats.org/drawingml/2006/main">
                <a:ext uri="{FF2B5EF4-FFF2-40B4-BE49-F238E27FC236}">
                  <a16:creationId xmlns:a16="http://schemas.microsoft.com/office/drawing/2014/main" id="{09E6F424-FC69-4675-BAA5-5E74940457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E7B9B" w:rsidRDefault="005E7B9B" w:rsidP="00E56B00">
      <w:pPr>
        <w:spacing w:after="0" w:line="360" w:lineRule="auto"/>
        <w:jc w:val="both"/>
        <w:rPr>
          <w:rFonts w:ascii="Times New Roman" w:hAnsi="Times New Roman" w:cs="Times New Roman"/>
          <w:sz w:val="24"/>
          <w:szCs w:val="24"/>
        </w:rPr>
      </w:pPr>
    </w:p>
    <w:p w:rsidR="008E3A82" w:rsidRPr="00F8250D" w:rsidRDefault="008E3A82" w:rsidP="00F8250D">
      <w:pPr>
        <w:pStyle w:val="Odstavecseseznamem"/>
        <w:numPr>
          <w:ilvl w:val="0"/>
          <w:numId w:val="14"/>
        </w:numPr>
        <w:spacing w:after="0" w:line="360" w:lineRule="auto"/>
        <w:jc w:val="both"/>
        <w:rPr>
          <w:rFonts w:ascii="Times New Roman" w:hAnsi="Times New Roman" w:cs="Times New Roman"/>
          <w:b/>
          <w:bCs/>
          <w:sz w:val="24"/>
          <w:szCs w:val="24"/>
        </w:rPr>
      </w:pPr>
      <w:r w:rsidRPr="00F8250D">
        <w:rPr>
          <w:rFonts w:ascii="Times New Roman" w:hAnsi="Times New Roman" w:cs="Times New Roman"/>
          <w:b/>
          <w:bCs/>
          <w:sz w:val="24"/>
          <w:szCs w:val="24"/>
        </w:rPr>
        <w:t>Produkce organické hmoty (OH)</w:t>
      </w:r>
    </w:p>
    <w:p w:rsidR="00D170BE" w:rsidRDefault="00D170BE" w:rsidP="00E56B00">
      <w:pPr>
        <w:spacing w:after="0" w:line="360" w:lineRule="auto"/>
        <w:jc w:val="both"/>
        <w:rPr>
          <w:rFonts w:ascii="Times New Roman" w:hAnsi="Times New Roman" w:cs="Times New Roman"/>
          <w:sz w:val="24"/>
          <w:szCs w:val="24"/>
        </w:rPr>
      </w:pPr>
    </w:p>
    <w:p w:rsidR="008E3A82" w:rsidRPr="008E3A82" w:rsidRDefault="008E3A82" w:rsidP="00E56B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Jak dokumentuje graf 2</w:t>
      </w:r>
      <w:r w:rsidR="00A96C03">
        <w:rPr>
          <w:rFonts w:ascii="Times New Roman" w:hAnsi="Times New Roman" w:cs="Times New Roman"/>
          <w:sz w:val="24"/>
          <w:szCs w:val="24"/>
        </w:rPr>
        <w:t>4,</w:t>
      </w:r>
      <w:r>
        <w:rPr>
          <w:rFonts w:ascii="Times New Roman" w:hAnsi="Times New Roman" w:cs="Times New Roman"/>
          <w:sz w:val="24"/>
          <w:szCs w:val="24"/>
        </w:rPr>
        <w:t xml:space="preserve"> průměrná produkce OH </w:t>
      </w:r>
      <w:r w:rsidR="00E56B00">
        <w:rPr>
          <w:rFonts w:ascii="Times New Roman" w:hAnsi="Times New Roman" w:cs="Times New Roman"/>
          <w:sz w:val="24"/>
          <w:szCs w:val="24"/>
        </w:rPr>
        <w:t xml:space="preserve">byla </w:t>
      </w:r>
      <w:r>
        <w:rPr>
          <w:rFonts w:ascii="Times New Roman" w:hAnsi="Times New Roman" w:cs="Times New Roman"/>
          <w:sz w:val="24"/>
          <w:szCs w:val="24"/>
        </w:rPr>
        <w:t>u lupinových porostů srovnatelná</w:t>
      </w:r>
      <w:r w:rsidR="00E56B00">
        <w:rPr>
          <w:rFonts w:ascii="Times New Roman" w:hAnsi="Times New Roman" w:cs="Times New Roman"/>
          <w:sz w:val="24"/>
          <w:szCs w:val="24"/>
        </w:rPr>
        <w:t>,</w:t>
      </w:r>
      <w:r>
        <w:rPr>
          <w:rFonts w:ascii="Times New Roman" w:hAnsi="Times New Roman" w:cs="Times New Roman"/>
          <w:sz w:val="24"/>
          <w:szCs w:val="24"/>
        </w:rPr>
        <w:t xml:space="preserve"> u odrůd </w:t>
      </w:r>
      <w:proofErr w:type="spellStart"/>
      <w:r>
        <w:rPr>
          <w:rFonts w:ascii="Times New Roman" w:hAnsi="Times New Roman" w:cs="Times New Roman"/>
          <w:sz w:val="24"/>
          <w:szCs w:val="24"/>
        </w:rPr>
        <w:t>Amiga</w:t>
      </w:r>
      <w:proofErr w:type="spellEnd"/>
      <w:r>
        <w:rPr>
          <w:rFonts w:ascii="Times New Roman" w:hAnsi="Times New Roman" w:cs="Times New Roman"/>
          <w:sz w:val="24"/>
          <w:szCs w:val="24"/>
        </w:rPr>
        <w:t xml:space="preserve"> a Dieta</w:t>
      </w:r>
      <w:r w:rsidR="009863F2">
        <w:rPr>
          <w:rFonts w:ascii="Times New Roman" w:hAnsi="Times New Roman" w:cs="Times New Roman"/>
          <w:sz w:val="24"/>
          <w:szCs w:val="24"/>
        </w:rPr>
        <w:t>,</w:t>
      </w:r>
      <w:r>
        <w:rPr>
          <w:rFonts w:ascii="Times New Roman" w:hAnsi="Times New Roman" w:cs="Times New Roman"/>
          <w:sz w:val="24"/>
          <w:szCs w:val="24"/>
        </w:rPr>
        <w:t xml:space="preserve"> nebo vyšší</w:t>
      </w:r>
      <w:r w:rsidR="00E56B00">
        <w:rPr>
          <w:rFonts w:ascii="Times New Roman" w:hAnsi="Times New Roman" w:cs="Times New Roman"/>
          <w:sz w:val="24"/>
          <w:szCs w:val="24"/>
        </w:rPr>
        <w:t>,</w:t>
      </w:r>
      <w:r>
        <w:rPr>
          <w:rFonts w:ascii="Times New Roman" w:hAnsi="Times New Roman" w:cs="Times New Roman"/>
          <w:sz w:val="24"/>
          <w:szCs w:val="24"/>
        </w:rPr>
        <w:t xml:space="preserve"> </w:t>
      </w:r>
      <w:r w:rsidR="009863F2">
        <w:rPr>
          <w:rFonts w:ascii="Times New Roman" w:hAnsi="Times New Roman" w:cs="Times New Roman"/>
          <w:sz w:val="24"/>
          <w:szCs w:val="24"/>
        </w:rPr>
        <w:t xml:space="preserve">u odrůdy </w:t>
      </w:r>
      <w:proofErr w:type="spellStart"/>
      <w:r w:rsidR="009863F2">
        <w:rPr>
          <w:rFonts w:ascii="Times New Roman" w:hAnsi="Times New Roman" w:cs="Times New Roman"/>
          <w:sz w:val="24"/>
          <w:szCs w:val="24"/>
        </w:rPr>
        <w:t>Zulika</w:t>
      </w:r>
      <w:proofErr w:type="spellEnd"/>
      <w:r w:rsidR="009863F2">
        <w:rPr>
          <w:rFonts w:ascii="Times New Roman" w:hAnsi="Times New Roman" w:cs="Times New Roman"/>
          <w:sz w:val="24"/>
          <w:szCs w:val="24"/>
        </w:rPr>
        <w:t xml:space="preserve"> (+10 %), v porovnání s průměrnou hektarovou produkcí u vojtěšky.</w:t>
      </w:r>
    </w:p>
    <w:p w:rsidR="00D170BE" w:rsidRDefault="00D170BE" w:rsidP="00E56B00">
      <w:pPr>
        <w:spacing w:after="0" w:line="360" w:lineRule="auto"/>
        <w:jc w:val="both"/>
        <w:rPr>
          <w:rFonts w:ascii="Times New Roman" w:hAnsi="Times New Roman" w:cs="Times New Roman"/>
          <w:sz w:val="24"/>
          <w:szCs w:val="24"/>
        </w:rPr>
      </w:pPr>
    </w:p>
    <w:p w:rsidR="008E3A82" w:rsidRDefault="008E3A82" w:rsidP="00E56B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Graf 2</w:t>
      </w:r>
      <w:r w:rsidR="00A96C03">
        <w:rPr>
          <w:rFonts w:ascii="Times New Roman" w:hAnsi="Times New Roman" w:cs="Times New Roman"/>
          <w:sz w:val="24"/>
          <w:szCs w:val="24"/>
        </w:rPr>
        <w:t>4</w:t>
      </w:r>
      <w:r>
        <w:rPr>
          <w:rFonts w:ascii="Times New Roman" w:hAnsi="Times New Roman" w:cs="Times New Roman"/>
          <w:sz w:val="24"/>
          <w:szCs w:val="24"/>
        </w:rPr>
        <w:t>. Průměrné hodnoty hektarové produkce organické hmoty (OH) tří odrůd lupin a vojtěšky seté</w:t>
      </w:r>
    </w:p>
    <w:p w:rsidR="009863F2" w:rsidRPr="009863F2" w:rsidRDefault="005E7B9B" w:rsidP="00E56B00">
      <w:pPr>
        <w:spacing w:after="0" w:line="360" w:lineRule="auto"/>
        <w:jc w:val="both"/>
        <w:rPr>
          <w:rFonts w:ascii="Times New Roman" w:hAnsi="Times New Roman" w:cs="Times New Roman"/>
          <w:sz w:val="24"/>
          <w:szCs w:val="24"/>
        </w:rPr>
      </w:pPr>
      <w:r>
        <w:rPr>
          <w:noProof/>
          <w:lang w:eastAsia="cs-CZ"/>
        </w:rPr>
        <w:drawing>
          <wp:inline distT="0" distB="0" distL="0" distR="0">
            <wp:extent cx="5739973" cy="2251075"/>
            <wp:effectExtent l="0" t="0" r="13335" b="15875"/>
            <wp:docPr id="24" name="Graf 24">
              <a:extLst xmlns:a="http://schemas.openxmlformats.org/drawingml/2006/main">
                <a:ext uri="{FF2B5EF4-FFF2-40B4-BE49-F238E27FC236}">
                  <a16:creationId xmlns:a16="http://schemas.microsoft.com/office/drawing/2014/main" id="{A5A4F7FF-64E9-4BEF-8EFF-97919274F4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D170BE" w:rsidRDefault="00D170BE" w:rsidP="007F7847">
      <w:pPr>
        <w:spacing w:after="120" w:line="360" w:lineRule="auto"/>
        <w:jc w:val="both"/>
        <w:rPr>
          <w:rFonts w:ascii="Times New Roman" w:hAnsi="Times New Roman" w:cs="Times New Roman"/>
          <w:b/>
          <w:bCs/>
          <w:sz w:val="24"/>
          <w:szCs w:val="24"/>
        </w:rPr>
      </w:pPr>
      <w:bookmarkStart w:id="30" w:name="_Hlk46046875"/>
    </w:p>
    <w:p w:rsidR="00E56B00" w:rsidRDefault="00E56B00" w:rsidP="007F7847">
      <w:pPr>
        <w:spacing w:after="120" w:line="360" w:lineRule="auto"/>
        <w:jc w:val="both"/>
        <w:rPr>
          <w:rFonts w:ascii="Times New Roman" w:hAnsi="Times New Roman" w:cs="Times New Roman"/>
          <w:b/>
          <w:bCs/>
          <w:sz w:val="24"/>
          <w:szCs w:val="24"/>
        </w:rPr>
      </w:pPr>
    </w:p>
    <w:p w:rsidR="00E56B00" w:rsidRDefault="00E56B00" w:rsidP="007F7847">
      <w:pPr>
        <w:spacing w:after="120" w:line="360" w:lineRule="auto"/>
        <w:jc w:val="both"/>
        <w:rPr>
          <w:rFonts w:ascii="Times New Roman" w:hAnsi="Times New Roman" w:cs="Times New Roman"/>
          <w:b/>
          <w:bCs/>
          <w:sz w:val="24"/>
          <w:szCs w:val="24"/>
        </w:rPr>
      </w:pPr>
    </w:p>
    <w:p w:rsidR="00D170BE" w:rsidRDefault="00D170BE" w:rsidP="00D170BE">
      <w:pPr>
        <w:spacing w:after="120" w:line="360" w:lineRule="auto"/>
        <w:jc w:val="center"/>
        <w:rPr>
          <w:rFonts w:ascii="Times New Roman" w:hAnsi="Times New Roman" w:cs="Times New Roman"/>
          <w:bCs/>
        </w:rPr>
      </w:pPr>
    </w:p>
    <w:p w:rsidR="00E56B00" w:rsidRPr="00926F62" w:rsidRDefault="00E56B00" w:rsidP="00D170BE">
      <w:pPr>
        <w:spacing w:after="120" w:line="360" w:lineRule="auto"/>
        <w:jc w:val="center"/>
        <w:rPr>
          <w:rFonts w:ascii="Times New Roman" w:hAnsi="Times New Roman" w:cs="Times New Roman"/>
          <w:bCs/>
        </w:rPr>
      </w:pPr>
      <w:r>
        <w:rPr>
          <w:rFonts w:ascii="Times New Roman" w:hAnsi="Times New Roman" w:cs="Times New Roman"/>
          <w:bCs/>
        </w:rPr>
        <w:t>33</w:t>
      </w:r>
    </w:p>
    <w:p w:rsidR="005E7B9B" w:rsidRPr="00F8250D" w:rsidRDefault="009863F2" w:rsidP="00F8250D">
      <w:pPr>
        <w:pStyle w:val="Odstavecseseznamem"/>
        <w:numPr>
          <w:ilvl w:val="0"/>
          <w:numId w:val="14"/>
        </w:numPr>
        <w:spacing w:after="0" w:line="360" w:lineRule="auto"/>
        <w:jc w:val="both"/>
        <w:rPr>
          <w:rFonts w:ascii="Times New Roman" w:hAnsi="Times New Roman" w:cs="Times New Roman"/>
          <w:b/>
          <w:bCs/>
          <w:sz w:val="24"/>
          <w:szCs w:val="24"/>
        </w:rPr>
      </w:pPr>
      <w:r w:rsidRPr="00F8250D">
        <w:rPr>
          <w:rFonts w:ascii="Times New Roman" w:hAnsi="Times New Roman" w:cs="Times New Roman"/>
          <w:b/>
          <w:bCs/>
          <w:sz w:val="24"/>
          <w:szCs w:val="24"/>
        </w:rPr>
        <w:lastRenderedPageBreak/>
        <w:t>Produkce popelovin</w:t>
      </w:r>
    </w:p>
    <w:bookmarkEnd w:id="30"/>
    <w:p w:rsidR="00D170BE" w:rsidRDefault="00D170BE" w:rsidP="00E56B00">
      <w:pPr>
        <w:spacing w:after="0" w:line="360" w:lineRule="auto"/>
        <w:jc w:val="both"/>
        <w:rPr>
          <w:rFonts w:ascii="Times New Roman" w:hAnsi="Times New Roman" w:cs="Times New Roman"/>
          <w:sz w:val="24"/>
          <w:szCs w:val="24"/>
        </w:rPr>
      </w:pPr>
    </w:p>
    <w:p w:rsidR="00B70EE2" w:rsidRPr="00B70EE2" w:rsidRDefault="00B70EE2" w:rsidP="00E56B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Z grafu 2</w:t>
      </w:r>
      <w:r w:rsidR="00A96C03">
        <w:rPr>
          <w:rFonts w:ascii="Times New Roman" w:hAnsi="Times New Roman" w:cs="Times New Roman"/>
          <w:sz w:val="24"/>
          <w:szCs w:val="24"/>
        </w:rPr>
        <w:t>5</w:t>
      </w:r>
      <w:r>
        <w:rPr>
          <w:rFonts w:ascii="Times New Roman" w:hAnsi="Times New Roman" w:cs="Times New Roman"/>
          <w:sz w:val="24"/>
          <w:szCs w:val="24"/>
        </w:rPr>
        <w:t xml:space="preserve"> vyplývá, že v porovnání s vojtěškou mají lupinové porosty nízkou </w:t>
      </w:r>
      <w:r w:rsidR="004E63D5">
        <w:rPr>
          <w:rFonts w:ascii="Times New Roman" w:hAnsi="Times New Roman" w:cs="Times New Roman"/>
          <w:sz w:val="24"/>
          <w:szCs w:val="24"/>
        </w:rPr>
        <w:t xml:space="preserve">schopnost v biomase ukládat </w:t>
      </w:r>
      <w:r>
        <w:rPr>
          <w:rFonts w:ascii="Times New Roman" w:hAnsi="Times New Roman" w:cs="Times New Roman"/>
          <w:sz w:val="24"/>
          <w:szCs w:val="24"/>
        </w:rPr>
        <w:t>popelovin</w:t>
      </w:r>
      <w:r w:rsidR="004E63D5">
        <w:rPr>
          <w:rFonts w:ascii="Times New Roman" w:hAnsi="Times New Roman" w:cs="Times New Roman"/>
          <w:sz w:val="24"/>
          <w:szCs w:val="24"/>
        </w:rPr>
        <w:t>y</w:t>
      </w:r>
      <w:r>
        <w:rPr>
          <w:rFonts w:ascii="Times New Roman" w:hAnsi="Times New Roman" w:cs="Times New Roman"/>
          <w:sz w:val="24"/>
          <w:szCs w:val="24"/>
        </w:rPr>
        <w:t xml:space="preserve"> (minerální látky), což výrazně snižuje hektarovou produkci popelovin.</w:t>
      </w:r>
    </w:p>
    <w:p w:rsidR="00D170BE" w:rsidRDefault="00D170BE" w:rsidP="00E56B00">
      <w:pPr>
        <w:spacing w:after="0" w:line="360" w:lineRule="auto"/>
        <w:jc w:val="both"/>
        <w:rPr>
          <w:rFonts w:ascii="Times New Roman" w:hAnsi="Times New Roman" w:cs="Times New Roman"/>
          <w:sz w:val="24"/>
          <w:szCs w:val="24"/>
        </w:rPr>
      </w:pPr>
    </w:p>
    <w:p w:rsidR="009863F2" w:rsidRDefault="009863F2" w:rsidP="00E56B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Graf 2</w:t>
      </w:r>
      <w:r w:rsidR="00A96C03">
        <w:rPr>
          <w:rFonts w:ascii="Times New Roman" w:hAnsi="Times New Roman" w:cs="Times New Roman"/>
          <w:sz w:val="24"/>
          <w:szCs w:val="24"/>
        </w:rPr>
        <w:t>5</w:t>
      </w:r>
      <w:r>
        <w:rPr>
          <w:rFonts w:ascii="Times New Roman" w:hAnsi="Times New Roman" w:cs="Times New Roman"/>
          <w:sz w:val="24"/>
          <w:szCs w:val="24"/>
        </w:rPr>
        <w:t xml:space="preserve">. Průměrné hodnoty hektarové produkce </w:t>
      </w:r>
      <w:r w:rsidR="00D574C7">
        <w:rPr>
          <w:rFonts w:ascii="Times New Roman" w:hAnsi="Times New Roman" w:cs="Times New Roman"/>
          <w:sz w:val="24"/>
          <w:szCs w:val="24"/>
        </w:rPr>
        <w:t xml:space="preserve">popelovin </w:t>
      </w:r>
      <w:r>
        <w:rPr>
          <w:rFonts w:ascii="Times New Roman" w:hAnsi="Times New Roman" w:cs="Times New Roman"/>
          <w:sz w:val="24"/>
          <w:szCs w:val="24"/>
        </w:rPr>
        <w:t>tří odrůd lupin a vojtěšky seté</w:t>
      </w:r>
    </w:p>
    <w:p w:rsidR="005E7B9B" w:rsidRDefault="005E7B9B" w:rsidP="00E56B00">
      <w:pPr>
        <w:spacing w:after="0" w:line="360" w:lineRule="auto"/>
        <w:jc w:val="both"/>
        <w:rPr>
          <w:rFonts w:ascii="Times New Roman" w:hAnsi="Times New Roman" w:cs="Times New Roman"/>
          <w:sz w:val="24"/>
          <w:szCs w:val="24"/>
        </w:rPr>
      </w:pPr>
      <w:r>
        <w:rPr>
          <w:noProof/>
          <w:lang w:eastAsia="cs-CZ"/>
        </w:rPr>
        <w:drawing>
          <wp:inline distT="0" distB="0" distL="0" distR="0">
            <wp:extent cx="5655310" cy="2612571"/>
            <wp:effectExtent l="0" t="0" r="21590" b="16510"/>
            <wp:docPr id="25" name="Graf 25">
              <a:extLst xmlns:a="http://schemas.openxmlformats.org/drawingml/2006/main">
                <a:ext uri="{FF2B5EF4-FFF2-40B4-BE49-F238E27FC236}">
                  <a16:creationId xmlns:a16="http://schemas.microsoft.com/office/drawing/2014/main" id="{A501599B-9F03-4213-B77E-5E79F0764C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5E7B9B" w:rsidRDefault="005E7B9B" w:rsidP="00D574C7">
      <w:pPr>
        <w:spacing w:after="0" w:line="360" w:lineRule="auto"/>
        <w:jc w:val="both"/>
        <w:rPr>
          <w:rFonts w:ascii="Times New Roman" w:hAnsi="Times New Roman" w:cs="Times New Roman"/>
          <w:sz w:val="24"/>
          <w:szCs w:val="24"/>
        </w:rPr>
      </w:pPr>
    </w:p>
    <w:p w:rsidR="00B70EE2" w:rsidRPr="00F8250D" w:rsidRDefault="00B70EE2" w:rsidP="00F8250D">
      <w:pPr>
        <w:pStyle w:val="Odstavecseseznamem"/>
        <w:numPr>
          <w:ilvl w:val="0"/>
          <w:numId w:val="14"/>
        </w:numPr>
        <w:spacing w:after="0" w:line="360" w:lineRule="auto"/>
        <w:jc w:val="both"/>
        <w:rPr>
          <w:rFonts w:ascii="Times New Roman" w:hAnsi="Times New Roman" w:cs="Times New Roman"/>
          <w:b/>
          <w:bCs/>
          <w:sz w:val="24"/>
          <w:szCs w:val="24"/>
        </w:rPr>
      </w:pPr>
      <w:r w:rsidRPr="00F8250D">
        <w:rPr>
          <w:rFonts w:ascii="Times New Roman" w:hAnsi="Times New Roman" w:cs="Times New Roman"/>
          <w:b/>
          <w:bCs/>
          <w:sz w:val="24"/>
          <w:szCs w:val="24"/>
        </w:rPr>
        <w:t>Produkce energie (BE)</w:t>
      </w:r>
    </w:p>
    <w:p w:rsidR="00D170BE" w:rsidRDefault="00D170BE" w:rsidP="00D574C7">
      <w:pPr>
        <w:spacing w:after="0" w:line="360" w:lineRule="auto"/>
        <w:jc w:val="both"/>
        <w:rPr>
          <w:rFonts w:ascii="Times New Roman" w:hAnsi="Times New Roman" w:cs="Times New Roman"/>
          <w:sz w:val="24"/>
          <w:szCs w:val="24"/>
        </w:rPr>
      </w:pPr>
    </w:p>
    <w:p w:rsidR="00E860F2" w:rsidRDefault="00E860F2" w:rsidP="00D574C7">
      <w:pPr>
        <w:spacing w:after="0" w:line="360" w:lineRule="auto"/>
        <w:jc w:val="both"/>
        <w:rPr>
          <w:rFonts w:ascii="Times New Roman" w:hAnsi="Times New Roman" w:cs="Times New Roman"/>
          <w:b/>
          <w:bCs/>
          <w:sz w:val="24"/>
          <w:szCs w:val="24"/>
        </w:rPr>
      </w:pPr>
      <w:r>
        <w:rPr>
          <w:rFonts w:ascii="Times New Roman" w:hAnsi="Times New Roman" w:cs="Times New Roman"/>
          <w:sz w:val="24"/>
          <w:szCs w:val="24"/>
        </w:rPr>
        <w:t>Výsledky uvedené v grafu 2</w:t>
      </w:r>
      <w:r w:rsidR="00A96C03">
        <w:rPr>
          <w:rFonts w:ascii="Times New Roman" w:hAnsi="Times New Roman" w:cs="Times New Roman"/>
          <w:sz w:val="24"/>
          <w:szCs w:val="24"/>
        </w:rPr>
        <w:t>6</w:t>
      </w:r>
      <w:r>
        <w:rPr>
          <w:rFonts w:ascii="Times New Roman" w:hAnsi="Times New Roman" w:cs="Times New Roman"/>
          <w:sz w:val="24"/>
          <w:szCs w:val="24"/>
        </w:rPr>
        <w:t xml:space="preserve"> dokládají, že ve srovnání s vojtěškou lupinové porosty uloží ve vyprodukované biomase</w:t>
      </w:r>
      <w:r w:rsidR="006A2955">
        <w:rPr>
          <w:rFonts w:ascii="Times New Roman" w:hAnsi="Times New Roman" w:cs="Times New Roman"/>
          <w:sz w:val="24"/>
          <w:szCs w:val="24"/>
        </w:rPr>
        <w:t xml:space="preserve"> na 1 ha</w:t>
      </w:r>
      <w:r>
        <w:rPr>
          <w:rFonts w:ascii="Times New Roman" w:hAnsi="Times New Roman" w:cs="Times New Roman"/>
          <w:sz w:val="24"/>
          <w:szCs w:val="24"/>
        </w:rPr>
        <w:t xml:space="preserve"> v</w:t>
      </w:r>
      <w:r w:rsidR="006A2955">
        <w:rPr>
          <w:rFonts w:ascii="Times New Roman" w:hAnsi="Times New Roman" w:cs="Times New Roman"/>
          <w:sz w:val="24"/>
          <w:szCs w:val="24"/>
        </w:rPr>
        <w:t> </w:t>
      </w:r>
      <w:r>
        <w:rPr>
          <w:rFonts w:ascii="Times New Roman" w:hAnsi="Times New Roman" w:cs="Times New Roman"/>
          <w:sz w:val="24"/>
          <w:szCs w:val="24"/>
        </w:rPr>
        <w:t>průměru</w:t>
      </w:r>
      <w:r w:rsidR="006A2955">
        <w:rPr>
          <w:rFonts w:ascii="Times New Roman" w:hAnsi="Times New Roman" w:cs="Times New Roman"/>
          <w:sz w:val="24"/>
          <w:szCs w:val="24"/>
        </w:rPr>
        <w:t xml:space="preserve"> buď méně BE u odrůdy Dieta a </w:t>
      </w:r>
      <w:proofErr w:type="spellStart"/>
      <w:r w:rsidR="006A2955">
        <w:rPr>
          <w:rFonts w:ascii="Times New Roman" w:hAnsi="Times New Roman" w:cs="Times New Roman"/>
          <w:sz w:val="24"/>
          <w:szCs w:val="24"/>
        </w:rPr>
        <w:t>Amiga</w:t>
      </w:r>
      <w:proofErr w:type="spellEnd"/>
      <w:r w:rsidR="006A2955">
        <w:rPr>
          <w:rFonts w:ascii="Times New Roman" w:hAnsi="Times New Roman" w:cs="Times New Roman"/>
          <w:sz w:val="24"/>
          <w:szCs w:val="24"/>
        </w:rPr>
        <w:t xml:space="preserve"> nebo více BE u odrůdy </w:t>
      </w:r>
      <w:proofErr w:type="spellStart"/>
      <w:r w:rsidR="006A2955">
        <w:rPr>
          <w:rFonts w:ascii="Times New Roman" w:hAnsi="Times New Roman" w:cs="Times New Roman"/>
          <w:sz w:val="24"/>
          <w:szCs w:val="24"/>
        </w:rPr>
        <w:t>Zulika</w:t>
      </w:r>
      <w:proofErr w:type="spellEnd"/>
      <w:r w:rsidR="006A2955">
        <w:rPr>
          <w:rFonts w:ascii="Times New Roman" w:hAnsi="Times New Roman" w:cs="Times New Roman"/>
          <w:sz w:val="24"/>
          <w:szCs w:val="24"/>
        </w:rPr>
        <w:t xml:space="preserve">. Vyšší hodnota BE u odrůdy </w:t>
      </w:r>
      <w:proofErr w:type="spellStart"/>
      <w:r w:rsidR="006A2955">
        <w:rPr>
          <w:rFonts w:ascii="Times New Roman" w:hAnsi="Times New Roman" w:cs="Times New Roman"/>
          <w:sz w:val="24"/>
          <w:szCs w:val="24"/>
        </w:rPr>
        <w:t>Zulika</w:t>
      </w:r>
      <w:proofErr w:type="spellEnd"/>
      <w:r w:rsidR="006A2955">
        <w:rPr>
          <w:rFonts w:ascii="Times New Roman" w:hAnsi="Times New Roman" w:cs="Times New Roman"/>
          <w:sz w:val="24"/>
          <w:szCs w:val="24"/>
        </w:rPr>
        <w:t xml:space="preserve"> je pravděpodobně ovlivněna vyšší produkcí BNLV.</w:t>
      </w:r>
    </w:p>
    <w:p w:rsidR="00D170BE" w:rsidRDefault="00D170BE" w:rsidP="00D574C7">
      <w:pPr>
        <w:spacing w:after="0" w:line="360" w:lineRule="auto"/>
        <w:jc w:val="both"/>
        <w:rPr>
          <w:rFonts w:ascii="Times New Roman" w:hAnsi="Times New Roman" w:cs="Times New Roman"/>
          <w:sz w:val="24"/>
          <w:szCs w:val="24"/>
        </w:rPr>
      </w:pPr>
    </w:p>
    <w:p w:rsidR="00D170BE" w:rsidRDefault="00D170BE" w:rsidP="00D574C7">
      <w:pPr>
        <w:spacing w:after="0" w:line="360" w:lineRule="auto"/>
        <w:jc w:val="both"/>
        <w:rPr>
          <w:rFonts w:ascii="Times New Roman" w:hAnsi="Times New Roman" w:cs="Times New Roman"/>
          <w:sz w:val="24"/>
          <w:szCs w:val="24"/>
        </w:rPr>
      </w:pPr>
    </w:p>
    <w:p w:rsidR="00D170BE" w:rsidRDefault="00D170BE" w:rsidP="00D574C7">
      <w:pPr>
        <w:spacing w:after="0" w:line="360" w:lineRule="auto"/>
        <w:jc w:val="both"/>
        <w:rPr>
          <w:rFonts w:ascii="Times New Roman" w:hAnsi="Times New Roman" w:cs="Times New Roman"/>
          <w:sz w:val="24"/>
          <w:szCs w:val="24"/>
        </w:rPr>
      </w:pPr>
    </w:p>
    <w:p w:rsidR="00D170BE" w:rsidRDefault="00D170BE" w:rsidP="00D574C7">
      <w:pPr>
        <w:spacing w:after="0" w:line="360" w:lineRule="auto"/>
        <w:jc w:val="both"/>
        <w:rPr>
          <w:rFonts w:ascii="Times New Roman" w:hAnsi="Times New Roman" w:cs="Times New Roman"/>
          <w:sz w:val="24"/>
          <w:szCs w:val="24"/>
        </w:rPr>
      </w:pPr>
    </w:p>
    <w:p w:rsidR="00D574C7" w:rsidRDefault="00D574C7" w:rsidP="00D574C7">
      <w:pPr>
        <w:spacing w:after="0" w:line="360" w:lineRule="auto"/>
        <w:jc w:val="both"/>
        <w:rPr>
          <w:rFonts w:ascii="Times New Roman" w:hAnsi="Times New Roman" w:cs="Times New Roman"/>
          <w:sz w:val="24"/>
          <w:szCs w:val="24"/>
        </w:rPr>
      </w:pPr>
    </w:p>
    <w:p w:rsidR="00D574C7" w:rsidRDefault="00D574C7" w:rsidP="00D574C7">
      <w:pPr>
        <w:spacing w:after="0" w:line="360" w:lineRule="auto"/>
        <w:jc w:val="both"/>
        <w:rPr>
          <w:rFonts w:ascii="Times New Roman" w:hAnsi="Times New Roman" w:cs="Times New Roman"/>
          <w:sz w:val="24"/>
          <w:szCs w:val="24"/>
        </w:rPr>
      </w:pPr>
    </w:p>
    <w:p w:rsidR="00D574C7" w:rsidRDefault="00D574C7" w:rsidP="00D574C7">
      <w:pPr>
        <w:spacing w:after="0" w:line="360" w:lineRule="auto"/>
        <w:jc w:val="both"/>
        <w:rPr>
          <w:rFonts w:ascii="Times New Roman" w:hAnsi="Times New Roman" w:cs="Times New Roman"/>
          <w:sz w:val="24"/>
          <w:szCs w:val="24"/>
        </w:rPr>
      </w:pPr>
    </w:p>
    <w:p w:rsidR="00D574C7" w:rsidRDefault="00D574C7" w:rsidP="00D574C7">
      <w:pPr>
        <w:spacing w:after="0" w:line="360" w:lineRule="auto"/>
        <w:jc w:val="both"/>
        <w:rPr>
          <w:rFonts w:ascii="Times New Roman" w:hAnsi="Times New Roman" w:cs="Times New Roman"/>
          <w:sz w:val="24"/>
          <w:szCs w:val="24"/>
        </w:rPr>
      </w:pPr>
    </w:p>
    <w:p w:rsidR="00D170BE" w:rsidRPr="00926F62" w:rsidRDefault="00926F62" w:rsidP="00D574C7">
      <w:pPr>
        <w:spacing w:after="0" w:line="360" w:lineRule="auto"/>
        <w:jc w:val="center"/>
        <w:rPr>
          <w:rFonts w:ascii="Times New Roman" w:hAnsi="Times New Roman" w:cs="Times New Roman"/>
        </w:rPr>
      </w:pPr>
      <w:r>
        <w:rPr>
          <w:rFonts w:ascii="Times New Roman" w:hAnsi="Times New Roman" w:cs="Times New Roman"/>
        </w:rPr>
        <w:t>3</w:t>
      </w:r>
      <w:r w:rsidR="00D574C7">
        <w:rPr>
          <w:rFonts w:ascii="Times New Roman" w:hAnsi="Times New Roman" w:cs="Times New Roman"/>
        </w:rPr>
        <w:t>4</w:t>
      </w:r>
    </w:p>
    <w:p w:rsidR="00B70EE2" w:rsidRDefault="00B70EE2" w:rsidP="00D574C7">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Graf 2</w:t>
      </w:r>
      <w:r w:rsidR="00A96C03">
        <w:rPr>
          <w:rFonts w:ascii="Times New Roman" w:hAnsi="Times New Roman" w:cs="Times New Roman"/>
          <w:sz w:val="24"/>
          <w:szCs w:val="24"/>
        </w:rPr>
        <w:t>6</w:t>
      </w:r>
      <w:r>
        <w:rPr>
          <w:rFonts w:ascii="Times New Roman" w:hAnsi="Times New Roman" w:cs="Times New Roman"/>
          <w:sz w:val="24"/>
          <w:szCs w:val="24"/>
        </w:rPr>
        <w:t xml:space="preserve">. Průměrné hodnoty hektarové produkce </w:t>
      </w:r>
      <w:r w:rsidR="00E860F2">
        <w:rPr>
          <w:rFonts w:ascii="Times New Roman" w:hAnsi="Times New Roman" w:cs="Times New Roman"/>
          <w:sz w:val="24"/>
          <w:szCs w:val="24"/>
        </w:rPr>
        <w:t xml:space="preserve">brutto energie (BE) uložené v biomase </w:t>
      </w:r>
      <w:r>
        <w:rPr>
          <w:rFonts w:ascii="Times New Roman" w:hAnsi="Times New Roman" w:cs="Times New Roman"/>
          <w:sz w:val="24"/>
          <w:szCs w:val="24"/>
        </w:rPr>
        <w:t>tří odrůd lupin a vojtěšky seté</w:t>
      </w:r>
    </w:p>
    <w:p w:rsidR="005E7B9B" w:rsidRDefault="005E7B9B" w:rsidP="00D574C7">
      <w:pPr>
        <w:spacing w:after="0" w:line="360" w:lineRule="auto"/>
        <w:jc w:val="both"/>
        <w:rPr>
          <w:rFonts w:ascii="Times New Roman" w:hAnsi="Times New Roman" w:cs="Times New Roman"/>
          <w:sz w:val="24"/>
          <w:szCs w:val="24"/>
        </w:rPr>
      </w:pPr>
      <w:r>
        <w:rPr>
          <w:noProof/>
          <w:lang w:eastAsia="cs-CZ"/>
        </w:rPr>
        <w:drawing>
          <wp:inline distT="0" distB="0" distL="0" distR="0">
            <wp:extent cx="5724605" cy="2258695"/>
            <wp:effectExtent l="0" t="0" r="9525" b="27305"/>
            <wp:docPr id="26" name="Graf 26">
              <a:extLst xmlns:a="http://schemas.openxmlformats.org/drawingml/2006/main">
                <a:ext uri="{FF2B5EF4-FFF2-40B4-BE49-F238E27FC236}">
                  <a16:creationId xmlns:a16="http://schemas.microsoft.com/office/drawing/2014/main" id="{626F3619-6F1A-4288-B88C-004C6C869E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28081B" w:rsidRDefault="0028081B" w:rsidP="00D574C7">
      <w:pPr>
        <w:spacing w:after="0" w:line="360" w:lineRule="auto"/>
        <w:jc w:val="both"/>
        <w:rPr>
          <w:rFonts w:ascii="Times New Roman" w:hAnsi="Times New Roman" w:cs="Times New Roman"/>
          <w:sz w:val="24"/>
          <w:szCs w:val="24"/>
        </w:rPr>
      </w:pPr>
    </w:p>
    <w:p w:rsidR="00083AFC" w:rsidRPr="00F8250D" w:rsidRDefault="00083AFC" w:rsidP="00F8250D">
      <w:pPr>
        <w:pStyle w:val="Odstavecseseznamem"/>
        <w:numPr>
          <w:ilvl w:val="0"/>
          <w:numId w:val="14"/>
        </w:numPr>
        <w:spacing w:after="0" w:line="360" w:lineRule="auto"/>
        <w:jc w:val="both"/>
        <w:rPr>
          <w:rFonts w:ascii="Times New Roman" w:hAnsi="Times New Roman" w:cs="Times New Roman"/>
          <w:b/>
          <w:bCs/>
          <w:sz w:val="24"/>
          <w:szCs w:val="24"/>
        </w:rPr>
      </w:pPr>
      <w:r w:rsidRPr="00F8250D">
        <w:rPr>
          <w:rFonts w:ascii="Times New Roman" w:hAnsi="Times New Roman" w:cs="Times New Roman"/>
          <w:b/>
          <w:bCs/>
          <w:sz w:val="24"/>
          <w:szCs w:val="24"/>
        </w:rPr>
        <w:t>Produkce aminokyselin</w:t>
      </w:r>
    </w:p>
    <w:p w:rsidR="00D170BE" w:rsidRDefault="00D170BE" w:rsidP="00D574C7">
      <w:pPr>
        <w:spacing w:after="0" w:line="360" w:lineRule="auto"/>
        <w:jc w:val="both"/>
        <w:rPr>
          <w:rFonts w:ascii="Times New Roman" w:hAnsi="Times New Roman" w:cs="Times New Roman"/>
          <w:b/>
          <w:bCs/>
          <w:sz w:val="24"/>
          <w:szCs w:val="24"/>
        </w:rPr>
      </w:pPr>
    </w:p>
    <w:p w:rsidR="00083AFC" w:rsidRDefault="00083AFC" w:rsidP="00D574C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Jak dokumentují graf 2</w:t>
      </w:r>
      <w:r w:rsidR="00A96C03">
        <w:rPr>
          <w:rFonts w:ascii="Times New Roman" w:hAnsi="Times New Roman" w:cs="Times New Roman"/>
          <w:sz w:val="24"/>
          <w:szCs w:val="24"/>
        </w:rPr>
        <w:t>7</w:t>
      </w:r>
      <w:r>
        <w:rPr>
          <w:rFonts w:ascii="Times New Roman" w:hAnsi="Times New Roman" w:cs="Times New Roman"/>
          <w:sz w:val="24"/>
          <w:szCs w:val="24"/>
        </w:rPr>
        <w:t xml:space="preserve"> a 2</w:t>
      </w:r>
      <w:r w:rsidR="00A96C03">
        <w:rPr>
          <w:rFonts w:ascii="Times New Roman" w:hAnsi="Times New Roman" w:cs="Times New Roman"/>
          <w:sz w:val="24"/>
          <w:szCs w:val="24"/>
        </w:rPr>
        <w:t>8,</w:t>
      </w:r>
      <w:r>
        <w:rPr>
          <w:rFonts w:ascii="Times New Roman" w:hAnsi="Times New Roman" w:cs="Times New Roman"/>
          <w:sz w:val="24"/>
          <w:szCs w:val="24"/>
        </w:rPr>
        <w:t xml:space="preserve"> lupinové porosty mají nižší průměrnou hektarovou produkci jak neesenciálních, tak i esenciálních aminokyselin. Je to dáno i nižší hektarovou produkcí hrubého proteinu u lupinových porostů, ve srovnání s vojtěškou.</w:t>
      </w:r>
    </w:p>
    <w:p w:rsidR="00D574C7" w:rsidRDefault="00D574C7" w:rsidP="00D574C7">
      <w:pPr>
        <w:spacing w:after="0" w:line="360" w:lineRule="auto"/>
        <w:jc w:val="both"/>
        <w:rPr>
          <w:rFonts w:ascii="Times New Roman" w:hAnsi="Times New Roman" w:cs="Times New Roman"/>
          <w:sz w:val="24"/>
          <w:szCs w:val="24"/>
        </w:rPr>
      </w:pPr>
    </w:p>
    <w:p w:rsidR="00083AFC" w:rsidRDefault="00083AFC" w:rsidP="00D574C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U většiny neesenciálních AA (graf 2</w:t>
      </w:r>
      <w:r w:rsidR="00A96C03">
        <w:rPr>
          <w:rFonts w:ascii="Times New Roman" w:hAnsi="Times New Roman" w:cs="Times New Roman"/>
          <w:sz w:val="24"/>
          <w:szCs w:val="24"/>
        </w:rPr>
        <w:t>7</w:t>
      </w:r>
      <w:r>
        <w:rPr>
          <w:rFonts w:ascii="Times New Roman" w:hAnsi="Times New Roman" w:cs="Times New Roman"/>
          <w:sz w:val="24"/>
          <w:szCs w:val="24"/>
        </w:rPr>
        <w:t xml:space="preserve">) měla vojtěška vyšší průměrný hektarový výnos, vyjma aminokyseliny </w:t>
      </w:r>
      <w:proofErr w:type="spellStart"/>
      <w:r>
        <w:rPr>
          <w:rFonts w:ascii="Times New Roman" w:hAnsi="Times New Roman" w:cs="Times New Roman"/>
          <w:sz w:val="24"/>
          <w:szCs w:val="24"/>
        </w:rPr>
        <w:t>Asp</w:t>
      </w:r>
      <w:proofErr w:type="spellEnd"/>
      <w:r>
        <w:rPr>
          <w:rFonts w:ascii="Times New Roman" w:hAnsi="Times New Roman" w:cs="Times New Roman"/>
          <w:sz w:val="24"/>
          <w:szCs w:val="24"/>
        </w:rPr>
        <w:t xml:space="preserve">, u které její hektarový výnos byl výrazně vyšší u lupiny a to u všech odrůd.      </w:t>
      </w:r>
    </w:p>
    <w:p w:rsidR="00D574C7" w:rsidRDefault="00D574C7" w:rsidP="00D574C7">
      <w:pPr>
        <w:spacing w:after="0" w:line="360" w:lineRule="auto"/>
        <w:jc w:val="both"/>
        <w:rPr>
          <w:rFonts w:ascii="Times New Roman" w:hAnsi="Times New Roman" w:cs="Times New Roman"/>
          <w:sz w:val="24"/>
          <w:szCs w:val="24"/>
        </w:rPr>
      </w:pPr>
    </w:p>
    <w:p w:rsidR="00083AFC" w:rsidRDefault="00083AFC" w:rsidP="00D574C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Obdobně i u esenciálních AA </w:t>
      </w:r>
      <w:r w:rsidR="00D574C7">
        <w:rPr>
          <w:rFonts w:ascii="Times New Roman" w:hAnsi="Times New Roman" w:cs="Times New Roman"/>
          <w:sz w:val="24"/>
          <w:szCs w:val="24"/>
        </w:rPr>
        <w:t xml:space="preserve">(graf 28) </w:t>
      </w:r>
      <w:r>
        <w:rPr>
          <w:rFonts w:ascii="Times New Roman" w:hAnsi="Times New Roman" w:cs="Times New Roman"/>
          <w:sz w:val="24"/>
          <w:szCs w:val="24"/>
        </w:rPr>
        <w:t>byly u vojtěšky vyšší průměrné hektarové výnosy v porovnání s</w:t>
      </w:r>
      <w:r w:rsidR="00A96C03">
        <w:rPr>
          <w:rFonts w:ascii="Times New Roman" w:hAnsi="Times New Roman" w:cs="Times New Roman"/>
          <w:sz w:val="24"/>
          <w:szCs w:val="24"/>
        </w:rPr>
        <w:t> </w:t>
      </w:r>
      <w:r>
        <w:rPr>
          <w:rFonts w:ascii="Times New Roman" w:hAnsi="Times New Roman" w:cs="Times New Roman"/>
          <w:sz w:val="24"/>
          <w:szCs w:val="24"/>
        </w:rPr>
        <w:t>lupinou.</w:t>
      </w:r>
    </w:p>
    <w:p w:rsidR="006A2955" w:rsidRDefault="006A2955" w:rsidP="00D574C7">
      <w:pPr>
        <w:spacing w:after="0" w:line="360" w:lineRule="auto"/>
        <w:jc w:val="both"/>
        <w:rPr>
          <w:rFonts w:ascii="Times New Roman" w:hAnsi="Times New Roman" w:cs="Times New Roman"/>
          <w:sz w:val="24"/>
          <w:szCs w:val="24"/>
        </w:rPr>
      </w:pPr>
    </w:p>
    <w:p w:rsidR="00083AFC" w:rsidRDefault="00083AFC" w:rsidP="00D574C7">
      <w:pPr>
        <w:spacing w:after="0" w:line="360" w:lineRule="auto"/>
        <w:jc w:val="both"/>
        <w:rPr>
          <w:rFonts w:ascii="Times New Roman" w:hAnsi="Times New Roman" w:cs="Times New Roman"/>
          <w:sz w:val="24"/>
          <w:szCs w:val="24"/>
        </w:rPr>
      </w:pPr>
    </w:p>
    <w:p w:rsidR="00D170BE" w:rsidRDefault="00D170BE" w:rsidP="00D574C7">
      <w:pPr>
        <w:spacing w:after="0" w:line="360" w:lineRule="auto"/>
        <w:jc w:val="both"/>
        <w:rPr>
          <w:rFonts w:ascii="Times New Roman" w:hAnsi="Times New Roman" w:cs="Times New Roman"/>
          <w:sz w:val="24"/>
          <w:szCs w:val="24"/>
        </w:rPr>
      </w:pPr>
    </w:p>
    <w:p w:rsidR="00334532" w:rsidRDefault="00334532" w:rsidP="00D574C7">
      <w:pPr>
        <w:spacing w:after="0" w:line="360" w:lineRule="auto"/>
        <w:jc w:val="both"/>
        <w:rPr>
          <w:rFonts w:ascii="Times New Roman" w:hAnsi="Times New Roman" w:cs="Times New Roman"/>
          <w:sz w:val="24"/>
          <w:szCs w:val="24"/>
        </w:rPr>
      </w:pPr>
    </w:p>
    <w:p w:rsidR="00D574C7" w:rsidRDefault="00D574C7" w:rsidP="00D574C7">
      <w:pPr>
        <w:spacing w:after="0" w:line="360" w:lineRule="auto"/>
        <w:jc w:val="both"/>
        <w:rPr>
          <w:rFonts w:ascii="Times New Roman" w:hAnsi="Times New Roman" w:cs="Times New Roman"/>
          <w:sz w:val="24"/>
          <w:szCs w:val="24"/>
        </w:rPr>
      </w:pPr>
    </w:p>
    <w:p w:rsidR="00D574C7" w:rsidRDefault="00D574C7" w:rsidP="00D574C7">
      <w:pPr>
        <w:spacing w:after="0" w:line="360" w:lineRule="auto"/>
        <w:jc w:val="both"/>
        <w:rPr>
          <w:rFonts w:ascii="Times New Roman" w:hAnsi="Times New Roman" w:cs="Times New Roman"/>
          <w:sz w:val="24"/>
          <w:szCs w:val="24"/>
        </w:rPr>
      </w:pPr>
    </w:p>
    <w:p w:rsidR="00D574C7" w:rsidRDefault="00D574C7" w:rsidP="00D574C7">
      <w:pPr>
        <w:spacing w:after="0" w:line="360" w:lineRule="auto"/>
        <w:jc w:val="both"/>
        <w:rPr>
          <w:rFonts w:ascii="Times New Roman" w:hAnsi="Times New Roman" w:cs="Times New Roman"/>
          <w:sz w:val="24"/>
          <w:szCs w:val="24"/>
        </w:rPr>
      </w:pPr>
    </w:p>
    <w:p w:rsidR="00D574C7" w:rsidRDefault="00D574C7" w:rsidP="00D574C7">
      <w:pPr>
        <w:spacing w:after="0" w:line="360" w:lineRule="auto"/>
        <w:jc w:val="both"/>
        <w:rPr>
          <w:rFonts w:ascii="Times New Roman" w:hAnsi="Times New Roman" w:cs="Times New Roman"/>
          <w:sz w:val="24"/>
          <w:szCs w:val="24"/>
        </w:rPr>
      </w:pPr>
    </w:p>
    <w:p w:rsidR="00D170BE" w:rsidRPr="00926F62" w:rsidRDefault="00D574C7" w:rsidP="00D574C7">
      <w:pPr>
        <w:spacing w:after="0" w:line="360" w:lineRule="auto"/>
        <w:jc w:val="center"/>
        <w:rPr>
          <w:rFonts w:ascii="Times New Roman" w:hAnsi="Times New Roman" w:cs="Times New Roman"/>
        </w:rPr>
      </w:pPr>
      <w:r>
        <w:rPr>
          <w:rFonts w:ascii="Times New Roman" w:hAnsi="Times New Roman" w:cs="Times New Roman"/>
        </w:rPr>
        <w:t>35</w:t>
      </w:r>
    </w:p>
    <w:p w:rsidR="00A66E01" w:rsidRDefault="00A66E01">
      <w:pPr>
        <w:rPr>
          <w:rFonts w:ascii="Times New Roman" w:hAnsi="Times New Roman" w:cs="Times New Roman"/>
          <w:sz w:val="24"/>
          <w:szCs w:val="24"/>
        </w:rPr>
      </w:pPr>
      <w:bookmarkStart w:id="31" w:name="_Hlk46068960"/>
      <w:r>
        <w:rPr>
          <w:rFonts w:ascii="Times New Roman" w:hAnsi="Times New Roman" w:cs="Times New Roman"/>
          <w:sz w:val="24"/>
          <w:szCs w:val="24"/>
        </w:rPr>
        <w:br w:type="page"/>
      </w:r>
    </w:p>
    <w:p w:rsidR="006A2955" w:rsidRDefault="006A2955" w:rsidP="00D574C7">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Graf 2</w:t>
      </w:r>
      <w:r w:rsidR="00A96C03">
        <w:rPr>
          <w:rFonts w:ascii="Times New Roman" w:hAnsi="Times New Roman" w:cs="Times New Roman"/>
          <w:sz w:val="24"/>
          <w:szCs w:val="24"/>
        </w:rPr>
        <w:t>7</w:t>
      </w:r>
      <w:r>
        <w:rPr>
          <w:rFonts w:ascii="Times New Roman" w:hAnsi="Times New Roman" w:cs="Times New Roman"/>
          <w:sz w:val="24"/>
          <w:szCs w:val="24"/>
        </w:rPr>
        <w:t xml:space="preserve">. Průměrné hodnoty hektarové produkce </w:t>
      </w:r>
      <w:r w:rsidR="008044B7">
        <w:rPr>
          <w:rFonts w:ascii="Times New Roman" w:hAnsi="Times New Roman" w:cs="Times New Roman"/>
          <w:sz w:val="24"/>
          <w:szCs w:val="24"/>
        </w:rPr>
        <w:t xml:space="preserve">neesenciálních aminokyselin </w:t>
      </w:r>
      <w:r>
        <w:rPr>
          <w:rFonts w:ascii="Times New Roman" w:hAnsi="Times New Roman" w:cs="Times New Roman"/>
          <w:sz w:val="24"/>
          <w:szCs w:val="24"/>
        </w:rPr>
        <w:t>(</w:t>
      </w:r>
      <w:proofErr w:type="spellStart"/>
      <w:r w:rsidR="008044B7">
        <w:rPr>
          <w:rFonts w:ascii="Times New Roman" w:hAnsi="Times New Roman" w:cs="Times New Roman"/>
          <w:sz w:val="24"/>
          <w:szCs w:val="24"/>
        </w:rPr>
        <w:t>NeAA</w:t>
      </w:r>
      <w:proofErr w:type="spellEnd"/>
      <w:r>
        <w:rPr>
          <w:rFonts w:ascii="Times New Roman" w:hAnsi="Times New Roman" w:cs="Times New Roman"/>
          <w:sz w:val="24"/>
          <w:szCs w:val="24"/>
        </w:rPr>
        <w:t>) tří odrůd lupin a vojtěšky seté</w:t>
      </w:r>
    </w:p>
    <w:bookmarkEnd w:id="31"/>
    <w:p w:rsidR="0028081B" w:rsidRDefault="0028081B" w:rsidP="00D574C7">
      <w:pPr>
        <w:spacing w:after="0" w:line="360" w:lineRule="auto"/>
        <w:jc w:val="both"/>
        <w:rPr>
          <w:rFonts w:ascii="Times New Roman" w:hAnsi="Times New Roman" w:cs="Times New Roman"/>
          <w:sz w:val="24"/>
          <w:szCs w:val="24"/>
        </w:rPr>
      </w:pPr>
      <w:r>
        <w:rPr>
          <w:noProof/>
          <w:lang w:eastAsia="cs-CZ"/>
        </w:rPr>
        <w:drawing>
          <wp:inline distT="0" distB="0" distL="0" distR="0">
            <wp:extent cx="5770709" cy="7960360"/>
            <wp:effectExtent l="0" t="0" r="1905" b="2540"/>
            <wp:docPr id="28" name="Graf 28">
              <a:extLst xmlns:a="http://schemas.openxmlformats.org/drawingml/2006/main">
                <a:ext uri="{FF2B5EF4-FFF2-40B4-BE49-F238E27FC236}">
                  <a16:creationId xmlns:a16="http://schemas.microsoft.com/office/drawing/2014/main" id="{E2387AF8-11B0-4953-AF25-8C9D6710CF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083AFC" w:rsidRPr="00926F62" w:rsidRDefault="00D574C7" w:rsidP="00D574C7">
      <w:pPr>
        <w:spacing w:after="0" w:line="360" w:lineRule="auto"/>
        <w:jc w:val="center"/>
        <w:rPr>
          <w:rFonts w:ascii="Times New Roman" w:hAnsi="Times New Roman" w:cs="Times New Roman"/>
        </w:rPr>
      </w:pPr>
      <w:r>
        <w:rPr>
          <w:rFonts w:ascii="Times New Roman" w:hAnsi="Times New Roman" w:cs="Times New Roman"/>
        </w:rPr>
        <w:t>36</w:t>
      </w:r>
    </w:p>
    <w:p w:rsidR="00923038" w:rsidRDefault="00923038" w:rsidP="00D574C7">
      <w:pPr>
        <w:spacing w:after="0" w:line="360" w:lineRule="auto"/>
        <w:jc w:val="both"/>
        <w:rPr>
          <w:rFonts w:ascii="Times New Roman" w:hAnsi="Times New Roman" w:cs="Times New Roman"/>
          <w:sz w:val="24"/>
          <w:szCs w:val="24"/>
        </w:rPr>
      </w:pPr>
      <w:bookmarkStart w:id="32" w:name="_Hlk46069616"/>
      <w:r>
        <w:rPr>
          <w:rFonts w:ascii="Times New Roman" w:hAnsi="Times New Roman" w:cs="Times New Roman"/>
          <w:sz w:val="24"/>
          <w:szCs w:val="24"/>
        </w:rPr>
        <w:lastRenderedPageBreak/>
        <w:t>Graf 2</w:t>
      </w:r>
      <w:r w:rsidR="00A96C03">
        <w:rPr>
          <w:rFonts w:ascii="Times New Roman" w:hAnsi="Times New Roman" w:cs="Times New Roman"/>
          <w:sz w:val="24"/>
          <w:szCs w:val="24"/>
        </w:rPr>
        <w:t>8</w:t>
      </w:r>
      <w:r>
        <w:rPr>
          <w:rFonts w:ascii="Times New Roman" w:hAnsi="Times New Roman" w:cs="Times New Roman"/>
          <w:sz w:val="24"/>
          <w:szCs w:val="24"/>
        </w:rPr>
        <w:t>. Průměrné hodnoty hektarové produkce esenciálních aminokyselin (</w:t>
      </w:r>
      <w:r w:rsidR="00083AFC">
        <w:rPr>
          <w:rFonts w:ascii="Times New Roman" w:hAnsi="Times New Roman" w:cs="Times New Roman"/>
          <w:sz w:val="24"/>
          <w:szCs w:val="24"/>
        </w:rPr>
        <w:t>E</w:t>
      </w:r>
      <w:r>
        <w:rPr>
          <w:rFonts w:ascii="Times New Roman" w:hAnsi="Times New Roman" w:cs="Times New Roman"/>
          <w:sz w:val="24"/>
          <w:szCs w:val="24"/>
        </w:rPr>
        <w:t>AA) tří odrůd lupin a vojtěšky seté</w:t>
      </w:r>
    </w:p>
    <w:bookmarkEnd w:id="32"/>
    <w:p w:rsidR="00923038" w:rsidRDefault="00923038" w:rsidP="00D574C7">
      <w:pPr>
        <w:spacing w:after="0" w:line="360" w:lineRule="auto"/>
        <w:jc w:val="both"/>
        <w:rPr>
          <w:rFonts w:ascii="Times New Roman" w:hAnsi="Times New Roman" w:cs="Times New Roman"/>
          <w:sz w:val="24"/>
          <w:szCs w:val="24"/>
        </w:rPr>
      </w:pPr>
      <w:r>
        <w:rPr>
          <w:noProof/>
          <w:lang w:eastAsia="cs-CZ"/>
        </w:rPr>
        <w:drawing>
          <wp:inline distT="0" distB="0" distL="0" distR="0">
            <wp:extent cx="5693410" cy="8029815"/>
            <wp:effectExtent l="0" t="0" r="2540" b="9525"/>
            <wp:docPr id="39" name="Graf 39">
              <a:extLst xmlns:a="http://schemas.openxmlformats.org/drawingml/2006/main">
                <a:ext uri="{FF2B5EF4-FFF2-40B4-BE49-F238E27FC236}">
                  <a16:creationId xmlns:a16="http://schemas.microsoft.com/office/drawing/2014/main" id="{BC7D498B-1635-455A-821C-FA866EAF31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D170BE" w:rsidRPr="00926F62" w:rsidRDefault="00D574C7" w:rsidP="00D574C7">
      <w:pPr>
        <w:spacing w:after="0" w:line="360" w:lineRule="auto"/>
        <w:jc w:val="center"/>
        <w:rPr>
          <w:rFonts w:ascii="Times New Roman" w:hAnsi="Times New Roman" w:cs="Times New Roman"/>
        </w:rPr>
      </w:pPr>
      <w:r>
        <w:rPr>
          <w:rFonts w:ascii="Times New Roman" w:hAnsi="Times New Roman" w:cs="Times New Roman"/>
        </w:rPr>
        <w:t xml:space="preserve"> 37</w:t>
      </w:r>
    </w:p>
    <w:p w:rsidR="00036445" w:rsidRPr="00F8250D" w:rsidRDefault="00036445" w:rsidP="00F8250D">
      <w:pPr>
        <w:pStyle w:val="Odstavecseseznamem"/>
        <w:numPr>
          <w:ilvl w:val="0"/>
          <w:numId w:val="14"/>
        </w:numPr>
        <w:spacing w:after="0" w:line="360" w:lineRule="auto"/>
        <w:jc w:val="both"/>
        <w:rPr>
          <w:rFonts w:ascii="Times New Roman" w:hAnsi="Times New Roman" w:cs="Times New Roman"/>
          <w:b/>
          <w:bCs/>
          <w:sz w:val="24"/>
          <w:szCs w:val="24"/>
        </w:rPr>
      </w:pPr>
      <w:r w:rsidRPr="00F8250D">
        <w:rPr>
          <w:rFonts w:ascii="Times New Roman" w:hAnsi="Times New Roman" w:cs="Times New Roman"/>
          <w:b/>
          <w:bCs/>
          <w:sz w:val="24"/>
          <w:szCs w:val="24"/>
        </w:rPr>
        <w:lastRenderedPageBreak/>
        <w:t>Produkce draslíku (K)</w:t>
      </w:r>
    </w:p>
    <w:p w:rsidR="00D170BE" w:rsidRDefault="00D170BE" w:rsidP="00D574C7">
      <w:pPr>
        <w:spacing w:after="0" w:line="360" w:lineRule="auto"/>
        <w:jc w:val="both"/>
        <w:rPr>
          <w:rFonts w:ascii="Times New Roman" w:hAnsi="Times New Roman" w:cs="Times New Roman"/>
          <w:b/>
          <w:bCs/>
          <w:sz w:val="24"/>
          <w:szCs w:val="24"/>
        </w:rPr>
      </w:pPr>
    </w:p>
    <w:p w:rsidR="00036445" w:rsidRPr="00036445" w:rsidRDefault="00036445" w:rsidP="00D574C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Výsledky uvedené v grafu 2</w:t>
      </w:r>
      <w:r w:rsidR="00A96C03">
        <w:rPr>
          <w:rFonts w:ascii="Times New Roman" w:hAnsi="Times New Roman" w:cs="Times New Roman"/>
          <w:sz w:val="24"/>
          <w:szCs w:val="24"/>
        </w:rPr>
        <w:t>9</w:t>
      </w:r>
      <w:r>
        <w:rPr>
          <w:rFonts w:ascii="Times New Roman" w:hAnsi="Times New Roman" w:cs="Times New Roman"/>
          <w:sz w:val="24"/>
          <w:szCs w:val="24"/>
        </w:rPr>
        <w:t xml:space="preserve"> dokládají</w:t>
      </w:r>
      <w:r w:rsidR="00D574C7">
        <w:rPr>
          <w:rFonts w:ascii="Times New Roman" w:hAnsi="Times New Roman" w:cs="Times New Roman"/>
          <w:sz w:val="24"/>
          <w:szCs w:val="24"/>
        </w:rPr>
        <w:t xml:space="preserve"> u lupinových porostů, </w:t>
      </w:r>
      <w:r>
        <w:rPr>
          <w:rFonts w:ascii="Times New Roman" w:hAnsi="Times New Roman" w:cs="Times New Roman"/>
          <w:sz w:val="24"/>
          <w:szCs w:val="24"/>
        </w:rPr>
        <w:t>oproti vojtěšce</w:t>
      </w:r>
      <w:r w:rsidR="00D574C7">
        <w:rPr>
          <w:rFonts w:ascii="Times New Roman" w:hAnsi="Times New Roman" w:cs="Times New Roman"/>
          <w:sz w:val="24"/>
          <w:szCs w:val="24"/>
        </w:rPr>
        <w:t>,</w:t>
      </w:r>
      <w:r>
        <w:rPr>
          <w:rFonts w:ascii="Times New Roman" w:hAnsi="Times New Roman" w:cs="Times New Roman"/>
          <w:sz w:val="24"/>
          <w:szCs w:val="24"/>
        </w:rPr>
        <w:t xml:space="preserve"> výrazně nižší průměrnou hektarovou produkci draslíku</w:t>
      </w:r>
      <w:r w:rsidR="00BE1372">
        <w:rPr>
          <w:rFonts w:ascii="Calibri" w:hAnsi="Calibri" w:cs="Times New Roman"/>
          <w:sz w:val="24"/>
          <w:szCs w:val="24"/>
        </w:rPr>
        <w:t>;</w:t>
      </w:r>
      <w:r>
        <w:rPr>
          <w:rFonts w:ascii="Times New Roman" w:hAnsi="Times New Roman" w:cs="Times New Roman"/>
          <w:sz w:val="24"/>
          <w:szCs w:val="24"/>
        </w:rPr>
        <w:t xml:space="preserve"> u odrůdy </w:t>
      </w:r>
      <w:proofErr w:type="spellStart"/>
      <w:r>
        <w:rPr>
          <w:rFonts w:ascii="Times New Roman" w:hAnsi="Times New Roman" w:cs="Times New Roman"/>
          <w:sz w:val="24"/>
          <w:szCs w:val="24"/>
        </w:rPr>
        <w:t>Amiga</w:t>
      </w:r>
      <w:proofErr w:type="spellEnd"/>
      <w:r>
        <w:rPr>
          <w:rFonts w:ascii="Times New Roman" w:hAnsi="Times New Roman" w:cs="Times New Roman"/>
          <w:sz w:val="24"/>
          <w:szCs w:val="24"/>
        </w:rPr>
        <w:t xml:space="preserve"> až o 50 %. Z uvedeného grafu je zřejmé, že </w:t>
      </w:r>
      <w:r w:rsidR="00D35455">
        <w:rPr>
          <w:rFonts w:ascii="Times New Roman" w:hAnsi="Times New Roman" w:cs="Times New Roman"/>
          <w:sz w:val="24"/>
          <w:szCs w:val="24"/>
        </w:rPr>
        <w:t>u lupin existují značné meziodrůdové rozdíly.</w:t>
      </w:r>
    </w:p>
    <w:p w:rsidR="00D170BE" w:rsidRDefault="00D170BE" w:rsidP="00D574C7">
      <w:pPr>
        <w:spacing w:after="0" w:line="360" w:lineRule="auto"/>
        <w:jc w:val="both"/>
        <w:rPr>
          <w:rFonts w:ascii="Times New Roman" w:hAnsi="Times New Roman" w:cs="Times New Roman"/>
          <w:sz w:val="24"/>
          <w:szCs w:val="24"/>
        </w:rPr>
      </w:pPr>
    </w:p>
    <w:p w:rsidR="00F80352" w:rsidRDefault="00036445" w:rsidP="00D574C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Graf 2</w:t>
      </w:r>
      <w:r w:rsidR="00A96C03">
        <w:rPr>
          <w:rFonts w:ascii="Times New Roman" w:hAnsi="Times New Roman" w:cs="Times New Roman"/>
          <w:sz w:val="24"/>
          <w:szCs w:val="24"/>
        </w:rPr>
        <w:t>9</w:t>
      </w:r>
      <w:r>
        <w:rPr>
          <w:rFonts w:ascii="Times New Roman" w:hAnsi="Times New Roman" w:cs="Times New Roman"/>
          <w:sz w:val="24"/>
          <w:szCs w:val="24"/>
        </w:rPr>
        <w:t>. Průměrné hodnoty hektarové produkce draslíku (K) tří odrůd lupin a vojtěšky seté</w:t>
      </w:r>
    </w:p>
    <w:p w:rsidR="0028081B" w:rsidRDefault="002C755B" w:rsidP="00D574C7">
      <w:pPr>
        <w:spacing w:after="0" w:line="360" w:lineRule="auto"/>
        <w:jc w:val="both"/>
        <w:rPr>
          <w:rFonts w:ascii="Times New Roman" w:hAnsi="Times New Roman" w:cs="Times New Roman"/>
          <w:sz w:val="24"/>
          <w:szCs w:val="24"/>
        </w:rPr>
      </w:pPr>
      <w:r>
        <w:rPr>
          <w:noProof/>
          <w:lang w:eastAsia="cs-CZ"/>
        </w:rPr>
        <w:drawing>
          <wp:inline distT="0" distB="0" distL="0" distR="0">
            <wp:extent cx="5593715" cy="2236054"/>
            <wp:effectExtent l="0" t="0" r="26035" b="12065"/>
            <wp:docPr id="27" name="Graf 27">
              <a:extLst xmlns:a="http://schemas.openxmlformats.org/drawingml/2006/main">
                <a:ext uri="{FF2B5EF4-FFF2-40B4-BE49-F238E27FC236}">
                  <a16:creationId xmlns:a16="http://schemas.microsoft.com/office/drawing/2014/main" id="{E648454C-D588-42FC-A3B5-2A1CD2CC73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D2096C" w:rsidRDefault="00D2096C" w:rsidP="00D574C7">
      <w:pPr>
        <w:spacing w:after="0" w:line="360" w:lineRule="auto"/>
        <w:jc w:val="both"/>
        <w:rPr>
          <w:rFonts w:ascii="Times New Roman" w:hAnsi="Times New Roman" w:cs="Times New Roman"/>
          <w:b/>
          <w:bCs/>
          <w:sz w:val="24"/>
          <w:szCs w:val="24"/>
        </w:rPr>
      </w:pPr>
    </w:p>
    <w:p w:rsidR="00D2096C" w:rsidRPr="00F8250D" w:rsidRDefault="00D2096C" w:rsidP="00F8250D">
      <w:pPr>
        <w:pStyle w:val="Odstavecseseznamem"/>
        <w:numPr>
          <w:ilvl w:val="0"/>
          <w:numId w:val="14"/>
        </w:numPr>
        <w:spacing w:after="0" w:line="360" w:lineRule="auto"/>
        <w:jc w:val="both"/>
        <w:rPr>
          <w:rFonts w:ascii="Times New Roman" w:hAnsi="Times New Roman" w:cs="Times New Roman"/>
          <w:b/>
          <w:bCs/>
          <w:sz w:val="24"/>
          <w:szCs w:val="24"/>
        </w:rPr>
      </w:pPr>
      <w:bookmarkStart w:id="33" w:name="_Hlk46119706"/>
      <w:r w:rsidRPr="00F8250D">
        <w:rPr>
          <w:rFonts w:ascii="Times New Roman" w:hAnsi="Times New Roman" w:cs="Times New Roman"/>
          <w:b/>
          <w:bCs/>
          <w:sz w:val="24"/>
          <w:szCs w:val="24"/>
        </w:rPr>
        <w:t>Produkce vápníku (Ca)</w:t>
      </w:r>
    </w:p>
    <w:bookmarkEnd w:id="33"/>
    <w:p w:rsidR="00D170BE" w:rsidRDefault="00D170BE" w:rsidP="00D574C7">
      <w:pPr>
        <w:spacing w:after="0" w:line="360" w:lineRule="auto"/>
        <w:jc w:val="both"/>
        <w:rPr>
          <w:rFonts w:ascii="Times New Roman" w:hAnsi="Times New Roman" w:cs="Times New Roman"/>
          <w:sz w:val="24"/>
          <w:szCs w:val="24"/>
        </w:rPr>
      </w:pPr>
    </w:p>
    <w:p w:rsidR="003D52AF" w:rsidRPr="003D52AF" w:rsidRDefault="003D52AF" w:rsidP="00D574C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V porovnání s vojtěškou mají lupinové porosty i výrazně nižší průměrnou hektarovou produkci vápníku (Ca), jak uvádí graf </w:t>
      </w:r>
      <w:r w:rsidR="00A96C03">
        <w:rPr>
          <w:rFonts w:ascii="Times New Roman" w:hAnsi="Times New Roman" w:cs="Times New Roman"/>
          <w:sz w:val="24"/>
          <w:szCs w:val="24"/>
        </w:rPr>
        <w:t>30</w:t>
      </w:r>
      <w:r>
        <w:rPr>
          <w:rFonts w:ascii="Times New Roman" w:hAnsi="Times New Roman" w:cs="Times New Roman"/>
          <w:sz w:val="24"/>
          <w:szCs w:val="24"/>
        </w:rPr>
        <w:t>. Z uvedeného grafu je zřejmé, že hektarová produkce Ca, u lupinových porostů v porovnání s</w:t>
      </w:r>
      <w:r w:rsidR="00D574C7">
        <w:rPr>
          <w:rFonts w:ascii="Times New Roman" w:hAnsi="Times New Roman" w:cs="Times New Roman"/>
          <w:sz w:val="24"/>
          <w:szCs w:val="24"/>
        </w:rPr>
        <w:t> </w:t>
      </w:r>
      <w:r>
        <w:rPr>
          <w:rFonts w:ascii="Times New Roman" w:hAnsi="Times New Roman" w:cs="Times New Roman"/>
          <w:sz w:val="24"/>
          <w:szCs w:val="24"/>
        </w:rPr>
        <w:t>vojtěškou</w:t>
      </w:r>
      <w:r w:rsidR="00D574C7">
        <w:rPr>
          <w:rFonts w:ascii="Times New Roman" w:hAnsi="Times New Roman" w:cs="Times New Roman"/>
          <w:sz w:val="24"/>
          <w:szCs w:val="24"/>
        </w:rPr>
        <w:t>,</w:t>
      </w:r>
      <w:r>
        <w:rPr>
          <w:rFonts w:ascii="Times New Roman" w:hAnsi="Times New Roman" w:cs="Times New Roman"/>
          <w:sz w:val="24"/>
          <w:szCs w:val="24"/>
        </w:rPr>
        <w:t xml:space="preserve"> je</w:t>
      </w:r>
      <w:r w:rsidR="00880707">
        <w:rPr>
          <w:rFonts w:ascii="Times New Roman" w:hAnsi="Times New Roman" w:cs="Times New Roman"/>
          <w:sz w:val="24"/>
          <w:szCs w:val="24"/>
        </w:rPr>
        <w:t xml:space="preserve"> nižší</w:t>
      </w:r>
      <w:r>
        <w:rPr>
          <w:rFonts w:ascii="Times New Roman" w:hAnsi="Times New Roman" w:cs="Times New Roman"/>
          <w:sz w:val="24"/>
          <w:szCs w:val="24"/>
        </w:rPr>
        <w:t xml:space="preserve"> </w:t>
      </w:r>
      <w:r w:rsidR="00880707">
        <w:rPr>
          <w:rFonts w:ascii="Times New Roman" w:hAnsi="Times New Roman" w:cs="Times New Roman"/>
          <w:sz w:val="24"/>
          <w:szCs w:val="24"/>
        </w:rPr>
        <w:t xml:space="preserve">o </w:t>
      </w:r>
      <w:r>
        <w:rPr>
          <w:rFonts w:ascii="Times New Roman" w:hAnsi="Times New Roman" w:cs="Times New Roman"/>
          <w:sz w:val="24"/>
          <w:szCs w:val="24"/>
        </w:rPr>
        <w:t xml:space="preserve">30 % a </w:t>
      </w:r>
      <w:r w:rsidR="00880707">
        <w:rPr>
          <w:rFonts w:ascii="Times New Roman" w:hAnsi="Times New Roman" w:cs="Times New Roman"/>
          <w:sz w:val="24"/>
          <w:szCs w:val="24"/>
        </w:rPr>
        <w:t>více % (podle odrůdy).</w:t>
      </w:r>
    </w:p>
    <w:p w:rsidR="00D170BE" w:rsidRDefault="00D170BE" w:rsidP="00D574C7">
      <w:pPr>
        <w:spacing w:after="0" w:line="360" w:lineRule="auto"/>
        <w:jc w:val="both"/>
        <w:rPr>
          <w:rFonts w:ascii="Times New Roman" w:hAnsi="Times New Roman" w:cs="Times New Roman"/>
          <w:sz w:val="24"/>
          <w:szCs w:val="24"/>
        </w:rPr>
      </w:pPr>
    </w:p>
    <w:p w:rsidR="00D170BE" w:rsidRDefault="00D170BE" w:rsidP="00D574C7">
      <w:pPr>
        <w:spacing w:after="0" w:line="360" w:lineRule="auto"/>
        <w:jc w:val="both"/>
        <w:rPr>
          <w:rFonts w:ascii="Times New Roman" w:hAnsi="Times New Roman" w:cs="Times New Roman"/>
          <w:sz w:val="24"/>
          <w:szCs w:val="24"/>
        </w:rPr>
      </w:pPr>
    </w:p>
    <w:p w:rsidR="00D170BE" w:rsidRDefault="00D170BE" w:rsidP="00D574C7">
      <w:pPr>
        <w:spacing w:after="0" w:line="360" w:lineRule="auto"/>
        <w:jc w:val="both"/>
        <w:rPr>
          <w:rFonts w:ascii="Times New Roman" w:hAnsi="Times New Roman" w:cs="Times New Roman"/>
          <w:sz w:val="24"/>
          <w:szCs w:val="24"/>
        </w:rPr>
      </w:pPr>
    </w:p>
    <w:p w:rsidR="00D170BE" w:rsidRDefault="00D170BE" w:rsidP="00D574C7">
      <w:pPr>
        <w:spacing w:after="0" w:line="360" w:lineRule="auto"/>
        <w:jc w:val="both"/>
        <w:rPr>
          <w:rFonts w:ascii="Times New Roman" w:hAnsi="Times New Roman" w:cs="Times New Roman"/>
          <w:sz w:val="24"/>
          <w:szCs w:val="24"/>
        </w:rPr>
      </w:pPr>
    </w:p>
    <w:p w:rsidR="00D170BE" w:rsidRDefault="00D170BE" w:rsidP="00D574C7">
      <w:pPr>
        <w:spacing w:after="0" w:line="360" w:lineRule="auto"/>
        <w:jc w:val="both"/>
        <w:rPr>
          <w:rFonts w:ascii="Times New Roman" w:hAnsi="Times New Roman" w:cs="Times New Roman"/>
          <w:sz w:val="24"/>
          <w:szCs w:val="24"/>
        </w:rPr>
      </w:pPr>
    </w:p>
    <w:p w:rsidR="00D574C7" w:rsidRDefault="00D574C7" w:rsidP="00D574C7">
      <w:pPr>
        <w:spacing w:after="0" w:line="360" w:lineRule="auto"/>
        <w:jc w:val="both"/>
        <w:rPr>
          <w:rFonts w:ascii="Times New Roman" w:hAnsi="Times New Roman" w:cs="Times New Roman"/>
          <w:sz w:val="24"/>
          <w:szCs w:val="24"/>
        </w:rPr>
      </w:pPr>
    </w:p>
    <w:p w:rsidR="00D574C7" w:rsidRDefault="00D574C7" w:rsidP="00D574C7">
      <w:pPr>
        <w:spacing w:after="0" w:line="360" w:lineRule="auto"/>
        <w:jc w:val="both"/>
        <w:rPr>
          <w:rFonts w:ascii="Times New Roman" w:hAnsi="Times New Roman" w:cs="Times New Roman"/>
          <w:sz w:val="24"/>
          <w:szCs w:val="24"/>
        </w:rPr>
      </w:pPr>
    </w:p>
    <w:p w:rsidR="00D574C7" w:rsidRDefault="00D574C7" w:rsidP="00D574C7">
      <w:pPr>
        <w:spacing w:after="0" w:line="360" w:lineRule="auto"/>
        <w:jc w:val="both"/>
        <w:rPr>
          <w:rFonts w:ascii="Times New Roman" w:hAnsi="Times New Roman" w:cs="Times New Roman"/>
          <w:sz w:val="24"/>
          <w:szCs w:val="24"/>
        </w:rPr>
      </w:pPr>
    </w:p>
    <w:p w:rsidR="00D574C7" w:rsidRDefault="00D574C7" w:rsidP="00D574C7">
      <w:pPr>
        <w:spacing w:after="0" w:line="360" w:lineRule="auto"/>
        <w:jc w:val="both"/>
        <w:rPr>
          <w:rFonts w:ascii="Times New Roman" w:hAnsi="Times New Roman" w:cs="Times New Roman"/>
          <w:sz w:val="24"/>
          <w:szCs w:val="24"/>
        </w:rPr>
      </w:pPr>
    </w:p>
    <w:p w:rsidR="00D574C7" w:rsidRDefault="00D574C7" w:rsidP="00D574C7">
      <w:pPr>
        <w:spacing w:after="0" w:line="360" w:lineRule="auto"/>
        <w:jc w:val="both"/>
        <w:rPr>
          <w:rFonts w:ascii="Times New Roman" w:hAnsi="Times New Roman" w:cs="Times New Roman"/>
          <w:sz w:val="24"/>
          <w:szCs w:val="24"/>
        </w:rPr>
      </w:pPr>
    </w:p>
    <w:p w:rsidR="00D170BE" w:rsidRPr="00926F62" w:rsidRDefault="00D574C7" w:rsidP="00D574C7">
      <w:pPr>
        <w:spacing w:after="0" w:line="360" w:lineRule="auto"/>
        <w:jc w:val="center"/>
        <w:rPr>
          <w:rFonts w:ascii="Times New Roman" w:hAnsi="Times New Roman" w:cs="Times New Roman"/>
        </w:rPr>
      </w:pPr>
      <w:r>
        <w:rPr>
          <w:rFonts w:ascii="Times New Roman" w:hAnsi="Times New Roman" w:cs="Times New Roman"/>
        </w:rPr>
        <w:t>38</w:t>
      </w:r>
    </w:p>
    <w:p w:rsidR="00A66E01" w:rsidRDefault="00A66E01">
      <w:pPr>
        <w:rPr>
          <w:rFonts w:ascii="Times New Roman" w:hAnsi="Times New Roman" w:cs="Times New Roman"/>
          <w:sz w:val="24"/>
          <w:szCs w:val="24"/>
        </w:rPr>
      </w:pPr>
      <w:r>
        <w:rPr>
          <w:rFonts w:ascii="Times New Roman" w:hAnsi="Times New Roman" w:cs="Times New Roman"/>
          <w:sz w:val="24"/>
          <w:szCs w:val="24"/>
        </w:rPr>
        <w:br w:type="page"/>
      </w:r>
    </w:p>
    <w:p w:rsidR="002C755B" w:rsidRDefault="00D2096C" w:rsidP="00D574C7">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Graf </w:t>
      </w:r>
      <w:r w:rsidR="00A96C03">
        <w:rPr>
          <w:rFonts w:ascii="Times New Roman" w:hAnsi="Times New Roman" w:cs="Times New Roman"/>
          <w:sz w:val="24"/>
          <w:szCs w:val="24"/>
        </w:rPr>
        <w:t>30</w:t>
      </w:r>
      <w:r>
        <w:rPr>
          <w:rFonts w:ascii="Times New Roman" w:hAnsi="Times New Roman" w:cs="Times New Roman"/>
          <w:sz w:val="24"/>
          <w:szCs w:val="24"/>
        </w:rPr>
        <w:t>.</w:t>
      </w:r>
      <w:r w:rsidR="00D170BE">
        <w:rPr>
          <w:rFonts w:ascii="Times New Roman" w:hAnsi="Times New Roman" w:cs="Times New Roman"/>
          <w:sz w:val="24"/>
          <w:szCs w:val="24"/>
        </w:rPr>
        <w:t xml:space="preserve"> </w:t>
      </w:r>
      <w:r>
        <w:rPr>
          <w:rFonts w:ascii="Times New Roman" w:hAnsi="Times New Roman" w:cs="Times New Roman"/>
          <w:sz w:val="24"/>
          <w:szCs w:val="24"/>
        </w:rPr>
        <w:t>Průměrné hodnoty hektarové produkce vápníku (Ca) tří odrůd lupin a vojtěšky seté</w:t>
      </w:r>
    </w:p>
    <w:p w:rsidR="002C755B" w:rsidRDefault="002C755B" w:rsidP="00D574C7">
      <w:pPr>
        <w:spacing w:after="0" w:line="360" w:lineRule="auto"/>
        <w:jc w:val="both"/>
        <w:rPr>
          <w:rFonts w:ascii="Times New Roman" w:hAnsi="Times New Roman" w:cs="Times New Roman"/>
          <w:sz w:val="24"/>
          <w:szCs w:val="24"/>
        </w:rPr>
      </w:pPr>
      <w:r>
        <w:rPr>
          <w:noProof/>
          <w:lang w:eastAsia="cs-CZ"/>
        </w:rPr>
        <w:drawing>
          <wp:inline distT="0" distB="0" distL="0" distR="0">
            <wp:extent cx="5608955" cy="2243738"/>
            <wp:effectExtent l="0" t="0" r="10795" b="23495"/>
            <wp:docPr id="32" name="Graf 32">
              <a:extLst xmlns:a="http://schemas.openxmlformats.org/drawingml/2006/main">
                <a:ext uri="{FF2B5EF4-FFF2-40B4-BE49-F238E27FC236}">
                  <a16:creationId xmlns:a16="http://schemas.microsoft.com/office/drawing/2014/main" id="{E9048F28-5F04-41D6-AFAE-0BF2187D7C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2C755B" w:rsidRDefault="002C755B" w:rsidP="00D574C7">
      <w:pPr>
        <w:spacing w:after="0" w:line="360" w:lineRule="auto"/>
        <w:jc w:val="both"/>
        <w:rPr>
          <w:rFonts w:ascii="Times New Roman" w:hAnsi="Times New Roman" w:cs="Times New Roman"/>
          <w:sz w:val="24"/>
          <w:szCs w:val="24"/>
        </w:rPr>
      </w:pPr>
    </w:p>
    <w:p w:rsidR="00880707" w:rsidRPr="003E2F26" w:rsidRDefault="00880707" w:rsidP="003E2F26">
      <w:pPr>
        <w:pStyle w:val="Odstavecseseznamem"/>
        <w:numPr>
          <w:ilvl w:val="0"/>
          <w:numId w:val="14"/>
        </w:numPr>
        <w:spacing w:after="0" w:line="360" w:lineRule="auto"/>
        <w:jc w:val="both"/>
        <w:rPr>
          <w:rFonts w:ascii="Times New Roman" w:hAnsi="Times New Roman" w:cs="Times New Roman"/>
          <w:b/>
          <w:bCs/>
          <w:sz w:val="24"/>
          <w:szCs w:val="24"/>
        </w:rPr>
      </w:pPr>
      <w:r w:rsidRPr="003E2F26">
        <w:rPr>
          <w:rFonts w:ascii="Times New Roman" w:hAnsi="Times New Roman" w:cs="Times New Roman"/>
          <w:b/>
          <w:bCs/>
          <w:sz w:val="24"/>
          <w:szCs w:val="24"/>
        </w:rPr>
        <w:t>Produkce fosforu (P)</w:t>
      </w:r>
    </w:p>
    <w:p w:rsidR="00D170BE" w:rsidRDefault="00D170BE" w:rsidP="00D574C7">
      <w:pPr>
        <w:spacing w:after="0" w:line="360" w:lineRule="auto"/>
        <w:jc w:val="both"/>
        <w:rPr>
          <w:rFonts w:ascii="Times New Roman" w:hAnsi="Times New Roman" w:cs="Times New Roman"/>
          <w:sz w:val="24"/>
          <w:szCs w:val="24"/>
        </w:rPr>
      </w:pPr>
    </w:p>
    <w:p w:rsidR="00880707" w:rsidRPr="00880707" w:rsidRDefault="00880707" w:rsidP="00D574C7">
      <w:pPr>
        <w:spacing w:after="0" w:line="360" w:lineRule="auto"/>
        <w:jc w:val="both"/>
        <w:rPr>
          <w:rFonts w:ascii="Times New Roman" w:hAnsi="Times New Roman" w:cs="Times New Roman"/>
          <w:sz w:val="24"/>
          <w:szCs w:val="24"/>
        </w:rPr>
      </w:pPr>
      <w:r w:rsidRPr="00880707">
        <w:rPr>
          <w:rFonts w:ascii="Times New Roman" w:hAnsi="Times New Roman" w:cs="Times New Roman"/>
          <w:sz w:val="24"/>
          <w:szCs w:val="24"/>
        </w:rPr>
        <w:t xml:space="preserve">Lupinové porosty se vyznačují i velmi nízkým produkčním potenciálem u fosforu (P), jak uvádí tabulka </w:t>
      </w:r>
      <w:r w:rsidR="00A96C03">
        <w:rPr>
          <w:rFonts w:ascii="Times New Roman" w:hAnsi="Times New Roman" w:cs="Times New Roman"/>
          <w:sz w:val="24"/>
          <w:szCs w:val="24"/>
        </w:rPr>
        <w:t>31</w:t>
      </w:r>
      <w:r w:rsidRPr="00880707">
        <w:rPr>
          <w:rFonts w:ascii="Times New Roman" w:hAnsi="Times New Roman" w:cs="Times New Roman"/>
          <w:sz w:val="24"/>
          <w:szCs w:val="24"/>
        </w:rPr>
        <w:t>.</w:t>
      </w:r>
      <w:r>
        <w:rPr>
          <w:rFonts w:ascii="Times New Roman" w:hAnsi="Times New Roman" w:cs="Times New Roman"/>
          <w:sz w:val="24"/>
          <w:szCs w:val="24"/>
        </w:rPr>
        <w:t xml:space="preserve"> Ve srovnání s vojtěškou je u lupinových porostů průměrná hektarová produkce </w:t>
      </w:r>
      <w:r w:rsidR="00853370">
        <w:rPr>
          <w:rFonts w:ascii="Times New Roman" w:hAnsi="Times New Roman" w:cs="Times New Roman"/>
          <w:sz w:val="24"/>
          <w:szCs w:val="24"/>
        </w:rPr>
        <w:t>fosforu v průměru až o 80 % nižší.</w:t>
      </w:r>
    </w:p>
    <w:p w:rsidR="00D170BE" w:rsidRDefault="00D170BE" w:rsidP="00D574C7">
      <w:pPr>
        <w:spacing w:after="0" w:line="360" w:lineRule="auto"/>
        <w:jc w:val="both"/>
        <w:rPr>
          <w:rFonts w:ascii="Times New Roman" w:hAnsi="Times New Roman" w:cs="Times New Roman"/>
          <w:sz w:val="24"/>
          <w:szCs w:val="24"/>
        </w:rPr>
      </w:pPr>
    </w:p>
    <w:p w:rsidR="00880707" w:rsidRDefault="00880707" w:rsidP="00D574C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Graf </w:t>
      </w:r>
      <w:r w:rsidR="00A96C03">
        <w:rPr>
          <w:rFonts w:ascii="Times New Roman" w:hAnsi="Times New Roman" w:cs="Times New Roman"/>
          <w:sz w:val="24"/>
          <w:szCs w:val="24"/>
        </w:rPr>
        <w:t>31</w:t>
      </w:r>
      <w:r>
        <w:rPr>
          <w:rFonts w:ascii="Times New Roman" w:hAnsi="Times New Roman" w:cs="Times New Roman"/>
          <w:sz w:val="24"/>
          <w:szCs w:val="24"/>
        </w:rPr>
        <w:t>. Průměrné hodnoty hektarové produkce fosforu (P) tří odrůd lupin a vojtěšky seté</w:t>
      </w:r>
    </w:p>
    <w:p w:rsidR="002C755B" w:rsidRDefault="002C755B" w:rsidP="00D574C7">
      <w:pPr>
        <w:spacing w:after="0" w:line="360" w:lineRule="auto"/>
        <w:jc w:val="both"/>
        <w:rPr>
          <w:rFonts w:ascii="Times New Roman" w:hAnsi="Times New Roman" w:cs="Times New Roman"/>
          <w:sz w:val="24"/>
          <w:szCs w:val="24"/>
        </w:rPr>
      </w:pPr>
      <w:r>
        <w:rPr>
          <w:noProof/>
          <w:lang w:eastAsia="cs-CZ"/>
        </w:rPr>
        <w:drawing>
          <wp:inline distT="0" distB="0" distL="0" distR="0">
            <wp:extent cx="5494084" cy="2258695"/>
            <wp:effectExtent l="0" t="0" r="11430" b="27305"/>
            <wp:docPr id="33" name="Graf 33">
              <a:extLst xmlns:a="http://schemas.openxmlformats.org/drawingml/2006/main">
                <a:ext uri="{FF2B5EF4-FFF2-40B4-BE49-F238E27FC236}">
                  <a16:creationId xmlns:a16="http://schemas.microsoft.com/office/drawing/2014/main" id="{D2069D67-1FCB-439D-9E67-212D5229F1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853370" w:rsidRDefault="00853370" w:rsidP="00D574C7">
      <w:pPr>
        <w:spacing w:after="0" w:line="360" w:lineRule="auto"/>
        <w:jc w:val="both"/>
        <w:rPr>
          <w:rFonts w:ascii="Times New Roman" w:hAnsi="Times New Roman" w:cs="Times New Roman"/>
          <w:b/>
          <w:bCs/>
          <w:sz w:val="24"/>
          <w:szCs w:val="24"/>
        </w:rPr>
      </w:pPr>
    </w:p>
    <w:p w:rsidR="00D170BE" w:rsidRDefault="00D170BE" w:rsidP="00D574C7">
      <w:pPr>
        <w:spacing w:after="0" w:line="360" w:lineRule="auto"/>
        <w:jc w:val="both"/>
        <w:rPr>
          <w:rFonts w:ascii="Times New Roman" w:hAnsi="Times New Roman" w:cs="Times New Roman"/>
          <w:b/>
          <w:bCs/>
          <w:sz w:val="24"/>
          <w:szCs w:val="24"/>
        </w:rPr>
      </w:pPr>
    </w:p>
    <w:p w:rsidR="00D574C7" w:rsidRDefault="00D574C7" w:rsidP="00D574C7">
      <w:pPr>
        <w:spacing w:after="0" w:line="360" w:lineRule="auto"/>
        <w:jc w:val="both"/>
        <w:rPr>
          <w:rFonts w:ascii="Times New Roman" w:hAnsi="Times New Roman" w:cs="Times New Roman"/>
          <w:b/>
          <w:bCs/>
          <w:sz w:val="24"/>
          <w:szCs w:val="24"/>
        </w:rPr>
      </w:pPr>
    </w:p>
    <w:p w:rsidR="00D574C7" w:rsidRDefault="00D574C7" w:rsidP="00D574C7">
      <w:pPr>
        <w:spacing w:after="0" w:line="360" w:lineRule="auto"/>
        <w:jc w:val="both"/>
        <w:rPr>
          <w:rFonts w:ascii="Times New Roman" w:hAnsi="Times New Roman" w:cs="Times New Roman"/>
          <w:b/>
          <w:bCs/>
          <w:sz w:val="24"/>
          <w:szCs w:val="24"/>
        </w:rPr>
      </w:pPr>
    </w:p>
    <w:p w:rsidR="00D574C7" w:rsidRDefault="00D574C7" w:rsidP="00D574C7">
      <w:pPr>
        <w:spacing w:after="0" w:line="360" w:lineRule="auto"/>
        <w:jc w:val="both"/>
        <w:rPr>
          <w:rFonts w:ascii="Times New Roman" w:hAnsi="Times New Roman" w:cs="Times New Roman"/>
          <w:b/>
          <w:bCs/>
          <w:sz w:val="24"/>
          <w:szCs w:val="24"/>
        </w:rPr>
      </w:pPr>
    </w:p>
    <w:p w:rsidR="00D574C7" w:rsidRDefault="00D574C7" w:rsidP="00D574C7">
      <w:pPr>
        <w:spacing w:after="0" w:line="360" w:lineRule="auto"/>
        <w:jc w:val="both"/>
        <w:rPr>
          <w:rFonts w:ascii="Times New Roman" w:hAnsi="Times New Roman" w:cs="Times New Roman"/>
          <w:b/>
          <w:bCs/>
          <w:sz w:val="24"/>
          <w:szCs w:val="24"/>
        </w:rPr>
      </w:pPr>
    </w:p>
    <w:p w:rsidR="00D170BE" w:rsidRPr="00926F62" w:rsidRDefault="00D574C7" w:rsidP="00D574C7">
      <w:pPr>
        <w:spacing w:after="0" w:line="360" w:lineRule="auto"/>
        <w:jc w:val="center"/>
        <w:rPr>
          <w:rFonts w:ascii="Times New Roman" w:hAnsi="Times New Roman" w:cs="Times New Roman"/>
          <w:bCs/>
        </w:rPr>
      </w:pPr>
      <w:r>
        <w:rPr>
          <w:rFonts w:ascii="Times New Roman" w:hAnsi="Times New Roman" w:cs="Times New Roman"/>
          <w:bCs/>
        </w:rPr>
        <w:t>39</w:t>
      </w:r>
    </w:p>
    <w:p w:rsidR="00853370" w:rsidRPr="003E2F26" w:rsidRDefault="00853370" w:rsidP="003E2F26">
      <w:pPr>
        <w:pStyle w:val="Odstavecseseznamem"/>
        <w:numPr>
          <w:ilvl w:val="0"/>
          <w:numId w:val="14"/>
        </w:numPr>
        <w:spacing w:after="0" w:line="360" w:lineRule="auto"/>
        <w:jc w:val="both"/>
        <w:rPr>
          <w:rFonts w:ascii="Times New Roman" w:hAnsi="Times New Roman" w:cs="Times New Roman"/>
          <w:b/>
          <w:bCs/>
          <w:sz w:val="24"/>
          <w:szCs w:val="24"/>
        </w:rPr>
      </w:pPr>
      <w:r w:rsidRPr="003E2F26">
        <w:rPr>
          <w:rFonts w:ascii="Times New Roman" w:hAnsi="Times New Roman" w:cs="Times New Roman"/>
          <w:b/>
          <w:bCs/>
          <w:sz w:val="24"/>
          <w:szCs w:val="24"/>
        </w:rPr>
        <w:lastRenderedPageBreak/>
        <w:t>Produkce hořčíku (Mg)</w:t>
      </w:r>
    </w:p>
    <w:p w:rsidR="00D170BE" w:rsidRDefault="00D170BE" w:rsidP="00D574C7">
      <w:pPr>
        <w:spacing w:after="0" w:line="360" w:lineRule="auto"/>
        <w:jc w:val="both"/>
        <w:rPr>
          <w:rFonts w:ascii="Times New Roman" w:hAnsi="Times New Roman" w:cs="Times New Roman"/>
          <w:sz w:val="24"/>
          <w:szCs w:val="24"/>
        </w:rPr>
      </w:pPr>
    </w:p>
    <w:p w:rsidR="00853370" w:rsidRPr="000F2A3B" w:rsidRDefault="000F2A3B" w:rsidP="00D574C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U hořčíku (Mg) ve srovnání s vojtěškou byly průměrné hektarové výnosy u lupin buď srovnatelné (</w:t>
      </w:r>
      <w:proofErr w:type="spellStart"/>
      <w:r>
        <w:rPr>
          <w:rFonts w:ascii="Times New Roman" w:hAnsi="Times New Roman" w:cs="Times New Roman"/>
          <w:sz w:val="24"/>
          <w:szCs w:val="24"/>
        </w:rPr>
        <w:t>Amiga</w:t>
      </w:r>
      <w:proofErr w:type="spellEnd"/>
      <w:r>
        <w:rPr>
          <w:rFonts w:ascii="Times New Roman" w:hAnsi="Times New Roman" w:cs="Times New Roman"/>
          <w:sz w:val="24"/>
          <w:szCs w:val="24"/>
        </w:rPr>
        <w:t xml:space="preserve">) nebo nižší (Dieta, </w:t>
      </w:r>
      <w:proofErr w:type="spellStart"/>
      <w:r>
        <w:rPr>
          <w:rFonts w:ascii="Times New Roman" w:hAnsi="Times New Roman" w:cs="Times New Roman"/>
          <w:sz w:val="24"/>
          <w:szCs w:val="24"/>
        </w:rPr>
        <w:t>Zulika</w:t>
      </w:r>
      <w:proofErr w:type="spellEnd"/>
      <w:r>
        <w:rPr>
          <w:rFonts w:ascii="Times New Roman" w:hAnsi="Times New Roman" w:cs="Times New Roman"/>
          <w:sz w:val="24"/>
          <w:szCs w:val="24"/>
        </w:rPr>
        <w:t>), jak uvádí graf 3</w:t>
      </w:r>
      <w:r w:rsidR="00A96C03">
        <w:rPr>
          <w:rFonts w:ascii="Times New Roman" w:hAnsi="Times New Roman" w:cs="Times New Roman"/>
          <w:sz w:val="24"/>
          <w:szCs w:val="24"/>
        </w:rPr>
        <w:t>2</w:t>
      </w:r>
      <w:r>
        <w:rPr>
          <w:rFonts w:ascii="Times New Roman" w:hAnsi="Times New Roman" w:cs="Times New Roman"/>
          <w:sz w:val="24"/>
          <w:szCs w:val="24"/>
        </w:rPr>
        <w:t>.</w:t>
      </w:r>
    </w:p>
    <w:p w:rsidR="00D170BE" w:rsidRDefault="00D170BE" w:rsidP="00D574C7">
      <w:pPr>
        <w:spacing w:after="0" w:line="360" w:lineRule="auto"/>
        <w:jc w:val="both"/>
        <w:rPr>
          <w:rFonts w:ascii="Times New Roman" w:hAnsi="Times New Roman" w:cs="Times New Roman"/>
          <w:sz w:val="24"/>
          <w:szCs w:val="24"/>
        </w:rPr>
      </w:pPr>
    </w:p>
    <w:p w:rsidR="002C755B" w:rsidRDefault="00853370" w:rsidP="00D574C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Graf 3</w:t>
      </w:r>
      <w:r w:rsidR="00A96C03">
        <w:rPr>
          <w:rFonts w:ascii="Times New Roman" w:hAnsi="Times New Roman" w:cs="Times New Roman"/>
          <w:sz w:val="24"/>
          <w:szCs w:val="24"/>
        </w:rPr>
        <w:t>2</w:t>
      </w:r>
      <w:r>
        <w:rPr>
          <w:rFonts w:ascii="Times New Roman" w:hAnsi="Times New Roman" w:cs="Times New Roman"/>
          <w:sz w:val="24"/>
          <w:szCs w:val="24"/>
        </w:rPr>
        <w:t>. Průměrné hodnoty hektarové produkce hořčíku (Mg) tří odrůd lupin a vojtěšky seté</w:t>
      </w:r>
    </w:p>
    <w:p w:rsidR="002C755B" w:rsidRDefault="002C755B" w:rsidP="00D574C7">
      <w:pPr>
        <w:spacing w:after="0" w:line="360" w:lineRule="auto"/>
        <w:jc w:val="both"/>
        <w:rPr>
          <w:rFonts w:ascii="Times New Roman" w:hAnsi="Times New Roman" w:cs="Times New Roman"/>
          <w:sz w:val="24"/>
          <w:szCs w:val="24"/>
        </w:rPr>
      </w:pPr>
      <w:r>
        <w:rPr>
          <w:noProof/>
          <w:lang w:eastAsia="cs-CZ"/>
        </w:rPr>
        <w:drawing>
          <wp:inline distT="0" distB="0" distL="0" distR="0">
            <wp:extent cx="5517136" cy="2273935"/>
            <wp:effectExtent l="0" t="0" r="26670" b="12065"/>
            <wp:docPr id="34" name="Graf 34">
              <a:extLst xmlns:a="http://schemas.openxmlformats.org/drawingml/2006/main">
                <a:ext uri="{FF2B5EF4-FFF2-40B4-BE49-F238E27FC236}">
                  <a16:creationId xmlns:a16="http://schemas.microsoft.com/office/drawing/2014/main" id="{FFDAEB91-5C36-4F2D-94F8-9D8D1FF251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2C755B" w:rsidRDefault="002C755B" w:rsidP="00D574C7">
      <w:pPr>
        <w:spacing w:after="0" w:line="360" w:lineRule="auto"/>
        <w:jc w:val="both"/>
        <w:rPr>
          <w:rFonts w:ascii="Times New Roman" w:hAnsi="Times New Roman" w:cs="Times New Roman"/>
          <w:sz w:val="24"/>
          <w:szCs w:val="24"/>
        </w:rPr>
      </w:pPr>
    </w:p>
    <w:p w:rsidR="000F2A3B" w:rsidRPr="003E2F26" w:rsidRDefault="000F2A3B" w:rsidP="003E2F26">
      <w:pPr>
        <w:pStyle w:val="Odstavecseseznamem"/>
        <w:numPr>
          <w:ilvl w:val="0"/>
          <w:numId w:val="14"/>
        </w:numPr>
        <w:spacing w:after="0" w:line="360" w:lineRule="auto"/>
        <w:jc w:val="both"/>
        <w:rPr>
          <w:rFonts w:ascii="Times New Roman" w:hAnsi="Times New Roman" w:cs="Times New Roman"/>
          <w:b/>
          <w:bCs/>
          <w:sz w:val="24"/>
          <w:szCs w:val="24"/>
        </w:rPr>
      </w:pPr>
      <w:r w:rsidRPr="003E2F26">
        <w:rPr>
          <w:rFonts w:ascii="Times New Roman" w:hAnsi="Times New Roman" w:cs="Times New Roman"/>
          <w:b/>
          <w:bCs/>
          <w:sz w:val="24"/>
          <w:szCs w:val="24"/>
        </w:rPr>
        <w:t>Produkce mědi (</w:t>
      </w:r>
      <w:proofErr w:type="spellStart"/>
      <w:r w:rsidRPr="003E2F26">
        <w:rPr>
          <w:rFonts w:ascii="Times New Roman" w:hAnsi="Times New Roman" w:cs="Times New Roman"/>
          <w:b/>
          <w:bCs/>
          <w:sz w:val="24"/>
          <w:szCs w:val="24"/>
        </w:rPr>
        <w:t>Cu</w:t>
      </w:r>
      <w:proofErr w:type="spellEnd"/>
      <w:r w:rsidRPr="003E2F26">
        <w:rPr>
          <w:rFonts w:ascii="Times New Roman" w:hAnsi="Times New Roman" w:cs="Times New Roman"/>
          <w:b/>
          <w:bCs/>
          <w:sz w:val="24"/>
          <w:szCs w:val="24"/>
        </w:rPr>
        <w:t>)</w:t>
      </w:r>
      <w:r w:rsidR="004D3929" w:rsidRPr="003E2F26">
        <w:rPr>
          <w:rFonts w:ascii="Times New Roman" w:hAnsi="Times New Roman" w:cs="Times New Roman"/>
          <w:b/>
          <w:bCs/>
          <w:sz w:val="24"/>
          <w:szCs w:val="24"/>
        </w:rPr>
        <w:t xml:space="preserve"> </w:t>
      </w:r>
    </w:p>
    <w:p w:rsidR="00D170BE" w:rsidRDefault="00D170BE" w:rsidP="00D574C7">
      <w:pPr>
        <w:spacing w:after="0" w:line="360" w:lineRule="auto"/>
        <w:jc w:val="both"/>
        <w:rPr>
          <w:rFonts w:ascii="Times New Roman" w:hAnsi="Times New Roman" w:cs="Times New Roman"/>
          <w:sz w:val="24"/>
          <w:szCs w:val="24"/>
        </w:rPr>
      </w:pPr>
    </w:p>
    <w:p w:rsidR="0046092A" w:rsidRPr="0046092A" w:rsidRDefault="0046092A" w:rsidP="00D574C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Lupinové porosty</w:t>
      </w:r>
      <w:r w:rsidR="00D574C7">
        <w:rPr>
          <w:rFonts w:ascii="Times New Roman" w:hAnsi="Times New Roman" w:cs="Times New Roman"/>
          <w:sz w:val="24"/>
          <w:szCs w:val="24"/>
        </w:rPr>
        <w:t xml:space="preserve"> mají</w:t>
      </w:r>
      <w:r>
        <w:rPr>
          <w:rFonts w:ascii="Times New Roman" w:hAnsi="Times New Roman" w:cs="Times New Roman"/>
          <w:sz w:val="24"/>
          <w:szCs w:val="24"/>
        </w:rPr>
        <w:t>, podle dosažených výsledků, výrazně nižší efekt produkce mědi, oproti vojtěšce, jak uvádí graf 3</w:t>
      </w:r>
      <w:r w:rsidR="00A96C03">
        <w:rPr>
          <w:rFonts w:ascii="Times New Roman" w:hAnsi="Times New Roman" w:cs="Times New Roman"/>
          <w:sz w:val="24"/>
          <w:szCs w:val="24"/>
        </w:rPr>
        <w:t>3</w:t>
      </w:r>
      <w:r>
        <w:rPr>
          <w:rFonts w:ascii="Times New Roman" w:hAnsi="Times New Roman" w:cs="Times New Roman"/>
          <w:sz w:val="24"/>
          <w:szCs w:val="24"/>
        </w:rPr>
        <w:t xml:space="preserve">. V porovnání s vojtěškou je u lupinových porostů průměrná hektarová produkce </w:t>
      </w:r>
      <w:proofErr w:type="spellStart"/>
      <w:r>
        <w:rPr>
          <w:rFonts w:ascii="Times New Roman" w:hAnsi="Times New Roman" w:cs="Times New Roman"/>
          <w:sz w:val="24"/>
          <w:szCs w:val="24"/>
        </w:rPr>
        <w:t>Cu</w:t>
      </w:r>
      <w:proofErr w:type="spellEnd"/>
      <w:r>
        <w:rPr>
          <w:rFonts w:ascii="Times New Roman" w:hAnsi="Times New Roman" w:cs="Times New Roman"/>
          <w:sz w:val="24"/>
          <w:szCs w:val="24"/>
        </w:rPr>
        <w:t xml:space="preserve"> nižší o 40 % - 50% (podle odrůdy).</w:t>
      </w:r>
    </w:p>
    <w:p w:rsidR="00D170BE" w:rsidRPr="00926F62" w:rsidRDefault="00D170BE" w:rsidP="00D574C7">
      <w:pPr>
        <w:spacing w:after="0" w:line="360" w:lineRule="auto"/>
        <w:rPr>
          <w:rFonts w:ascii="Times New Roman" w:hAnsi="Times New Roman" w:cs="Times New Roman"/>
        </w:rPr>
      </w:pPr>
      <w:bookmarkStart w:id="34" w:name="_Hlk46122421"/>
    </w:p>
    <w:p w:rsidR="000F2A3B" w:rsidRDefault="000F2A3B" w:rsidP="00D170BE">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Graf 3</w:t>
      </w:r>
      <w:r w:rsidR="00A96C03">
        <w:rPr>
          <w:rFonts w:ascii="Times New Roman" w:hAnsi="Times New Roman" w:cs="Times New Roman"/>
          <w:sz w:val="24"/>
          <w:szCs w:val="24"/>
        </w:rPr>
        <w:t>3</w:t>
      </w:r>
      <w:r>
        <w:rPr>
          <w:rFonts w:ascii="Times New Roman" w:hAnsi="Times New Roman" w:cs="Times New Roman"/>
          <w:sz w:val="24"/>
          <w:szCs w:val="24"/>
        </w:rPr>
        <w:t>. Průměrné hodnoty hektarové produkce mědi (</w:t>
      </w:r>
      <w:proofErr w:type="spellStart"/>
      <w:r>
        <w:rPr>
          <w:rFonts w:ascii="Times New Roman" w:hAnsi="Times New Roman" w:cs="Times New Roman"/>
          <w:sz w:val="24"/>
          <w:szCs w:val="24"/>
        </w:rPr>
        <w:t>Cu</w:t>
      </w:r>
      <w:proofErr w:type="spellEnd"/>
      <w:r>
        <w:rPr>
          <w:rFonts w:ascii="Times New Roman" w:hAnsi="Times New Roman" w:cs="Times New Roman"/>
          <w:sz w:val="24"/>
          <w:szCs w:val="24"/>
        </w:rPr>
        <w:t>) tří odrůd lupin a vojtěšky seté</w:t>
      </w:r>
    </w:p>
    <w:bookmarkEnd w:id="34"/>
    <w:p w:rsidR="002C755B" w:rsidRDefault="002C755B" w:rsidP="00445469">
      <w:pPr>
        <w:spacing w:line="360" w:lineRule="auto"/>
        <w:jc w:val="both"/>
        <w:rPr>
          <w:rFonts w:ascii="Times New Roman" w:hAnsi="Times New Roman" w:cs="Times New Roman"/>
          <w:sz w:val="24"/>
          <w:szCs w:val="24"/>
        </w:rPr>
      </w:pPr>
      <w:r>
        <w:rPr>
          <w:noProof/>
          <w:lang w:eastAsia="cs-CZ"/>
        </w:rPr>
        <w:drawing>
          <wp:inline distT="0" distB="0" distL="0" distR="0">
            <wp:extent cx="5394192" cy="2258695"/>
            <wp:effectExtent l="0" t="0" r="16510" b="27305"/>
            <wp:docPr id="35" name="Graf 35">
              <a:extLst xmlns:a="http://schemas.openxmlformats.org/drawingml/2006/main">
                <a:ext uri="{FF2B5EF4-FFF2-40B4-BE49-F238E27FC236}">
                  <a16:creationId xmlns:a16="http://schemas.microsoft.com/office/drawing/2014/main" id="{904FE6E4-529B-4A32-BCCB-493278A0B7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46092A" w:rsidRPr="00D574C7" w:rsidRDefault="00D574C7" w:rsidP="00D574C7">
      <w:pPr>
        <w:spacing w:after="120" w:line="360" w:lineRule="auto"/>
        <w:jc w:val="center"/>
        <w:rPr>
          <w:rFonts w:ascii="Times New Roman" w:hAnsi="Times New Roman" w:cs="Times New Roman"/>
          <w:bCs/>
        </w:rPr>
      </w:pPr>
      <w:r w:rsidRPr="00D574C7">
        <w:rPr>
          <w:rFonts w:ascii="Times New Roman" w:hAnsi="Times New Roman" w:cs="Times New Roman"/>
          <w:bCs/>
        </w:rPr>
        <w:t>40</w:t>
      </w:r>
    </w:p>
    <w:p w:rsidR="0046092A" w:rsidRPr="003E2F26" w:rsidRDefault="0046092A" w:rsidP="003E2F26">
      <w:pPr>
        <w:pStyle w:val="Odstavecseseznamem"/>
        <w:numPr>
          <w:ilvl w:val="0"/>
          <w:numId w:val="14"/>
        </w:numPr>
        <w:spacing w:after="0" w:line="360" w:lineRule="auto"/>
        <w:jc w:val="both"/>
        <w:rPr>
          <w:rFonts w:ascii="Times New Roman" w:hAnsi="Times New Roman" w:cs="Times New Roman"/>
          <w:b/>
          <w:bCs/>
          <w:sz w:val="24"/>
          <w:szCs w:val="24"/>
        </w:rPr>
      </w:pPr>
      <w:r w:rsidRPr="003E2F26">
        <w:rPr>
          <w:rFonts w:ascii="Times New Roman" w:hAnsi="Times New Roman" w:cs="Times New Roman"/>
          <w:b/>
          <w:bCs/>
          <w:sz w:val="24"/>
          <w:szCs w:val="24"/>
        </w:rPr>
        <w:lastRenderedPageBreak/>
        <w:t>Produkce železa (</w:t>
      </w:r>
      <w:proofErr w:type="spellStart"/>
      <w:r w:rsidRPr="003E2F26">
        <w:rPr>
          <w:rFonts w:ascii="Times New Roman" w:hAnsi="Times New Roman" w:cs="Times New Roman"/>
          <w:b/>
          <w:bCs/>
          <w:sz w:val="24"/>
          <w:szCs w:val="24"/>
        </w:rPr>
        <w:t>Fe</w:t>
      </w:r>
      <w:proofErr w:type="spellEnd"/>
      <w:r w:rsidRPr="003E2F26">
        <w:rPr>
          <w:rFonts w:ascii="Times New Roman" w:hAnsi="Times New Roman" w:cs="Times New Roman"/>
          <w:b/>
          <w:bCs/>
          <w:sz w:val="24"/>
          <w:szCs w:val="24"/>
        </w:rPr>
        <w:t>)</w:t>
      </w:r>
    </w:p>
    <w:p w:rsidR="00D170BE" w:rsidRDefault="00D170BE" w:rsidP="00891F89">
      <w:pPr>
        <w:spacing w:after="0" w:line="360" w:lineRule="auto"/>
        <w:jc w:val="both"/>
        <w:rPr>
          <w:rFonts w:ascii="Times New Roman" w:hAnsi="Times New Roman" w:cs="Times New Roman"/>
          <w:sz w:val="24"/>
          <w:szCs w:val="24"/>
        </w:rPr>
      </w:pPr>
    </w:p>
    <w:p w:rsidR="0046092A" w:rsidRPr="005F5C0C" w:rsidRDefault="005F5C0C" w:rsidP="00891F8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Jak dokumentuje graf 3</w:t>
      </w:r>
      <w:r w:rsidR="00A96C03">
        <w:rPr>
          <w:rFonts w:ascii="Times New Roman" w:hAnsi="Times New Roman" w:cs="Times New Roman"/>
          <w:sz w:val="24"/>
          <w:szCs w:val="24"/>
        </w:rPr>
        <w:t>4</w:t>
      </w:r>
      <w:r w:rsidR="00D574C7">
        <w:rPr>
          <w:rFonts w:ascii="Times New Roman" w:hAnsi="Times New Roman" w:cs="Times New Roman"/>
          <w:sz w:val="24"/>
          <w:szCs w:val="24"/>
        </w:rPr>
        <w:t xml:space="preserve">, </w:t>
      </w:r>
      <w:r>
        <w:rPr>
          <w:rFonts w:ascii="Times New Roman" w:hAnsi="Times New Roman" w:cs="Times New Roman"/>
          <w:sz w:val="24"/>
          <w:szCs w:val="24"/>
        </w:rPr>
        <w:t>průměrn</w:t>
      </w:r>
      <w:r w:rsidR="00D574C7">
        <w:rPr>
          <w:rFonts w:ascii="Times New Roman" w:hAnsi="Times New Roman" w:cs="Times New Roman"/>
          <w:sz w:val="24"/>
          <w:szCs w:val="24"/>
        </w:rPr>
        <w:t xml:space="preserve">é </w:t>
      </w:r>
      <w:r>
        <w:rPr>
          <w:rFonts w:ascii="Times New Roman" w:hAnsi="Times New Roman" w:cs="Times New Roman"/>
          <w:sz w:val="24"/>
          <w:szCs w:val="24"/>
        </w:rPr>
        <w:t>hektarov</w:t>
      </w:r>
      <w:r w:rsidR="00D574C7">
        <w:rPr>
          <w:rFonts w:ascii="Times New Roman" w:hAnsi="Times New Roman" w:cs="Times New Roman"/>
          <w:sz w:val="24"/>
          <w:szCs w:val="24"/>
        </w:rPr>
        <w:t xml:space="preserve">é </w:t>
      </w:r>
      <w:r>
        <w:rPr>
          <w:rFonts w:ascii="Times New Roman" w:hAnsi="Times New Roman" w:cs="Times New Roman"/>
          <w:sz w:val="24"/>
          <w:szCs w:val="24"/>
        </w:rPr>
        <w:t>výnos</w:t>
      </w:r>
      <w:r w:rsidR="00D574C7">
        <w:rPr>
          <w:rFonts w:ascii="Times New Roman" w:hAnsi="Times New Roman" w:cs="Times New Roman"/>
          <w:sz w:val="24"/>
          <w:szCs w:val="24"/>
        </w:rPr>
        <w:t>y</w:t>
      </w:r>
      <w:r>
        <w:rPr>
          <w:rFonts w:ascii="Times New Roman" w:hAnsi="Times New Roman" w:cs="Times New Roman"/>
          <w:sz w:val="24"/>
          <w:szCs w:val="24"/>
        </w:rPr>
        <w:t xml:space="preserve"> </w:t>
      </w:r>
      <w:r w:rsidR="00D574C7">
        <w:rPr>
          <w:rFonts w:ascii="Times New Roman" w:hAnsi="Times New Roman" w:cs="Times New Roman"/>
          <w:sz w:val="24"/>
          <w:szCs w:val="24"/>
        </w:rPr>
        <w:t xml:space="preserve">byly </w:t>
      </w:r>
      <w:r>
        <w:rPr>
          <w:rFonts w:ascii="Times New Roman" w:hAnsi="Times New Roman" w:cs="Times New Roman"/>
          <w:sz w:val="24"/>
          <w:szCs w:val="24"/>
        </w:rPr>
        <w:t>u železa (</w:t>
      </w:r>
      <w:proofErr w:type="spellStart"/>
      <w:r>
        <w:rPr>
          <w:rFonts w:ascii="Times New Roman" w:hAnsi="Times New Roman" w:cs="Times New Roman"/>
          <w:sz w:val="24"/>
          <w:szCs w:val="24"/>
        </w:rPr>
        <w:t>Fe</w:t>
      </w:r>
      <w:proofErr w:type="spellEnd"/>
      <w:r>
        <w:rPr>
          <w:rFonts w:ascii="Times New Roman" w:hAnsi="Times New Roman" w:cs="Times New Roman"/>
          <w:sz w:val="24"/>
          <w:szCs w:val="24"/>
        </w:rPr>
        <w:t xml:space="preserve">) </w:t>
      </w:r>
      <w:r w:rsidR="00D574C7">
        <w:rPr>
          <w:rFonts w:ascii="Times New Roman" w:hAnsi="Times New Roman" w:cs="Times New Roman"/>
          <w:sz w:val="24"/>
          <w:szCs w:val="24"/>
        </w:rPr>
        <w:t xml:space="preserve">mezi sledovanými odrůdami lupin </w:t>
      </w:r>
      <w:r>
        <w:rPr>
          <w:rFonts w:ascii="Times New Roman" w:hAnsi="Times New Roman" w:cs="Times New Roman"/>
          <w:sz w:val="24"/>
          <w:szCs w:val="24"/>
        </w:rPr>
        <w:t xml:space="preserve">rozdílné. V porovnání s vojtěškou byl vyšší průměrný hektarový výnos u odrůdy </w:t>
      </w:r>
      <w:proofErr w:type="spellStart"/>
      <w:r>
        <w:rPr>
          <w:rFonts w:ascii="Times New Roman" w:hAnsi="Times New Roman" w:cs="Times New Roman"/>
          <w:sz w:val="24"/>
          <w:szCs w:val="24"/>
        </w:rPr>
        <w:t>Z</w:t>
      </w:r>
      <w:r w:rsidR="00891F89">
        <w:rPr>
          <w:rFonts w:ascii="Times New Roman" w:hAnsi="Times New Roman" w:cs="Times New Roman"/>
          <w:sz w:val="24"/>
          <w:szCs w:val="24"/>
        </w:rPr>
        <w:t>u</w:t>
      </w:r>
      <w:r>
        <w:rPr>
          <w:rFonts w:ascii="Times New Roman" w:hAnsi="Times New Roman" w:cs="Times New Roman"/>
          <w:sz w:val="24"/>
          <w:szCs w:val="24"/>
        </w:rPr>
        <w:t>lika</w:t>
      </w:r>
      <w:proofErr w:type="spellEnd"/>
      <w:r>
        <w:rPr>
          <w:rFonts w:ascii="Times New Roman" w:hAnsi="Times New Roman" w:cs="Times New Roman"/>
          <w:sz w:val="24"/>
          <w:szCs w:val="24"/>
        </w:rPr>
        <w:t xml:space="preserve">, srovnatelný s odrůdou </w:t>
      </w:r>
      <w:proofErr w:type="spellStart"/>
      <w:r>
        <w:rPr>
          <w:rFonts w:ascii="Times New Roman" w:hAnsi="Times New Roman" w:cs="Times New Roman"/>
          <w:sz w:val="24"/>
          <w:szCs w:val="24"/>
        </w:rPr>
        <w:t>Amiga</w:t>
      </w:r>
      <w:proofErr w:type="spellEnd"/>
      <w:r>
        <w:rPr>
          <w:rFonts w:ascii="Times New Roman" w:hAnsi="Times New Roman" w:cs="Times New Roman"/>
          <w:sz w:val="24"/>
          <w:szCs w:val="24"/>
        </w:rPr>
        <w:t xml:space="preserve"> a nižší u odrůdy Dieta.</w:t>
      </w:r>
    </w:p>
    <w:p w:rsidR="00D170BE" w:rsidRDefault="00D170BE" w:rsidP="00891F89">
      <w:pPr>
        <w:spacing w:after="0" w:line="360" w:lineRule="auto"/>
        <w:jc w:val="both"/>
        <w:rPr>
          <w:rFonts w:ascii="Times New Roman" w:hAnsi="Times New Roman" w:cs="Times New Roman"/>
          <w:sz w:val="24"/>
          <w:szCs w:val="24"/>
        </w:rPr>
      </w:pPr>
    </w:p>
    <w:p w:rsidR="002C755B" w:rsidRDefault="0046092A" w:rsidP="00891F8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Graf 3</w:t>
      </w:r>
      <w:r w:rsidR="00A96C03">
        <w:rPr>
          <w:rFonts w:ascii="Times New Roman" w:hAnsi="Times New Roman" w:cs="Times New Roman"/>
          <w:sz w:val="24"/>
          <w:szCs w:val="24"/>
        </w:rPr>
        <w:t>4</w:t>
      </w:r>
      <w:r>
        <w:rPr>
          <w:rFonts w:ascii="Times New Roman" w:hAnsi="Times New Roman" w:cs="Times New Roman"/>
          <w:sz w:val="24"/>
          <w:szCs w:val="24"/>
        </w:rPr>
        <w:t>. Průměrné hodnoty hektarové produkce železa (</w:t>
      </w:r>
      <w:proofErr w:type="spellStart"/>
      <w:r>
        <w:rPr>
          <w:rFonts w:ascii="Times New Roman" w:hAnsi="Times New Roman" w:cs="Times New Roman"/>
          <w:sz w:val="24"/>
          <w:szCs w:val="24"/>
        </w:rPr>
        <w:t>Fe</w:t>
      </w:r>
      <w:proofErr w:type="spellEnd"/>
      <w:r>
        <w:rPr>
          <w:rFonts w:ascii="Times New Roman" w:hAnsi="Times New Roman" w:cs="Times New Roman"/>
          <w:sz w:val="24"/>
          <w:szCs w:val="24"/>
        </w:rPr>
        <w:t>) tří odrůd lupin a vojtěšky seté</w:t>
      </w:r>
    </w:p>
    <w:p w:rsidR="002C755B" w:rsidRDefault="002C755B" w:rsidP="00891F89">
      <w:pPr>
        <w:spacing w:after="0" w:line="360" w:lineRule="auto"/>
        <w:jc w:val="both"/>
        <w:rPr>
          <w:rFonts w:ascii="Times New Roman" w:hAnsi="Times New Roman" w:cs="Times New Roman"/>
          <w:sz w:val="24"/>
          <w:szCs w:val="24"/>
        </w:rPr>
      </w:pPr>
      <w:r>
        <w:rPr>
          <w:noProof/>
          <w:lang w:eastAsia="cs-CZ"/>
        </w:rPr>
        <w:drawing>
          <wp:inline distT="0" distB="0" distL="0" distR="0">
            <wp:extent cx="5509452" cy="2266315"/>
            <wp:effectExtent l="0" t="0" r="15240" b="19685"/>
            <wp:docPr id="36" name="Graf 36">
              <a:extLst xmlns:a="http://schemas.openxmlformats.org/drawingml/2006/main">
                <a:ext uri="{FF2B5EF4-FFF2-40B4-BE49-F238E27FC236}">
                  <a16:creationId xmlns:a16="http://schemas.microsoft.com/office/drawing/2014/main" id="{9BAAE62E-A927-4A3A-984F-E5E343A620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2C755B" w:rsidRDefault="002C755B" w:rsidP="00891F89">
      <w:pPr>
        <w:spacing w:after="0" w:line="360" w:lineRule="auto"/>
        <w:jc w:val="both"/>
        <w:rPr>
          <w:rFonts w:ascii="Times New Roman" w:hAnsi="Times New Roman" w:cs="Times New Roman"/>
          <w:sz w:val="24"/>
          <w:szCs w:val="24"/>
        </w:rPr>
      </w:pPr>
    </w:p>
    <w:p w:rsidR="005F5C0C" w:rsidRPr="003E2F26" w:rsidRDefault="005F5C0C" w:rsidP="003E2F26">
      <w:pPr>
        <w:pStyle w:val="Odstavecseseznamem"/>
        <w:numPr>
          <w:ilvl w:val="0"/>
          <w:numId w:val="14"/>
        </w:numPr>
        <w:spacing w:after="0" w:line="360" w:lineRule="auto"/>
        <w:jc w:val="both"/>
        <w:rPr>
          <w:rFonts w:ascii="Times New Roman" w:hAnsi="Times New Roman" w:cs="Times New Roman"/>
          <w:b/>
          <w:bCs/>
          <w:sz w:val="24"/>
          <w:szCs w:val="24"/>
        </w:rPr>
      </w:pPr>
      <w:r w:rsidRPr="003E2F26">
        <w:rPr>
          <w:rFonts w:ascii="Times New Roman" w:hAnsi="Times New Roman" w:cs="Times New Roman"/>
          <w:b/>
          <w:bCs/>
          <w:sz w:val="24"/>
          <w:szCs w:val="24"/>
        </w:rPr>
        <w:t>Produkce manganu (</w:t>
      </w:r>
      <w:proofErr w:type="spellStart"/>
      <w:r w:rsidRPr="003E2F26">
        <w:rPr>
          <w:rFonts w:ascii="Times New Roman" w:hAnsi="Times New Roman" w:cs="Times New Roman"/>
          <w:b/>
          <w:bCs/>
          <w:sz w:val="24"/>
          <w:szCs w:val="24"/>
        </w:rPr>
        <w:t>Mn</w:t>
      </w:r>
      <w:proofErr w:type="spellEnd"/>
      <w:r w:rsidRPr="003E2F26">
        <w:rPr>
          <w:rFonts w:ascii="Times New Roman" w:hAnsi="Times New Roman" w:cs="Times New Roman"/>
          <w:b/>
          <w:bCs/>
          <w:sz w:val="24"/>
          <w:szCs w:val="24"/>
        </w:rPr>
        <w:t>)</w:t>
      </w:r>
    </w:p>
    <w:p w:rsidR="00D170BE" w:rsidRDefault="00D170BE" w:rsidP="00891F89">
      <w:pPr>
        <w:spacing w:after="0" w:line="360" w:lineRule="auto"/>
        <w:jc w:val="both"/>
        <w:rPr>
          <w:rFonts w:ascii="Times New Roman" w:hAnsi="Times New Roman" w:cs="Times New Roman"/>
          <w:sz w:val="24"/>
          <w:szCs w:val="24"/>
        </w:rPr>
      </w:pPr>
    </w:p>
    <w:p w:rsidR="005F5C0C" w:rsidRPr="00EE614B" w:rsidRDefault="00EE614B" w:rsidP="00891F89">
      <w:pPr>
        <w:spacing w:after="0" w:line="360" w:lineRule="auto"/>
        <w:jc w:val="both"/>
        <w:rPr>
          <w:rFonts w:ascii="Times New Roman" w:hAnsi="Times New Roman" w:cs="Times New Roman"/>
          <w:sz w:val="24"/>
          <w:szCs w:val="24"/>
        </w:rPr>
      </w:pPr>
      <w:r w:rsidRPr="00EE614B">
        <w:rPr>
          <w:rFonts w:ascii="Times New Roman" w:hAnsi="Times New Roman" w:cs="Times New Roman"/>
          <w:sz w:val="24"/>
          <w:szCs w:val="24"/>
        </w:rPr>
        <w:t>Z výsledků uvedených v grafu 3</w:t>
      </w:r>
      <w:r w:rsidR="00A96C03">
        <w:rPr>
          <w:rFonts w:ascii="Times New Roman" w:hAnsi="Times New Roman" w:cs="Times New Roman"/>
          <w:sz w:val="24"/>
          <w:szCs w:val="24"/>
        </w:rPr>
        <w:t>5</w:t>
      </w:r>
      <w:r w:rsidRPr="00EE614B">
        <w:rPr>
          <w:rFonts w:ascii="Times New Roman" w:hAnsi="Times New Roman" w:cs="Times New Roman"/>
          <w:sz w:val="24"/>
          <w:szCs w:val="24"/>
        </w:rPr>
        <w:t xml:space="preserve"> </w:t>
      </w:r>
      <w:r>
        <w:rPr>
          <w:rFonts w:ascii="Times New Roman" w:hAnsi="Times New Roman" w:cs="Times New Roman"/>
          <w:sz w:val="24"/>
          <w:szCs w:val="24"/>
        </w:rPr>
        <w:t xml:space="preserve">vyplývá, že lupinové porosty mají vysokou schopnost v biomase ukládat </w:t>
      </w:r>
      <w:proofErr w:type="spellStart"/>
      <w:r>
        <w:rPr>
          <w:rFonts w:ascii="Times New Roman" w:hAnsi="Times New Roman" w:cs="Times New Roman"/>
          <w:sz w:val="24"/>
          <w:szCs w:val="24"/>
        </w:rPr>
        <w:t>Mn</w:t>
      </w:r>
      <w:proofErr w:type="spellEnd"/>
      <w:r>
        <w:rPr>
          <w:rFonts w:ascii="Times New Roman" w:hAnsi="Times New Roman" w:cs="Times New Roman"/>
          <w:sz w:val="24"/>
          <w:szCs w:val="24"/>
        </w:rPr>
        <w:t xml:space="preserve">, což se projeví i velmi vysokými průměrnými hektarovými výnosy Mn. Ve srovnání s vojtěškou vyprodukují v průměru na 1 ha 10 </w:t>
      </w:r>
      <w:r w:rsidR="00891F89">
        <w:rPr>
          <w:rFonts w:ascii="Times New Roman" w:hAnsi="Times New Roman" w:cs="Times New Roman"/>
          <w:sz w:val="24"/>
          <w:szCs w:val="24"/>
        </w:rPr>
        <w:t>-</w:t>
      </w:r>
      <w:r>
        <w:rPr>
          <w:rFonts w:ascii="Times New Roman" w:hAnsi="Times New Roman" w:cs="Times New Roman"/>
          <w:sz w:val="24"/>
          <w:szCs w:val="24"/>
        </w:rPr>
        <w:t xml:space="preserve"> 15 x </w:t>
      </w:r>
      <w:r w:rsidR="007E1C47">
        <w:rPr>
          <w:rFonts w:ascii="Times New Roman" w:hAnsi="Times New Roman" w:cs="Times New Roman"/>
          <w:sz w:val="24"/>
          <w:szCs w:val="24"/>
        </w:rPr>
        <w:t>více Mn.</w:t>
      </w:r>
    </w:p>
    <w:p w:rsidR="00D170BE" w:rsidRDefault="00D170BE" w:rsidP="00891F89">
      <w:pPr>
        <w:spacing w:after="0" w:line="360" w:lineRule="auto"/>
        <w:jc w:val="both"/>
        <w:rPr>
          <w:rFonts w:ascii="Times New Roman" w:hAnsi="Times New Roman" w:cs="Times New Roman"/>
          <w:sz w:val="24"/>
          <w:szCs w:val="24"/>
        </w:rPr>
      </w:pPr>
    </w:p>
    <w:p w:rsidR="005F5C0C" w:rsidRDefault="005F5C0C" w:rsidP="00891F8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Graf 3</w:t>
      </w:r>
      <w:r w:rsidR="00A96C03">
        <w:rPr>
          <w:rFonts w:ascii="Times New Roman" w:hAnsi="Times New Roman" w:cs="Times New Roman"/>
          <w:sz w:val="24"/>
          <w:szCs w:val="24"/>
        </w:rPr>
        <w:t>5</w:t>
      </w:r>
      <w:r>
        <w:rPr>
          <w:rFonts w:ascii="Times New Roman" w:hAnsi="Times New Roman" w:cs="Times New Roman"/>
          <w:sz w:val="24"/>
          <w:szCs w:val="24"/>
        </w:rPr>
        <w:t>. Průměrné hodnoty hektarové produkce manganu (</w:t>
      </w:r>
      <w:proofErr w:type="spellStart"/>
      <w:r>
        <w:rPr>
          <w:rFonts w:ascii="Times New Roman" w:hAnsi="Times New Roman" w:cs="Times New Roman"/>
          <w:sz w:val="24"/>
          <w:szCs w:val="24"/>
        </w:rPr>
        <w:t>Mn</w:t>
      </w:r>
      <w:proofErr w:type="spellEnd"/>
      <w:r>
        <w:rPr>
          <w:rFonts w:ascii="Times New Roman" w:hAnsi="Times New Roman" w:cs="Times New Roman"/>
          <w:sz w:val="24"/>
          <w:szCs w:val="24"/>
        </w:rPr>
        <w:t>) tří odrůd lupin a vojtěšky seté</w:t>
      </w:r>
    </w:p>
    <w:p w:rsidR="002C755B" w:rsidRDefault="002C755B" w:rsidP="00891F89">
      <w:pPr>
        <w:spacing w:after="0" w:line="360" w:lineRule="auto"/>
        <w:jc w:val="both"/>
        <w:rPr>
          <w:rFonts w:ascii="Times New Roman" w:hAnsi="Times New Roman" w:cs="Times New Roman"/>
          <w:sz w:val="24"/>
          <w:szCs w:val="24"/>
        </w:rPr>
      </w:pPr>
      <w:r>
        <w:rPr>
          <w:noProof/>
          <w:lang w:eastAsia="cs-CZ"/>
        </w:rPr>
        <w:drawing>
          <wp:inline distT="0" distB="0" distL="0" distR="0">
            <wp:extent cx="5716921" cy="2251075"/>
            <wp:effectExtent l="0" t="0" r="17145" b="15875"/>
            <wp:docPr id="37" name="Graf 37">
              <a:extLst xmlns:a="http://schemas.openxmlformats.org/drawingml/2006/main">
                <a:ext uri="{FF2B5EF4-FFF2-40B4-BE49-F238E27FC236}">
                  <a16:creationId xmlns:a16="http://schemas.microsoft.com/office/drawing/2014/main" id="{1CE0B7A3-0BFE-4D80-AAFE-63994DC8CC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7E1C47" w:rsidRPr="00891F89" w:rsidRDefault="00891F89" w:rsidP="00891F89">
      <w:pPr>
        <w:spacing w:after="0" w:line="360" w:lineRule="auto"/>
        <w:jc w:val="center"/>
        <w:rPr>
          <w:rFonts w:ascii="Times New Roman" w:hAnsi="Times New Roman" w:cs="Times New Roman"/>
          <w:bCs/>
        </w:rPr>
      </w:pPr>
      <w:r w:rsidRPr="00891F89">
        <w:rPr>
          <w:rFonts w:ascii="Times New Roman" w:hAnsi="Times New Roman" w:cs="Times New Roman"/>
          <w:bCs/>
        </w:rPr>
        <w:t>41</w:t>
      </w:r>
    </w:p>
    <w:p w:rsidR="007E1C47" w:rsidRPr="003E2F26" w:rsidRDefault="007E1C47" w:rsidP="003E2F26">
      <w:pPr>
        <w:pStyle w:val="Odstavecseseznamem"/>
        <w:numPr>
          <w:ilvl w:val="0"/>
          <w:numId w:val="14"/>
        </w:numPr>
        <w:spacing w:after="0" w:line="360" w:lineRule="auto"/>
        <w:jc w:val="both"/>
        <w:rPr>
          <w:rFonts w:ascii="Times New Roman" w:hAnsi="Times New Roman" w:cs="Times New Roman"/>
          <w:b/>
          <w:bCs/>
          <w:sz w:val="24"/>
          <w:szCs w:val="24"/>
        </w:rPr>
      </w:pPr>
      <w:r w:rsidRPr="003E2F26">
        <w:rPr>
          <w:rFonts w:ascii="Times New Roman" w:hAnsi="Times New Roman" w:cs="Times New Roman"/>
          <w:b/>
          <w:bCs/>
          <w:sz w:val="24"/>
          <w:szCs w:val="24"/>
        </w:rPr>
        <w:lastRenderedPageBreak/>
        <w:t>Produkce zinku (</w:t>
      </w:r>
      <w:proofErr w:type="spellStart"/>
      <w:r w:rsidRPr="003E2F26">
        <w:rPr>
          <w:rFonts w:ascii="Times New Roman" w:hAnsi="Times New Roman" w:cs="Times New Roman"/>
          <w:b/>
          <w:bCs/>
          <w:sz w:val="24"/>
          <w:szCs w:val="24"/>
        </w:rPr>
        <w:t>Zn</w:t>
      </w:r>
      <w:proofErr w:type="spellEnd"/>
      <w:r w:rsidRPr="003E2F26">
        <w:rPr>
          <w:rFonts w:ascii="Times New Roman" w:hAnsi="Times New Roman" w:cs="Times New Roman"/>
          <w:b/>
          <w:bCs/>
          <w:sz w:val="24"/>
          <w:szCs w:val="24"/>
        </w:rPr>
        <w:t>)</w:t>
      </w:r>
    </w:p>
    <w:p w:rsidR="00D170BE" w:rsidRDefault="00D170BE" w:rsidP="00891F89">
      <w:pPr>
        <w:spacing w:after="0" w:line="360" w:lineRule="auto"/>
        <w:jc w:val="both"/>
        <w:rPr>
          <w:rFonts w:ascii="Times New Roman" w:hAnsi="Times New Roman" w:cs="Times New Roman"/>
          <w:sz w:val="24"/>
          <w:szCs w:val="24"/>
        </w:rPr>
      </w:pPr>
    </w:p>
    <w:p w:rsidR="007E1C47" w:rsidRPr="007E1C47" w:rsidRDefault="007E1C47" w:rsidP="00891F8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Jak uvádí </w:t>
      </w:r>
      <w:r w:rsidR="00891F89">
        <w:rPr>
          <w:rFonts w:ascii="Times New Roman" w:hAnsi="Times New Roman" w:cs="Times New Roman"/>
          <w:sz w:val="24"/>
          <w:szCs w:val="24"/>
        </w:rPr>
        <w:t xml:space="preserve">graf </w:t>
      </w:r>
      <w:r>
        <w:rPr>
          <w:rFonts w:ascii="Times New Roman" w:hAnsi="Times New Roman" w:cs="Times New Roman"/>
          <w:sz w:val="24"/>
          <w:szCs w:val="24"/>
        </w:rPr>
        <w:t>3</w:t>
      </w:r>
      <w:r w:rsidR="00A96C03">
        <w:rPr>
          <w:rFonts w:ascii="Times New Roman" w:hAnsi="Times New Roman" w:cs="Times New Roman"/>
          <w:sz w:val="24"/>
          <w:szCs w:val="24"/>
        </w:rPr>
        <w:t>6</w:t>
      </w:r>
      <w:r w:rsidR="00891F89">
        <w:rPr>
          <w:rFonts w:ascii="Times New Roman" w:hAnsi="Times New Roman" w:cs="Times New Roman"/>
          <w:sz w:val="24"/>
          <w:szCs w:val="24"/>
        </w:rPr>
        <w:t xml:space="preserve">, </w:t>
      </w:r>
      <w:r>
        <w:rPr>
          <w:rFonts w:ascii="Times New Roman" w:hAnsi="Times New Roman" w:cs="Times New Roman"/>
          <w:sz w:val="24"/>
          <w:szCs w:val="24"/>
        </w:rPr>
        <w:t xml:space="preserve">lupinové porosty ve srovnání s vojtěškou mají nižší produkční potenciál </w:t>
      </w:r>
      <w:proofErr w:type="spellStart"/>
      <w:r>
        <w:rPr>
          <w:rFonts w:ascii="Times New Roman" w:hAnsi="Times New Roman" w:cs="Times New Roman"/>
          <w:sz w:val="24"/>
          <w:szCs w:val="24"/>
        </w:rPr>
        <w:t>Zn</w:t>
      </w:r>
      <w:proofErr w:type="spellEnd"/>
      <w:r>
        <w:rPr>
          <w:rFonts w:ascii="Times New Roman" w:hAnsi="Times New Roman" w:cs="Times New Roman"/>
          <w:sz w:val="24"/>
          <w:szCs w:val="24"/>
        </w:rPr>
        <w:t>, hodnoceno na základě průměrných hektarových výnosů. U lupin byly, podle odrůdy</w:t>
      </w:r>
      <w:r w:rsidR="003C7904">
        <w:rPr>
          <w:rFonts w:ascii="Times New Roman" w:hAnsi="Times New Roman" w:cs="Times New Roman"/>
          <w:sz w:val="24"/>
          <w:szCs w:val="24"/>
        </w:rPr>
        <w:t>,</w:t>
      </w:r>
      <w:r>
        <w:rPr>
          <w:rFonts w:ascii="Times New Roman" w:hAnsi="Times New Roman" w:cs="Times New Roman"/>
          <w:sz w:val="24"/>
          <w:szCs w:val="24"/>
        </w:rPr>
        <w:t xml:space="preserve"> nižší o 30 %</w:t>
      </w:r>
      <w:r w:rsidR="002A56D4">
        <w:rPr>
          <w:rFonts w:ascii="Times New Roman" w:hAnsi="Times New Roman" w:cs="Times New Roman"/>
          <w:sz w:val="24"/>
          <w:szCs w:val="24"/>
        </w:rPr>
        <w:t xml:space="preserve"> </w:t>
      </w:r>
      <w:r w:rsidR="00891F89">
        <w:rPr>
          <w:rFonts w:ascii="Times New Roman" w:hAnsi="Times New Roman" w:cs="Times New Roman"/>
          <w:sz w:val="24"/>
          <w:szCs w:val="24"/>
        </w:rPr>
        <w:t xml:space="preserve">u odrůdy </w:t>
      </w:r>
      <w:proofErr w:type="spellStart"/>
      <w:r w:rsidR="00891F89">
        <w:rPr>
          <w:rFonts w:ascii="Times New Roman" w:hAnsi="Times New Roman" w:cs="Times New Roman"/>
          <w:sz w:val="24"/>
          <w:szCs w:val="24"/>
        </w:rPr>
        <w:t>Z</w:t>
      </w:r>
      <w:r w:rsidR="002A56D4">
        <w:rPr>
          <w:rFonts w:ascii="Times New Roman" w:hAnsi="Times New Roman" w:cs="Times New Roman"/>
          <w:sz w:val="24"/>
          <w:szCs w:val="24"/>
        </w:rPr>
        <w:t>ulika</w:t>
      </w:r>
      <w:proofErr w:type="spellEnd"/>
      <w:r>
        <w:rPr>
          <w:rFonts w:ascii="Times New Roman" w:hAnsi="Times New Roman" w:cs="Times New Roman"/>
          <w:sz w:val="24"/>
          <w:szCs w:val="24"/>
        </w:rPr>
        <w:t xml:space="preserve"> a téměř </w:t>
      </w:r>
      <w:r w:rsidR="003C7904">
        <w:rPr>
          <w:rFonts w:ascii="Times New Roman" w:hAnsi="Times New Roman" w:cs="Times New Roman"/>
          <w:sz w:val="24"/>
          <w:szCs w:val="24"/>
        </w:rPr>
        <w:t>o</w:t>
      </w:r>
      <w:r>
        <w:rPr>
          <w:rFonts w:ascii="Times New Roman" w:hAnsi="Times New Roman" w:cs="Times New Roman"/>
          <w:sz w:val="24"/>
          <w:szCs w:val="24"/>
        </w:rPr>
        <w:t xml:space="preserve"> 40 %</w:t>
      </w:r>
      <w:r w:rsidR="002A56D4">
        <w:rPr>
          <w:rFonts w:ascii="Times New Roman" w:hAnsi="Times New Roman" w:cs="Times New Roman"/>
          <w:sz w:val="24"/>
          <w:szCs w:val="24"/>
        </w:rPr>
        <w:t xml:space="preserve"> </w:t>
      </w:r>
      <w:r w:rsidR="00891F89">
        <w:rPr>
          <w:rFonts w:ascii="Times New Roman" w:hAnsi="Times New Roman" w:cs="Times New Roman"/>
          <w:sz w:val="24"/>
          <w:szCs w:val="24"/>
        </w:rPr>
        <w:t xml:space="preserve">u odrůdy </w:t>
      </w:r>
      <w:proofErr w:type="spellStart"/>
      <w:r w:rsidR="002A56D4">
        <w:rPr>
          <w:rFonts w:ascii="Times New Roman" w:hAnsi="Times New Roman" w:cs="Times New Roman"/>
          <w:sz w:val="24"/>
          <w:szCs w:val="24"/>
        </w:rPr>
        <w:t>Amiga</w:t>
      </w:r>
      <w:proofErr w:type="spellEnd"/>
      <w:r w:rsidR="002A56D4">
        <w:rPr>
          <w:rFonts w:ascii="Times New Roman" w:hAnsi="Times New Roman" w:cs="Times New Roman"/>
          <w:sz w:val="24"/>
          <w:szCs w:val="24"/>
        </w:rPr>
        <w:t>.</w:t>
      </w:r>
    </w:p>
    <w:p w:rsidR="00D170BE" w:rsidRDefault="00D170BE" w:rsidP="00891F89">
      <w:pPr>
        <w:spacing w:after="0" w:line="360" w:lineRule="auto"/>
        <w:jc w:val="both"/>
        <w:rPr>
          <w:rFonts w:ascii="Times New Roman" w:hAnsi="Times New Roman" w:cs="Times New Roman"/>
          <w:sz w:val="24"/>
          <w:szCs w:val="24"/>
        </w:rPr>
      </w:pPr>
    </w:p>
    <w:p w:rsidR="002C755B" w:rsidRDefault="007E1C47" w:rsidP="00891F8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Graf 3</w:t>
      </w:r>
      <w:r w:rsidR="00A96C03">
        <w:rPr>
          <w:rFonts w:ascii="Times New Roman" w:hAnsi="Times New Roman" w:cs="Times New Roman"/>
          <w:sz w:val="24"/>
          <w:szCs w:val="24"/>
        </w:rPr>
        <w:t>6</w:t>
      </w:r>
      <w:r>
        <w:rPr>
          <w:rFonts w:ascii="Times New Roman" w:hAnsi="Times New Roman" w:cs="Times New Roman"/>
          <w:sz w:val="24"/>
          <w:szCs w:val="24"/>
        </w:rPr>
        <w:t>. Průměrné hodnoty hektarové produkce zinku (</w:t>
      </w:r>
      <w:proofErr w:type="spellStart"/>
      <w:r>
        <w:rPr>
          <w:rFonts w:ascii="Times New Roman" w:hAnsi="Times New Roman" w:cs="Times New Roman"/>
          <w:sz w:val="24"/>
          <w:szCs w:val="24"/>
        </w:rPr>
        <w:t>Zn</w:t>
      </w:r>
      <w:proofErr w:type="spellEnd"/>
      <w:r>
        <w:rPr>
          <w:rFonts w:ascii="Times New Roman" w:hAnsi="Times New Roman" w:cs="Times New Roman"/>
          <w:sz w:val="24"/>
          <w:szCs w:val="24"/>
        </w:rPr>
        <w:t>) tří odrůd lupin a vojtěšky seté</w:t>
      </w:r>
    </w:p>
    <w:p w:rsidR="002C755B" w:rsidRDefault="002C755B" w:rsidP="00891F89">
      <w:pPr>
        <w:spacing w:after="0" w:line="360" w:lineRule="auto"/>
        <w:jc w:val="both"/>
        <w:rPr>
          <w:rFonts w:ascii="Times New Roman" w:hAnsi="Times New Roman" w:cs="Times New Roman"/>
          <w:sz w:val="24"/>
          <w:szCs w:val="24"/>
        </w:rPr>
      </w:pPr>
      <w:r>
        <w:rPr>
          <w:noProof/>
          <w:lang w:eastAsia="cs-CZ"/>
        </w:rPr>
        <w:drawing>
          <wp:inline distT="0" distB="0" distL="0" distR="0">
            <wp:extent cx="5640081" cy="2251075"/>
            <wp:effectExtent l="0" t="0" r="17780" b="15875"/>
            <wp:docPr id="38" name="Graf 38">
              <a:extLst xmlns:a="http://schemas.openxmlformats.org/drawingml/2006/main">
                <a:ext uri="{FF2B5EF4-FFF2-40B4-BE49-F238E27FC236}">
                  <a16:creationId xmlns:a16="http://schemas.microsoft.com/office/drawing/2014/main" id="{3072245E-DB79-4674-AB27-21FF8AB711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D170BE" w:rsidRDefault="00D170BE" w:rsidP="00891F89">
      <w:pPr>
        <w:spacing w:after="0" w:line="360" w:lineRule="auto"/>
        <w:jc w:val="both"/>
        <w:rPr>
          <w:rFonts w:ascii="Times New Roman" w:hAnsi="Times New Roman" w:cs="Times New Roman"/>
          <w:sz w:val="24"/>
          <w:szCs w:val="24"/>
        </w:rPr>
      </w:pPr>
    </w:p>
    <w:p w:rsidR="00891F89" w:rsidRDefault="00891F89" w:rsidP="00891F89">
      <w:pPr>
        <w:spacing w:after="0" w:line="360" w:lineRule="auto"/>
        <w:jc w:val="both"/>
        <w:rPr>
          <w:rFonts w:ascii="Times New Roman" w:hAnsi="Times New Roman" w:cs="Times New Roman"/>
          <w:sz w:val="24"/>
          <w:szCs w:val="24"/>
        </w:rPr>
      </w:pPr>
    </w:p>
    <w:p w:rsidR="00891F89" w:rsidRDefault="00891F89" w:rsidP="00891F89">
      <w:pPr>
        <w:spacing w:after="0" w:line="360" w:lineRule="auto"/>
        <w:jc w:val="both"/>
        <w:rPr>
          <w:rFonts w:ascii="Times New Roman" w:hAnsi="Times New Roman" w:cs="Times New Roman"/>
          <w:sz w:val="24"/>
          <w:szCs w:val="24"/>
        </w:rPr>
      </w:pPr>
    </w:p>
    <w:p w:rsidR="00891F89" w:rsidRDefault="00891F89" w:rsidP="00891F89">
      <w:pPr>
        <w:spacing w:after="0" w:line="360" w:lineRule="auto"/>
        <w:jc w:val="both"/>
        <w:rPr>
          <w:rFonts w:ascii="Times New Roman" w:hAnsi="Times New Roman" w:cs="Times New Roman"/>
          <w:sz w:val="24"/>
          <w:szCs w:val="24"/>
        </w:rPr>
      </w:pPr>
    </w:p>
    <w:p w:rsidR="00891F89" w:rsidRDefault="00891F89" w:rsidP="00891F89">
      <w:pPr>
        <w:spacing w:after="0" w:line="360" w:lineRule="auto"/>
        <w:jc w:val="both"/>
        <w:rPr>
          <w:rFonts w:ascii="Times New Roman" w:hAnsi="Times New Roman" w:cs="Times New Roman"/>
          <w:sz w:val="24"/>
          <w:szCs w:val="24"/>
        </w:rPr>
      </w:pPr>
    </w:p>
    <w:p w:rsidR="00891F89" w:rsidRDefault="00891F89" w:rsidP="00891F89">
      <w:pPr>
        <w:spacing w:after="0" w:line="360" w:lineRule="auto"/>
        <w:jc w:val="both"/>
        <w:rPr>
          <w:rFonts w:ascii="Times New Roman" w:hAnsi="Times New Roman" w:cs="Times New Roman"/>
          <w:sz w:val="24"/>
          <w:szCs w:val="24"/>
        </w:rPr>
      </w:pPr>
    </w:p>
    <w:p w:rsidR="00891F89" w:rsidRDefault="00891F89" w:rsidP="00891F89">
      <w:pPr>
        <w:spacing w:after="0" w:line="360" w:lineRule="auto"/>
        <w:jc w:val="both"/>
        <w:rPr>
          <w:rFonts w:ascii="Times New Roman" w:hAnsi="Times New Roman" w:cs="Times New Roman"/>
          <w:sz w:val="24"/>
          <w:szCs w:val="24"/>
        </w:rPr>
      </w:pPr>
    </w:p>
    <w:p w:rsidR="00891F89" w:rsidRDefault="00891F89" w:rsidP="00891F89">
      <w:pPr>
        <w:spacing w:after="0" w:line="360" w:lineRule="auto"/>
        <w:jc w:val="both"/>
        <w:rPr>
          <w:rFonts w:ascii="Times New Roman" w:hAnsi="Times New Roman" w:cs="Times New Roman"/>
          <w:sz w:val="24"/>
          <w:szCs w:val="24"/>
        </w:rPr>
      </w:pPr>
    </w:p>
    <w:p w:rsidR="00891F89" w:rsidRDefault="00891F89" w:rsidP="00891F89">
      <w:pPr>
        <w:spacing w:after="0" w:line="360" w:lineRule="auto"/>
        <w:jc w:val="both"/>
        <w:rPr>
          <w:rFonts w:ascii="Times New Roman" w:hAnsi="Times New Roman" w:cs="Times New Roman"/>
          <w:sz w:val="24"/>
          <w:szCs w:val="24"/>
        </w:rPr>
      </w:pPr>
    </w:p>
    <w:p w:rsidR="00891F89" w:rsidRDefault="00891F89" w:rsidP="00891F89">
      <w:pPr>
        <w:spacing w:after="0" w:line="360" w:lineRule="auto"/>
        <w:jc w:val="both"/>
        <w:rPr>
          <w:rFonts w:ascii="Times New Roman" w:hAnsi="Times New Roman" w:cs="Times New Roman"/>
          <w:sz w:val="24"/>
          <w:szCs w:val="24"/>
        </w:rPr>
      </w:pPr>
    </w:p>
    <w:p w:rsidR="00891F89" w:rsidRDefault="00891F89" w:rsidP="00891F89">
      <w:pPr>
        <w:spacing w:after="0" w:line="360" w:lineRule="auto"/>
        <w:jc w:val="both"/>
        <w:rPr>
          <w:rFonts w:ascii="Times New Roman" w:hAnsi="Times New Roman" w:cs="Times New Roman"/>
          <w:sz w:val="24"/>
          <w:szCs w:val="24"/>
        </w:rPr>
      </w:pPr>
    </w:p>
    <w:p w:rsidR="00891F89" w:rsidRDefault="00891F89" w:rsidP="00891F89">
      <w:pPr>
        <w:spacing w:after="0" w:line="360" w:lineRule="auto"/>
        <w:jc w:val="both"/>
        <w:rPr>
          <w:rFonts w:ascii="Times New Roman" w:hAnsi="Times New Roman" w:cs="Times New Roman"/>
          <w:sz w:val="24"/>
          <w:szCs w:val="24"/>
        </w:rPr>
      </w:pPr>
    </w:p>
    <w:p w:rsidR="00891F89" w:rsidRDefault="00891F89" w:rsidP="00891F89">
      <w:pPr>
        <w:spacing w:after="0" w:line="360" w:lineRule="auto"/>
        <w:jc w:val="both"/>
        <w:rPr>
          <w:rFonts w:ascii="Times New Roman" w:hAnsi="Times New Roman" w:cs="Times New Roman"/>
          <w:sz w:val="24"/>
          <w:szCs w:val="24"/>
        </w:rPr>
      </w:pPr>
    </w:p>
    <w:p w:rsidR="00891F89" w:rsidRDefault="00891F89" w:rsidP="00891F89">
      <w:pPr>
        <w:spacing w:after="0" w:line="360" w:lineRule="auto"/>
        <w:jc w:val="both"/>
        <w:rPr>
          <w:rFonts w:ascii="Times New Roman" w:hAnsi="Times New Roman" w:cs="Times New Roman"/>
          <w:sz w:val="24"/>
          <w:szCs w:val="24"/>
        </w:rPr>
      </w:pPr>
    </w:p>
    <w:p w:rsidR="00891F89" w:rsidRDefault="00891F89" w:rsidP="00891F89">
      <w:pPr>
        <w:spacing w:after="0" w:line="360" w:lineRule="auto"/>
        <w:jc w:val="both"/>
        <w:rPr>
          <w:rFonts w:ascii="Times New Roman" w:hAnsi="Times New Roman" w:cs="Times New Roman"/>
          <w:sz w:val="24"/>
          <w:szCs w:val="24"/>
        </w:rPr>
      </w:pPr>
    </w:p>
    <w:p w:rsidR="00891F89" w:rsidRDefault="00891F89" w:rsidP="00891F89">
      <w:pPr>
        <w:spacing w:after="0" w:line="360" w:lineRule="auto"/>
        <w:jc w:val="both"/>
        <w:rPr>
          <w:rFonts w:ascii="Times New Roman" w:hAnsi="Times New Roman" w:cs="Times New Roman"/>
          <w:sz w:val="24"/>
          <w:szCs w:val="24"/>
        </w:rPr>
      </w:pPr>
    </w:p>
    <w:p w:rsidR="00891F89" w:rsidRDefault="00891F89" w:rsidP="00891F89">
      <w:pPr>
        <w:spacing w:after="0" w:line="360" w:lineRule="auto"/>
        <w:jc w:val="both"/>
        <w:rPr>
          <w:rFonts w:ascii="Times New Roman" w:hAnsi="Times New Roman" w:cs="Times New Roman"/>
          <w:sz w:val="24"/>
          <w:szCs w:val="24"/>
        </w:rPr>
      </w:pPr>
    </w:p>
    <w:p w:rsidR="00891F89" w:rsidRPr="00891F89" w:rsidRDefault="00891F89" w:rsidP="00891F89">
      <w:pPr>
        <w:spacing w:after="0" w:line="360" w:lineRule="auto"/>
        <w:jc w:val="center"/>
        <w:rPr>
          <w:rFonts w:ascii="Times New Roman" w:hAnsi="Times New Roman" w:cs="Times New Roman"/>
        </w:rPr>
      </w:pPr>
      <w:r w:rsidRPr="00891F89">
        <w:rPr>
          <w:rFonts w:ascii="Times New Roman" w:hAnsi="Times New Roman" w:cs="Times New Roman"/>
        </w:rPr>
        <w:t>42</w:t>
      </w:r>
    </w:p>
    <w:p w:rsidR="00D170BE" w:rsidRPr="00983D60" w:rsidRDefault="00364CE1" w:rsidP="00E37F8B">
      <w:pPr>
        <w:pStyle w:val="Odstavecseseznamem"/>
        <w:numPr>
          <w:ilvl w:val="0"/>
          <w:numId w:val="12"/>
        </w:num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Shrnutí</w:t>
      </w:r>
    </w:p>
    <w:p w:rsidR="0017526D" w:rsidRPr="00983D60" w:rsidRDefault="0017526D" w:rsidP="00E37F8B">
      <w:pPr>
        <w:pStyle w:val="Odstavecseseznamem"/>
        <w:spacing w:after="0" w:line="360" w:lineRule="auto"/>
        <w:ind w:left="360"/>
        <w:jc w:val="both"/>
        <w:rPr>
          <w:rFonts w:ascii="Times New Roman" w:hAnsi="Times New Roman" w:cs="Times New Roman"/>
          <w:b/>
          <w:sz w:val="28"/>
          <w:szCs w:val="28"/>
        </w:rPr>
      </w:pPr>
    </w:p>
    <w:p w:rsidR="00364CE1" w:rsidRDefault="0017526D" w:rsidP="00E37F8B">
      <w:pPr>
        <w:spacing w:after="0" w:line="360" w:lineRule="auto"/>
        <w:jc w:val="both"/>
        <w:rPr>
          <w:rFonts w:ascii="Times New Roman" w:hAnsi="Times New Roman" w:cs="Times New Roman"/>
          <w:sz w:val="24"/>
          <w:szCs w:val="24"/>
        </w:rPr>
      </w:pPr>
      <w:r w:rsidRPr="00983D60">
        <w:rPr>
          <w:rFonts w:ascii="Times New Roman" w:hAnsi="Times New Roman" w:cs="Times New Roman"/>
          <w:sz w:val="24"/>
          <w:szCs w:val="24"/>
        </w:rPr>
        <w:t xml:space="preserve">Na základě </w:t>
      </w:r>
      <w:r w:rsidR="00364CE1">
        <w:rPr>
          <w:rFonts w:ascii="Times New Roman" w:hAnsi="Times New Roman" w:cs="Times New Roman"/>
          <w:sz w:val="24"/>
          <w:szCs w:val="24"/>
        </w:rPr>
        <w:t xml:space="preserve">provedených </w:t>
      </w:r>
      <w:r w:rsidRPr="00983D60">
        <w:rPr>
          <w:rFonts w:ascii="Times New Roman" w:hAnsi="Times New Roman" w:cs="Times New Roman"/>
          <w:sz w:val="24"/>
          <w:szCs w:val="24"/>
        </w:rPr>
        <w:t xml:space="preserve">analýz nutričních ukazatelů lze vyvodit závěr, že mezi </w:t>
      </w:r>
      <w:r w:rsidR="00364CE1">
        <w:rPr>
          <w:rFonts w:ascii="Times New Roman" w:hAnsi="Times New Roman" w:cs="Times New Roman"/>
          <w:sz w:val="24"/>
          <w:szCs w:val="24"/>
        </w:rPr>
        <w:t xml:space="preserve">sledovanými odrůdami lupiny bílé </w:t>
      </w:r>
      <w:proofErr w:type="spellStart"/>
      <w:r w:rsidRPr="00983D60">
        <w:rPr>
          <w:rFonts w:ascii="Times New Roman" w:hAnsi="Times New Roman" w:cs="Times New Roman"/>
          <w:sz w:val="24"/>
          <w:szCs w:val="24"/>
        </w:rPr>
        <w:t>Amiga</w:t>
      </w:r>
      <w:proofErr w:type="spellEnd"/>
      <w:r w:rsidRPr="00983D60">
        <w:rPr>
          <w:rFonts w:ascii="Times New Roman" w:hAnsi="Times New Roman" w:cs="Times New Roman"/>
          <w:sz w:val="24"/>
          <w:szCs w:val="24"/>
        </w:rPr>
        <w:t>, Dieta</w:t>
      </w:r>
      <w:r w:rsidR="00364CE1">
        <w:rPr>
          <w:rFonts w:ascii="Times New Roman" w:hAnsi="Times New Roman" w:cs="Times New Roman"/>
          <w:sz w:val="24"/>
          <w:szCs w:val="24"/>
        </w:rPr>
        <w:t xml:space="preserve"> a </w:t>
      </w:r>
      <w:proofErr w:type="spellStart"/>
      <w:r w:rsidRPr="00983D60">
        <w:rPr>
          <w:rFonts w:ascii="Times New Roman" w:hAnsi="Times New Roman" w:cs="Times New Roman"/>
          <w:sz w:val="24"/>
          <w:szCs w:val="24"/>
        </w:rPr>
        <w:t>Zulika</w:t>
      </w:r>
      <w:proofErr w:type="spellEnd"/>
      <w:r w:rsidR="00364CE1">
        <w:rPr>
          <w:rFonts w:ascii="Times New Roman" w:hAnsi="Times New Roman" w:cs="Times New Roman"/>
          <w:sz w:val="24"/>
          <w:szCs w:val="24"/>
        </w:rPr>
        <w:t xml:space="preserve"> existují značné meziodrůdové rozdíly v daném roce.</w:t>
      </w:r>
    </w:p>
    <w:p w:rsidR="00364CE1" w:rsidRDefault="00364CE1" w:rsidP="00E37F8B">
      <w:pPr>
        <w:spacing w:after="0" w:line="360" w:lineRule="auto"/>
        <w:jc w:val="both"/>
        <w:rPr>
          <w:rFonts w:ascii="Times New Roman" w:hAnsi="Times New Roman" w:cs="Times New Roman"/>
          <w:sz w:val="24"/>
          <w:szCs w:val="24"/>
        </w:rPr>
      </w:pPr>
    </w:p>
    <w:p w:rsidR="00364CE1" w:rsidRDefault="00364CE1" w:rsidP="00E37F8B">
      <w:pPr>
        <w:spacing w:after="0" w:line="360" w:lineRule="auto"/>
        <w:jc w:val="both"/>
        <w:rPr>
          <w:rFonts w:ascii="Times New Roman" w:hAnsi="Times New Roman" w:cs="Times New Roman"/>
          <w:sz w:val="24"/>
          <w:szCs w:val="24"/>
        </w:rPr>
      </w:pPr>
      <w:r w:rsidRPr="00983D60">
        <w:rPr>
          <w:rFonts w:ascii="Times New Roman" w:hAnsi="Times New Roman" w:cs="Times New Roman"/>
          <w:sz w:val="24"/>
          <w:szCs w:val="24"/>
        </w:rPr>
        <w:t xml:space="preserve">Na základě </w:t>
      </w:r>
      <w:r>
        <w:rPr>
          <w:rFonts w:ascii="Times New Roman" w:hAnsi="Times New Roman" w:cs="Times New Roman"/>
          <w:sz w:val="24"/>
          <w:szCs w:val="24"/>
        </w:rPr>
        <w:t xml:space="preserve">provedených </w:t>
      </w:r>
      <w:r w:rsidRPr="00983D60">
        <w:rPr>
          <w:rFonts w:ascii="Times New Roman" w:hAnsi="Times New Roman" w:cs="Times New Roman"/>
          <w:sz w:val="24"/>
          <w:szCs w:val="24"/>
        </w:rPr>
        <w:t xml:space="preserve">analýz nutričních ukazatelů lze vyvodit závěr, že </w:t>
      </w:r>
      <w:r>
        <w:rPr>
          <w:rFonts w:ascii="Times New Roman" w:hAnsi="Times New Roman" w:cs="Times New Roman"/>
          <w:sz w:val="24"/>
          <w:szCs w:val="24"/>
        </w:rPr>
        <w:t xml:space="preserve">i </w:t>
      </w:r>
      <w:r w:rsidRPr="00983D60">
        <w:rPr>
          <w:rFonts w:ascii="Times New Roman" w:hAnsi="Times New Roman" w:cs="Times New Roman"/>
          <w:sz w:val="24"/>
          <w:szCs w:val="24"/>
        </w:rPr>
        <w:t xml:space="preserve">mezi </w:t>
      </w:r>
      <w:r>
        <w:rPr>
          <w:rFonts w:ascii="Times New Roman" w:hAnsi="Times New Roman" w:cs="Times New Roman"/>
          <w:sz w:val="24"/>
          <w:szCs w:val="24"/>
        </w:rPr>
        <w:t>sledovanou odrůdou lupiny bílé v průběhu tříletého sledovaná (</w:t>
      </w:r>
      <w:proofErr w:type="spellStart"/>
      <w:r>
        <w:rPr>
          <w:rFonts w:ascii="Times New Roman" w:hAnsi="Times New Roman" w:cs="Times New Roman"/>
          <w:sz w:val="24"/>
          <w:szCs w:val="24"/>
        </w:rPr>
        <w:t>Amiga</w:t>
      </w:r>
      <w:proofErr w:type="spellEnd"/>
      <w:r>
        <w:rPr>
          <w:rFonts w:ascii="Times New Roman" w:hAnsi="Times New Roman" w:cs="Times New Roman"/>
          <w:sz w:val="24"/>
          <w:szCs w:val="24"/>
        </w:rPr>
        <w:t xml:space="preserve">, r. 2015-2017, Dieta r. 2015- 2017, </w:t>
      </w:r>
      <w:proofErr w:type="spellStart"/>
      <w:r>
        <w:rPr>
          <w:rFonts w:ascii="Times New Roman" w:hAnsi="Times New Roman" w:cs="Times New Roman"/>
          <w:sz w:val="24"/>
          <w:szCs w:val="24"/>
        </w:rPr>
        <w:t>Zulika</w:t>
      </w:r>
      <w:proofErr w:type="spellEnd"/>
      <w:r>
        <w:rPr>
          <w:rFonts w:ascii="Times New Roman" w:hAnsi="Times New Roman" w:cs="Times New Roman"/>
          <w:sz w:val="24"/>
          <w:szCs w:val="24"/>
        </w:rPr>
        <w:t>, r. 2015-2017) existují významné rozdíly, pravděpodobně dané vnějšími podmínkami prostředí.</w:t>
      </w:r>
    </w:p>
    <w:p w:rsidR="00364CE1" w:rsidRDefault="00364CE1" w:rsidP="00E37F8B">
      <w:pPr>
        <w:spacing w:after="0" w:line="360" w:lineRule="auto"/>
        <w:jc w:val="both"/>
        <w:rPr>
          <w:rFonts w:ascii="Times New Roman" w:hAnsi="Times New Roman" w:cs="Times New Roman"/>
          <w:sz w:val="24"/>
          <w:szCs w:val="24"/>
        </w:rPr>
      </w:pPr>
    </w:p>
    <w:p w:rsidR="00364CE1" w:rsidRDefault="00364CE1" w:rsidP="00E37F8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Za velmi produkt</w:t>
      </w:r>
      <w:r w:rsidR="00235C8E">
        <w:rPr>
          <w:rFonts w:ascii="Times New Roman" w:hAnsi="Times New Roman" w:cs="Times New Roman"/>
          <w:sz w:val="24"/>
          <w:szCs w:val="24"/>
        </w:rPr>
        <w:t>iv</w:t>
      </w:r>
      <w:r>
        <w:rPr>
          <w:rFonts w:ascii="Times New Roman" w:hAnsi="Times New Roman" w:cs="Times New Roman"/>
          <w:sz w:val="24"/>
          <w:szCs w:val="24"/>
        </w:rPr>
        <w:t>ní odrůd</w:t>
      </w:r>
      <w:r w:rsidR="00235C8E">
        <w:rPr>
          <w:rFonts w:ascii="Times New Roman" w:hAnsi="Times New Roman" w:cs="Times New Roman"/>
          <w:sz w:val="24"/>
          <w:szCs w:val="24"/>
        </w:rPr>
        <w:t>u</w:t>
      </w:r>
      <w:r>
        <w:rPr>
          <w:rFonts w:ascii="Times New Roman" w:hAnsi="Times New Roman" w:cs="Times New Roman"/>
          <w:sz w:val="24"/>
          <w:szCs w:val="24"/>
        </w:rPr>
        <w:t xml:space="preserve"> lupiny bílé lze, na základě dosažených výsledků, považovat lupinu bílou </w:t>
      </w:r>
      <w:proofErr w:type="spellStart"/>
      <w:r>
        <w:rPr>
          <w:rFonts w:ascii="Times New Roman" w:hAnsi="Times New Roman" w:cs="Times New Roman"/>
          <w:sz w:val="24"/>
          <w:szCs w:val="24"/>
        </w:rPr>
        <w:t>Zuliku</w:t>
      </w:r>
      <w:proofErr w:type="spellEnd"/>
      <w:r>
        <w:rPr>
          <w:rFonts w:ascii="Times New Roman" w:hAnsi="Times New Roman" w:cs="Times New Roman"/>
          <w:sz w:val="24"/>
          <w:szCs w:val="24"/>
        </w:rPr>
        <w:t>.</w:t>
      </w:r>
    </w:p>
    <w:p w:rsidR="0017526D" w:rsidRPr="00983D60" w:rsidRDefault="0017526D" w:rsidP="00E37F8B">
      <w:pPr>
        <w:spacing w:after="0" w:line="360" w:lineRule="auto"/>
        <w:jc w:val="both"/>
        <w:rPr>
          <w:rFonts w:ascii="Times New Roman" w:hAnsi="Times New Roman" w:cs="Times New Roman"/>
          <w:sz w:val="24"/>
          <w:szCs w:val="24"/>
        </w:rPr>
      </w:pPr>
    </w:p>
    <w:p w:rsidR="0017526D" w:rsidRPr="00983D60" w:rsidRDefault="0017526D" w:rsidP="00E37F8B">
      <w:pPr>
        <w:spacing w:after="0" w:line="360" w:lineRule="auto"/>
        <w:jc w:val="both"/>
        <w:rPr>
          <w:rFonts w:ascii="Times New Roman" w:hAnsi="Times New Roman" w:cs="Times New Roman"/>
          <w:sz w:val="24"/>
          <w:szCs w:val="24"/>
        </w:rPr>
      </w:pPr>
      <w:r w:rsidRPr="00983D60">
        <w:rPr>
          <w:rFonts w:ascii="Times New Roman" w:hAnsi="Times New Roman" w:cs="Times New Roman"/>
          <w:sz w:val="24"/>
          <w:szCs w:val="24"/>
        </w:rPr>
        <w:t>Z obsahu především NL vyplývá, že zelená hmota lupin představuje velmi hodnotné objemné proteinové krmivo.</w:t>
      </w:r>
    </w:p>
    <w:p w:rsidR="0017526D" w:rsidRPr="00983D60" w:rsidRDefault="0017526D" w:rsidP="00E37F8B">
      <w:pPr>
        <w:spacing w:after="0" w:line="360" w:lineRule="auto"/>
        <w:jc w:val="both"/>
        <w:rPr>
          <w:rFonts w:ascii="Times New Roman" w:hAnsi="Times New Roman" w:cs="Times New Roman"/>
          <w:sz w:val="24"/>
          <w:szCs w:val="24"/>
        </w:rPr>
      </w:pPr>
    </w:p>
    <w:p w:rsidR="0017526D" w:rsidRPr="00983D60" w:rsidRDefault="0017526D" w:rsidP="00E37F8B">
      <w:pPr>
        <w:spacing w:after="0" w:line="360" w:lineRule="auto"/>
        <w:jc w:val="both"/>
        <w:rPr>
          <w:rFonts w:ascii="Times New Roman" w:hAnsi="Times New Roman" w:cs="Times New Roman"/>
          <w:sz w:val="24"/>
          <w:szCs w:val="24"/>
        </w:rPr>
      </w:pPr>
      <w:r w:rsidRPr="00983D60">
        <w:rPr>
          <w:rFonts w:ascii="Times New Roman" w:hAnsi="Times New Roman" w:cs="Times New Roman"/>
          <w:sz w:val="24"/>
          <w:szCs w:val="24"/>
        </w:rPr>
        <w:t xml:space="preserve"> Lupinové porosty mají vysoký produkční potenciál a rovněž jejich zelená hmota představuje nutričně vysoce kvalitní produkt.</w:t>
      </w:r>
    </w:p>
    <w:p w:rsidR="0017526D" w:rsidRPr="00983D60" w:rsidRDefault="0017526D" w:rsidP="00E37F8B">
      <w:pPr>
        <w:spacing w:after="0" w:line="360" w:lineRule="auto"/>
        <w:jc w:val="both"/>
        <w:rPr>
          <w:rFonts w:ascii="Times New Roman" w:hAnsi="Times New Roman" w:cs="Times New Roman"/>
          <w:sz w:val="24"/>
          <w:szCs w:val="24"/>
        </w:rPr>
      </w:pPr>
    </w:p>
    <w:p w:rsidR="00983D60" w:rsidRPr="00983D60" w:rsidRDefault="00983D60" w:rsidP="00E37F8B">
      <w:pPr>
        <w:spacing w:after="0" w:line="360" w:lineRule="auto"/>
        <w:jc w:val="both"/>
        <w:rPr>
          <w:rFonts w:ascii="Times New Roman" w:hAnsi="Times New Roman" w:cs="Times New Roman"/>
          <w:sz w:val="24"/>
          <w:szCs w:val="24"/>
        </w:rPr>
      </w:pPr>
      <w:r w:rsidRPr="00983D60">
        <w:rPr>
          <w:rFonts w:ascii="Times New Roman" w:hAnsi="Times New Roman" w:cs="Times New Roman"/>
          <w:sz w:val="24"/>
          <w:szCs w:val="24"/>
        </w:rPr>
        <w:t xml:space="preserve">Z dosažených výsledků lze konstatovat, že lupinové porosty mají vysoký produkční potenciál, </w:t>
      </w:r>
      <w:r w:rsidR="00235C8E">
        <w:rPr>
          <w:rFonts w:ascii="Times New Roman" w:hAnsi="Times New Roman" w:cs="Times New Roman"/>
          <w:sz w:val="24"/>
          <w:szCs w:val="24"/>
        </w:rPr>
        <w:t xml:space="preserve">jejichž roční produkce živin v 15. týdnu stáří porostu je </w:t>
      </w:r>
      <w:r w:rsidRPr="00983D60">
        <w:rPr>
          <w:rFonts w:ascii="Times New Roman" w:hAnsi="Times New Roman" w:cs="Times New Roman"/>
          <w:sz w:val="24"/>
          <w:szCs w:val="24"/>
        </w:rPr>
        <w:t>srovnateln</w:t>
      </w:r>
      <w:r w:rsidR="00235C8E">
        <w:rPr>
          <w:rFonts w:ascii="Times New Roman" w:hAnsi="Times New Roman" w:cs="Times New Roman"/>
          <w:sz w:val="24"/>
          <w:szCs w:val="24"/>
        </w:rPr>
        <w:t>á</w:t>
      </w:r>
      <w:r w:rsidRPr="00983D60">
        <w:rPr>
          <w:rFonts w:ascii="Times New Roman" w:hAnsi="Times New Roman" w:cs="Times New Roman"/>
          <w:sz w:val="24"/>
          <w:szCs w:val="24"/>
        </w:rPr>
        <w:t xml:space="preserve"> </w:t>
      </w:r>
      <w:r w:rsidR="00235C8E">
        <w:rPr>
          <w:rFonts w:ascii="Times New Roman" w:hAnsi="Times New Roman" w:cs="Times New Roman"/>
          <w:sz w:val="24"/>
          <w:szCs w:val="24"/>
        </w:rPr>
        <w:t>i</w:t>
      </w:r>
      <w:r w:rsidRPr="00983D60">
        <w:rPr>
          <w:rFonts w:ascii="Times New Roman" w:hAnsi="Times New Roman" w:cs="Times New Roman"/>
          <w:sz w:val="24"/>
          <w:szCs w:val="24"/>
        </w:rPr>
        <w:t xml:space="preserve"> vyšší </w:t>
      </w:r>
      <w:r w:rsidR="00235C8E">
        <w:rPr>
          <w:rFonts w:ascii="Times New Roman" w:hAnsi="Times New Roman" w:cs="Times New Roman"/>
          <w:sz w:val="24"/>
          <w:szCs w:val="24"/>
        </w:rPr>
        <w:t>při porovnání s roční produkcí živin vojtěšky seté získané ze tří sečí ze stejné lokality katastrálního území Bartošovice (tabulka 16)</w:t>
      </w:r>
      <w:r w:rsidRPr="00983D60">
        <w:rPr>
          <w:rFonts w:ascii="Times New Roman" w:hAnsi="Times New Roman" w:cs="Times New Roman"/>
          <w:sz w:val="24"/>
          <w:szCs w:val="24"/>
        </w:rPr>
        <w:t xml:space="preserve"> pěstovan</w:t>
      </w:r>
      <w:r w:rsidR="00235C8E">
        <w:rPr>
          <w:rFonts w:ascii="Times New Roman" w:hAnsi="Times New Roman" w:cs="Times New Roman"/>
          <w:sz w:val="24"/>
          <w:szCs w:val="24"/>
        </w:rPr>
        <w:t>ou pro pícní účely.</w:t>
      </w:r>
      <w:r w:rsidRPr="00983D60">
        <w:rPr>
          <w:rFonts w:ascii="Times New Roman" w:hAnsi="Times New Roman" w:cs="Times New Roman"/>
          <w:sz w:val="24"/>
          <w:szCs w:val="24"/>
        </w:rPr>
        <w:t xml:space="preserve"> </w:t>
      </w:r>
    </w:p>
    <w:p w:rsidR="00983D60" w:rsidRPr="00983D60" w:rsidRDefault="00983D60" w:rsidP="00E37F8B">
      <w:pPr>
        <w:pStyle w:val="Normlnweb"/>
        <w:spacing w:before="0" w:beforeAutospacing="0" w:after="0" w:afterAutospacing="0" w:line="360" w:lineRule="auto"/>
        <w:jc w:val="both"/>
        <w:rPr>
          <w:b/>
          <w:bCs/>
        </w:rPr>
      </w:pPr>
    </w:p>
    <w:p w:rsidR="00D170BE" w:rsidRPr="00983D60" w:rsidRDefault="00D170BE" w:rsidP="00E37F8B">
      <w:pPr>
        <w:spacing w:after="0" w:line="360" w:lineRule="auto"/>
        <w:jc w:val="both"/>
        <w:rPr>
          <w:rFonts w:ascii="Times New Roman" w:hAnsi="Times New Roman" w:cs="Times New Roman"/>
          <w:sz w:val="24"/>
          <w:szCs w:val="24"/>
        </w:rPr>
      </w:pPr>
    </w:p>
    <w:p w:rsidR="006B0F1D" w:rsidRDefault="006B0F1D" w:rsidP="00E37F8B">
      <w:pPr>
        <w:spacing w:after="0" w:line="360" w:lineRule="auto"/>
        <w:jc w:val="both"/>
        <w:rPr>
          <w:rFonts w:ascii="Times New Roman" w:hAnsi="Times New Roman" w:cs="Times New Roman"/>
          <w:sz w:val="24"/>
          <w:szCs w:val="24"/>
        </w:rPr>
      </w:pPr>
    </w:p>
    <w:p w:rsidR="00D6543B" w:rsidRDefault="00D6543B" w:rsidP="00E37F8B">
      <w:pPr>
        <w:spacing w:after="0" w:line="360" w:lineRule="auto"/>
        <w:jc w:val="both"/>
        <w:rPr>
          <w:rFonts w:ascii="Times New Roman" w:hAnsi="Times New Roman" w:cs="Times New Roman"/>
          <w:sz w:val="24"/>
          <w:szCs w:val="24"/>
        </w:rPr>
      </w:pPr>
    </w:p>
    <w:p w:rsidR="00D6543B" w:rsidRDefault="00D6543B" w:rsidP="00E37F8B">
      <w:pPr>
        <w:spacing w:after="0" w:line="360" w:lineRule="auto"/>
        <w:jc w:val="both"/>
        <w:rPr>
          <w:rFonts w:ascii="Times New Roman" w:hAnsi="Times New Roman" w:cs="Times New Roman"/>
          <w:sz w:val="24"/>
          <w:szCs w:val="24"/>
        </w:rPr>
      </w:pPr>
    </w:p>
    <w:p w:rsidR="00D6543B" w:rsidRDefault="00D6543B" w:rsidP="00E37F8B">
      <w:pPr>
        <w:spacing w:after="0" w:line="360" w:lineRule="auto"/>
        <w:jc w:val="both"/>
        <w:rPr>
          <w:rFonts w:ascii="Times New Roman" w:hAnsi="Times New Roman" w:cs="Times New Roman"/>
          <w:sz w:val="24"/>
          <w:szCs w:val="24"/>
        </w:rPr>
      </w:pPr>
    </w:p>
    <w:p w:rsidR="00D6543B" w:rsidRDefault="00D6543B" w:rsidP="00E37F8B">
      <w:pPr>
        <w:spacing w:after="0" w:line="360" w:lineRule="auto"/>
        <w:jc w:val="both"/>
        <w:rPr>
          <w:rFonts w:ascii="Times New Roman" w:hAnsi="Times New Roman" w:cs="Times New Roman"/>
          <w:sz w:val="24"/>
          <w:szCs w:val="24"/>
        </w:rPr>
      </w:pPr>
    </w:p>
    <w:p w:rsidR="00D6543B" w:rsidRDefault="00D6543B" w:rsidP="00E37F8B">
      <w:pPr>
        <w:spacing w:after="0" w:line="360" w:lineRule="auto"/>
        <w:jc w:val="both"/>
        <w:rPr>
          <w:rFonts w:ascii="Times New Roman" w:hAnsi="Times New Roman" w:cs="Times New Roman"/>
          <w:sz w:val="24"/>
          <w:szCs w:val="24"/>
        </w:rPr>
      </w:pPr>
    </w:p>
    <w:p w:rsidR="00D6543B" w:rsidRPr="00E37F8B" w:rsidRDefault="00E37F8B" w:rsidP="00E37F8B">
      <w:pPr>
        <w:spacing w:after="0" w:line="360" w:lineRule="auto"/>
        <w:jc w:val="center"/>
        <w:rPr>
          <w:rFonts w:ascii="Times New Roman" w:hAnsi="Times New Roman" w:cs="Times New Roman"/>
        </w:rPr>
      </w:pPr>
      <w:r w:rsidRPr="00E37F8B">
        <w:rPr>
          <w:rFonts w:ascii="Times New Roman" w:hAnsi="Times New Roman" w:cs="Times New Roman"/>
        </w:rPr>
        <w:t>43</w:t>
      </w:r>
    </w:p>
    <w:p w:rsidR="00D6543B" w:rsidRDefault="00D6543B" w:rsidP="006A5564">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Tabulka 16. </w:t>
      </w:r>
      <w:r w:rsidR="006A5564">
        <w:rPr>
          <w:rFonts w:ascii="Times New Roman" w:hAnsi="Times New Roman" w:cs="Times New Roman"/>
          <w:sz w:val="24"/>
          <w:szCs w:val="24"/>
        </w:rPr>
        <w:t>Sestupné s</w:t>
      </w:r>
      <w:r>
        <w:rPr>
          <w:rFonts w:ascii="Times New Roman" w:hAnsi="Times New Roman" w:cs="Times New Roman"/>
          <w:sz w:val="24"/>
          <w:szCs w:val="24"/>
        </w:rPr>
        <w:t>hrnutí průměrného hektarového produkčního potenciálu živin u sledovaných odrůd lupiny bílé při porovnání s vojtěškou setou</w:t>
      </w:r>
    </w:p>
    <w:tbl>
      <w:tblPr>
        <w:tblStyle w:val="Mkatabulky"/>
        <w:tblW w:w="0" w:type="auto"/>
        <w:tblLook w:val="04A0" w:firstRow="1" w:lastRow="0" w:firstColumn="1" w:lastColumn="0" w:noHBand="0" w:noVBand="1"/>
      </w:tblPr>
      <w:tblGrid>
        <w:gridCol w:w="1816"/>
        <w:gridCol w:w="1806"/>
        <w:gridCol w:w="1806"/>
        <w:gridCol w:w="1807"/>
        <w:gridCol w:w="1807"/>
      </w:tblGrid>
      <w:tr w:rsidR="00D6543B" w:rsidRPr="00D6543B" w:rsidTr="007677A0">
        <w:tc>
          <w:tcPr>
            <w:tcW w:w="1842" w:type="dxa"/>
            <w:tcBorders>
              <w:top w:val="single" w:sz="12" w:space="0" w:color="auto"/>
              <w:left w:val="single" w:sz="12" w:space="0" w:color="auto"/>
              <w:bottom w:val="single" w:sz="12" w:space="0" w:color="auto"/>
              <w:right w:val="single" w:sz="12" w:space="0" w:color="auto"/>
            </w:tcBorders>
          </w:tcPr>
          <w:p w:rsidR="00946A9B" w:rsidRDefault="00946A9B" w:rsidP="00946A9B">
            <w:pPr>
              <w:jc w:val="center"/>
              <w:rPr>
                <w:rFonts w:ascii="Times New Roman" w:hAnsi="Times New Roman" w:cs="Times New Roman"/>
                <w:b/>
              </w:rPr>
            </w:pPr>
          </w:p>
          <w:p w:rsidR="00D6543B" w:rsidRDefault="00D6543B" w:rsidP="00946A9B">
            <w:pPr>
              <w:jc w:val="center"/>
              <w:rPr>
                <w:rFonts w:ascii="Times New Roman" w:hAnsi="Times New Roman" w:cs="Times New Roman"/>
                <w:b/>
              </w:rPr>
            </w:pPr>
            <w:r w:rsidRPr="0088646B">
              <w:rPr>
                <w:rFonts w:ascii="Times New Roman" w:hAnsi="Times New Roman" w:cs="Times New Roman"/>
                <w:b/>
              </w:rPr>
              <w:t>Živin</w:t>
            </w:r>
            <w:r w:rsidR="00946A9B">
              <w:rPr>
                <w:rFonts w:ascii="Times New Roman" w:hAnsi="Times New Roman" w:cs="Times New Roman"/>
                <w:b/>
              </w:rPr>
              <w:t>y</w:t>
            </w:r>
          </w:p>
          <w:p w:rsidR="00946A9B" w:rsidRPr="0088646B" w:rsidRDefault="00946A9B" w:rsidP="00946A9B">
            <w:pPr>
              <w:jc w:val="center"/>
              <w:rPr>
                <w:rFonts w:ascii="Times New Roman" w:hAnsi="Times New Roman" w:cs="Times New Roman"/>
                <w:b/>
              </w:rPr>
            </w:pPr>
          </w:p>
        </w:tc>
        <w:tc>
          <w:tcPr>
            <w:tcW w:w="7370" w:type="dxa"/>
            <w:gridSpan w:val="4"/>
            <w:tcBorders>
              <w:top w:val="single" w:sz="12" w:space="0" w:color="auto"/>
              <w:left w:val="single" w:sz="12" w:space="0" w:color="auto"/>
              <w:bottom w:val="single" w:sz="12" w:space="0" w:color="auto"/>
              <w:right w:val="single" w:sz="12" w:space="0" w:color="auto"/>
            </w:tcBorders>
          </w:tcPr>
          <w:p w:rsidR="00946A9B" w:rsidRDefault="00946A9B" w:rsidP="000108CC">
            <w:pPr>
              <w:jc w:val="center"/>
              <w:rPr>
                <w:rFonts w:ascii="Times New Roman" w:hAnsi="Times New Roman" w:cs="Times New Roman"/>
                <w:b/>
              </w:rPr>
            </w:pPr>
          </w:p>
          <w:p w:rsidR="00D6543B" w:rsidRPr="000108CC" w:rsidRDefault="00D6543B" w:rsidP="00946A9B">
            <w:pPr>
              <w:jc w:val="center"/>
              <w:rPr>
                <w:rFonts w:ascii="Times New Roman" w:hAnsi="Times New Roman" w:cs="Times New Roman"/>
                <w:b/>
              </w:rPr>
            </w:pPr>
            <w:r w:rsidRPr="000108CC">
              <w:rPr>
                <w:rFonts w:ascii="Times New Roman" w:hAnsi="Times New Roman" w:cs="Times New Roman"/>
                <w:b/>
              </w:rPr>
              <w:t>Sledovan</w:t>
            </w:r>
            <w:r w:rsidR="00946A9B">
              <w:rPr>
                <w:rFonts w:ascii="Times New Roman" w:hAnsi="Times New Roman" w:cs="Times New Roman"/>
                <w:b/>
              </w:rPr>
              <w:t>é</w:t>
            </w:r>
            <w:r w:rsidRPr="000108CC">
              <w:rPr>
                <w:rFonts w:ascii="Times New Roman" w:hAnsi="Times New Roman" w:cs="Times New Roman"/>
                <w:b/>
              </w:rPr>
              <w:t xml:space="preserve"> odrůd</w:t>
            </w:r>
            <w:r w:rsidR="00946A9B">
              <w:rPr>
                <w:rFonts w:ascii="Times New Roman" w:hAnsi="Times New Roman" w:cs="Times New Roman"/>
                <w:b/>
              </w:rPr>
              <w:t>y</w:t>
            </w:r>
            <w:r w:rsidRPr="000108CC">
              <w:rPr>
                <w:rFonts w:ascii="Times New Roman" w:hAnsi="Times New Roman" w:cs="Times New Roman"/>
                <w:b/>
              </w:rPr>
              <w:t xml:space="preserve"> lupiny bílé</w:t>
            </w:r>
            <w:r w:rsidR="00946A9B">
              <w:rPr>
                <w:rFonts w:ascii="Times New Roman" w:hAnsi="Times New Roman" w:cs="Times New Roman"/>
                <w:b/>
              </w:rPr>
              <w:t xml:space="preserve"> a porovnání s </w:t>
            </w:r>
            <w:r w:rsidRPr="000108CC">
              <w:rPr>
                <w:rFonts w:ascii="Times New Roman" w:hAnsi="Times New Roman" w:cs="Times New Roman"/>
                <w:b/>
              </w:rPr>
              <w:t>vojtěšk</w:t>
            </w:r>
            <w:r w:rsidR="00946A9B">
              <w:rPr>
                <w:rFonts w:ascii="Times New Roman" w:hAnsi="Times New Roman" w:cs="Times New Roman"/>
                <w:b/>
              </w:rPr>
              <w:t>ou</w:t>
            </w:r>
            <w:r w:rsidRPr="000108CC">
              <w:rPr>
                <w:rFonts w:ascii="Times New Roman" w:hAnsi="Times New Roman" w:cs="Times New Roman"/>
                <w:b/>
              </w:rPr>
              <w:t xml:space="preserve"> set</w:t>
            </w:r>
            <w:r w:rsidR="00946A9B">
              <w:rPr>
                <w:rFonts w:ascii="Times New Roman" w:hAnsi="Times New Roman" w:cs="Times New Roman"/>
                <w:b/>
              </w:rPr>
              <w:t>ou</w:t>
            </w:r>
          </w:p>
        </w:tc>
      </w:tr>
      <w:tr w:rsidR="00D6543B" w:rsidRPr="00D6543B" w:rsidTr="007677A0">
        <w:tc>
          <w:tcPr>
            <w:tcW w:w="1842" w:type="dxa"/>
            <w:tcBorders>
              <w:top w:val="single" w:sz="12" w:space="0" w:color="auto"/>
              <w:left w:val="single" w:sz="12" w:space="0" w:color="auto"/>
              <w:right w:val="single" w:sz="12" w:space="0" w:color="auto"/>
            </w:tcBorders>
          </w:tcPr>
          <w:p w:rsidR="00D6543B" w:rsidRPr="0088646B" w:rsidRDefault="000108CC" w:rsidP="0088646B">
            <w:pPr>
              <w:jc w:val="both"/>
              <w:rPr>
                <w:rFonts w:ascii="Times New Roman" w:hAnsi="Times New Roman" w:cs="Times New Roman"/>
                <w:b/>
              </w:rPr>
            </w:pPr>
            <w:r w:rsidRPr="0088646B">
              <w:rPr>
                <w:rFonts w:ascii="Times New Roman" w:hAnsi="Times New Roman" w:cs="Times New Roman"/>
                <w:b/>
              </w:rPr>
              <w:t>s</w:t>
            </w:r>
            <w:r w:rsidR="00FB585F" w:rsidRPr="0088646B">
              <w:rPr>
                <w:rFonts w:ascii="Times New Roman" w:hAnsi="Times New Roman" w:cs="Times New Roman"/>
                <w:b/>
              </w:rPr>
              <w:t>ušina</w:t>
            </w:r>
          </w:p>
        </w:tc>
        <w:tc>
          <w:tcPr>
            <w:tcW w:w="1842" w:type="dxa"/>
            <w:tcBorders>
              <w:top w:val="single" w:sz="12" w:space="0" w:color="auto"/>
              <w:left w:val="single" w:sz="12" w:space="0" w:color="auto"/>
              <w:right w:val="single" w:sz="12" w:space="0" w:color="auto"/>
            </w:tcBorders>
            <w:shd w:val="clear" w:color="auto" w:fill="F7CAAC" w:themeFill="accent2" w:themeFillTint="66"/>
          </w:tcPr>
          <w:p w:rsidR="00D6543B" w:rsidRPr="000108CC" w:rsidRDefault="00FB585F"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2" w:type="dxa"/>
            <w:tcBorders>
              <w:top w:val="single" w:sz="12" w:space="0" w:color="auto"/>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FB585F" w:rsidRPr="000108CC">
              <w:rPr>
                <w:rFonts w:ascii="Times New Roman" w:hAnsi="Times New Roman" w:cs="Times New Roman"/>
              </w:rPr>
              <w:t>ojtěška</w:t>
            </w:r>
            <w:r w:rsidR="000048FA">
              <w:rPr>
                <w:rFonts w:ascii="Times New Roman" w:hAnsi="Times New Roman" w:cs="Times New Roman"/>
              </w:rPr>
              <w:t xml:space="preserve"> &gt;</w:t>
            </w:r>
          </w:p>
        </w:tc>
        <w:tc>
          <w:tcPr>
            <w:tcW w:w="1843" w:type="dxa"/>
            <w:tcBorders>
              <w:top w:val="single" w:sz="12" w:space="0" w:color="auto"/>
              <w:left w:val="single" w:sz="12" w:space="0" w:color="auto"/>
              <w:right w:val="single" w:sz="12" w:space="0" w:color="auto"/>
            </w:tcBorders>
            <w:shd w:val="clear" w:color="auto" w:fill="F2F2F2" w:themeFill="background1" w:themeFillShade="F2"/>
          </w:tcPr>
          <w:p w:rsidR="00D6543B" w:rsidRPr="000108CC" w:rsidRDefault="00FB585F"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top w:val="single" w:sz="12" w:space="0" w:color="auto"/>
              <w:left w:val="single" w:sz="12" w:space="0" w:color="auto"/>
              <w:right w:val="single" w:sz="12" w:space="0" w:color="auto"/>
            </w:tcBorders>
            <w:shd w:val="clear" w:color="auto" w:fill="FFE599" w:themeFill="accent4" w:themeFillTint="66"/>
          </w:tcPr>
          <w:p w:rsidR="00D6543B" w:rsidRPr="000108CC" w:rsidRDefault="00FB585F"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0108CC" w:rsidP="0088646B">
            <w:pPr>
              <w:jc w:val="both"/>
              <w:rPr>
                <w:rFonts w:ascii="Times New Roman" w:hAnsi="Times New Roman" w:cs="Times New Roman"/>
                <w:b/>
              </w:rPr>
            </w:pPr>
            <w:r w:rsidRPr="0088646B">
              <w:rPr>
                <w:rFonts w:ascii="Times New Roman" w:hAnsi="Times New Roman" w:cs="Times New Roman"/>
                <w:b/>
              </w:rPr>
              <w:t>h</w:t>
            </w:r>
            <w:r w:rsidR="00FB585F" w:rsidRPr="0088646B">
              <w:rPr>
                <w:rFonts w:ascii="Times New Roman" w:hAnsi="Times New Roman" w:cs="Times New Roman"/>
                <w:b/>
              </w:rPr>
              <w:t>rubý protein</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FB585F"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7CAAC" w:themeFill="accent2" w:themeFillTint="66"/>
          </w:tcPr>
          <w:p w:rsidR="00D6543B" w:rsidRPr="000108CC" w:rsidRDefault="00FB585F"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FB585F"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FB585F"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0108CC" w:rsidP="0088646B">
            <w:pPr>
              <w:jc w:val="both"/>
              <w:rPr>
                <w:rFonts w:ascii="Times New Roman" w:hAnsi="Times New Roman" w:cs="Times New Roman"/>
                <w:b/>
              </w:rPr>
            </w:pPr>
            <w:r w:rsidRPr="0088646B">
              <w:rPr>
                <w:rFonts w:ascii="Times New Roman" w:hAnsi="Times New Roman" w:cs="Times New Roman"/>
                <w:b/>
              </w:rPr>
              <w:t>h</w:t>
            </w:r>
            <w:r w:rsidR="00FB585F" w:rsidRPr="0088646B">
              <w:rPr>
                <w:rFonts w:ascii="Times New Roman" w:hAnsi="Times New Roman" w:cs="Times New Roman"/>
                <w:b/>
              </w:rPr>
              <w:t>rubý tuk</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FB585F"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7CAAC" w:themeFill="accent2" w:themeFillTint="66"/>
          </w:tcPr>
          <w:p w:rsidR="00D6543B" w:rsidRPr="000108CC" w:rsidRDefault="0088646B" w:rsidP="0088646B">
            <w:pPr>
              <w:jc w:val="both"/>
              <w:rPr>
                <w:rFonts w:ascii="Times New Roman" w:hAnsi="Times New Roman" w:cs="Times New Roman"/>
              </w:rPr>
            </w:pPr>
            <w:proofErr w:type="spellStart"/>
            <w:r>
              <w:rPr>
                <w:rFonts w:ascii="Times New Roman" w:hAnsi="Times New Roman" w:cs="Times New Roman"/>
              </w:rPr>
              <w:t>Z</w:t>
            </w:r>
            <w:r w:rsidR="00FB585F" w:rsidRPr="000108CC">
              <w:rPr>
                <w:rFonts w:ascii="Times New Roman" w:hAnsi="Times New Roman" w:cs="Times New Roman"/>
              </w:rPr>
              <w:t>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88646B" w:rsidP="0088646B">
            <w:pPr>
              <w:jc w:val="both"/>
              <w:rPr>
                <w:rFonts w:ascii="Times New Roman" w:hAnsi="Times New Roman" w:cs="Times New Roman"/>
              </w:rPr>
            </w:pPr>
            <w:r>
              <w:rPr>
                <w:rFonts w:ascii="Times New Roman" w:hAnsi="Times New Roman" w:cs="Times New Roman"/>
              </w:rPr>
              <w:t>D</w:t>
            </w:r>
            <w:r w:rsidR="00FB585F" w:rsidRPr="000108CC">
              <w:rPr>
                <w:rFonts w:ascii="Times New Roman" w:hAnsi="Times New Roman" w:cs="Times New Roman"/>
              </w:rPr>
              <w:t>iet</w:t>
            </w:r>
            <w:r>
              <w:rPr>
                <w:rFonts w:ascii="Times New Roman" w:hAnsi="Times New Roman" w:cs="Times New Roman"/>
              </w:rPr>
              <w: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FB585F"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0108CC" w:rsidP="0088646B">
            <w:pPr>
              <w:jc w:val="both"/>
              <w:rPr>
                <w:rFonts w:ascii="Times New Roman" w:hAnsi="Times New Roman" w:cs="Times New Roman"/>
                <w:b/>
              </w:rPr>
            </w:pPr>
            <w:r w:rsidRPr="0088646B">
              <w:rPr>
                <w:rFonts w:ascii="Times New Roman" w:hAnsi="Times New Roman" w:cs="Times New Roman"/>
                <w:b/>
              </w:rPr>
              <w:t>h</w:t>
            </w:r>
            <w:r w:rsidR="00FB585F" w:rsidRPr="0088646B">
              <w:rPr>
                <w:rFonts w:ascii="Times New Roman" w:hAnsi="Times New Roman" w:cs="Times New Roman"/>
                <w:b/>
              </w:rPr>
              <w:t>rubá vláknina</w:t>
            </w:r>
          </w:p>
        </w:tc>
        <w:tc>
          <w:tcPr>
            <w:tcW w:w="1842" w:type="dxa"/>
            <w:tcBorders>
              <w:left w:val="single" w:sz="12" w:space="0" w:color="auto"/>
              <w:right w:val="single" w:sz="12" w:space="0" w:color="auto"/>
            </w:tcBorders>
            <w:shd w:val="clear" w:color="auto" w:fill="F2F2F2" w:themeFill="background1" w:themeFillShade="F2"/>
          </w:tcPr>
          <w:p w:rsidR="00D6543B" w:rsidRPr="000108CC" w:rsidRDefault="0088646B" w:rsidP="0088646B">
            <w:pPr>
              <w:jc w:val="both"/>
              <w:rPr>
                <w:rFonts w:ascii="Times New Roman" w:hAnsi="Times New Roman" w:cs="Times New Roman"/>
              </w:rPr>
            </w:pPr>
            <w:r>
              <w:rPr>
                <w:rFonts w:ascii="Times New Roman" w:hAnsi="Times New Roman" w:cs="Times New Roman"/>
              </w:rPr>
              <w:t>D</w:t>
            </w:r>
            <w:r w:rsidR="00FB585F" w:rsidRPr="000108CC">
              <w:rPr>
                <w:rFonts w:ascii="Times New Roman" w:hAnsi="Times New Roman" w:cs="Times New Roman"/>
              </w:rPr>
              <w:t>ieta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7CAAC" w:themeFill="accent2" w:themeFillTint="66"/>
          </w:tcPr>
          <w:p w:rsidR="00D6543B" w:rsidRPr="000108CC" w:rsidRDefault="0088646B" w:rsidP="0088646B">
            <w:pPr>
              <w:jc w:val="both"/>
              <w:rPr>
                <w:rFonts w:ascii="Times New Roman" w:hAnsi="Times New Roman" w:cs="Times New Roman"/>
              </w:rPr>
            </w:pPr>
            <w:proofErr w:type="spellStart"/>
            <w:r>
              <w:rPr>
                <w:rFonts w:ascii="Times New Roman" w:hAnsi="Times New Roman" w:cs="Times New Roman"/>
              </w:rPr>
              <w:t>Z</w:t>
            </w:r>
            <w:r w:rsidR="00FB585F" w:rsidRPr="000108CC">
              <w:rPr>
                <w:rFonts w:ascii="Times New Roman" w:hAnsi="Times New Roman" w:cs="Times New Roman"/>
              </w:rPr>
              <w:t>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88646B" w:rsidP="0088646B">
            <w:pPr>
              <w:jc w:val="both"/>
              <w:rPr>
                <w:rFonts w:ascii="Times New Roman" w:hAnsi="Times New Roman" w:cs="Times New Roman"/>
              </w:rPr>
            </w:pPr>
            <w:proofErr w:type="spellStart"/>
            <w:r>
              <w:rPr>
                <w:rFonts w:ascii="Times New Roman" w:hAnsi="Times New Roman" w:cs="Times New Roman"/>
              </w:rPr>
              <w:t>A</w:t>
            </w:r>
            <w:r w:rsidR="00FB585F" w:rsidRPr="000108CC">
              <w:rPr>
                <w:rFonts w:ascii="Times New Roman" w:hAnsi="Times New Roman" w:cs="Times New Roman"/>
              </w:rPr>
              <w:t>miga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C5E0B3" w:themeFill="accent6" w:themeFillTint="66"/>
          </w:tcPr>
          <w:p w:rsidR="00D6543B" w:rsidRPr="000108CC" w:rsidRDefault="00FB585F" w:rsidP="000108CC">
            <w:pPr>
              <w:jc w:val="both"/>
              <w:rPr>
                <w:rFonts w:ascii="Times New Roman" w:hAnsi="Times New Roman" w:cs="Times New Roman"/>
              </w:rPr>
            </w:pPr>
            <w:r w:rsidRPr="000108CC">
              <w:rPr>
                <w:rFonts w:ascii="Times New Roman" w:hAnsi="Times New Roman" w:cs="Times New Roman"/>
              </w:rPr>
              <w:t>Vojtěška</w:t>
            </w:r>
          </w:p>
        </w:tc>
      </w:tr>
      <w:tr w:rsidR="00D6543B" w:rsidRPr="00D6543B" w:rsidTr="007677A0">
        <w:tc>
          <w:tcPr>
            <w:tcW w:w="1842" w:type="dxa"/>
            <w:tcBorders>
              <w:left w:val="single" w:sz="12" w:space="0" w:color="auto"/>
              <w:right w:val="single" w:sz="12" w:space="0" w:color="auto"/>
            </w:tcBorders>
          </w:tcPr>
          <w:p w:rsidR="00D6543B" w:rsidRPr="0088646B" w:rsidRDefault="00FB585F" w:rsidP="0088646B">
            <w:pPr>
              <w:jc w:val="both"/>
              <w:rPr>
                <w:rFonts w:ascii="Times New Roman" w:hAnsi="Times New Roman" w:cs="Times New Roman"/>
                <w:b/>
              </w:rPr>
            </w:pPr>
            <w:r w:rsidRPr="0088646B">
              <w:rPr>
                <w:rFonts w:ascii="Times New Roman" w:hAnsi="Times New Roman" w:cs="Times New Roman"/>
                <w:b/>
              </w:rPr>
              <w:t>ADF</w:t>
            </w:r>
          </w:p>
        </w:tc>
        <w:tc>
          <w:tcPr>
            <w:tcW w:w="1842" w:type="dxa"/>
            <w:tcBorders>
              <w:left w:val="single" w:sz="12" w:space="0" w:color="auto"/>
              <w:right w:val="single" w:sz="12" w:space="0" w:color="auto"/>
            </w:tcBorders>
            <w:shd w:val="clear" w:color="auto" w:fill="F2F2F2" w:themeFill="background1" w:themeFillShade="F2"/>
          </w:tcPr>
          <w:p w:rsidR="00D6543B" w:rsidRPr="000108CC" w:rsidRDefault="00FB585F"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7CAAC" w:themeFill="accent2" w:themeFillTint="66"/>
          </w:tcPr>
          <w:p w:rsidR="00D6543B" w:rsidRPr="000108CC" w:rsidRDefault="00FB585F"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FB585F"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C5E0B3" w:themeFill="accent6" w:themeFillTint="66"/>
          </w:tcPr>
          <w:p w:rsidR="00D6543B" w:rsidRPr="000108CC" w:rsidRDefault="00FB585F" w:rsidP="000108CC">
            <w:pPr>
              <w:jc w:val="both"/>
              <w:rPr>
                <w:rFonts w:ascii="Times New Roman" w:hAnsi="Times New Roman" w:cs="Times New Roman"/>
              </w:rPr>
            </w:pPr>
            <w:r w:rsidRPr="000108CC">
              <w:rPr>
                <w:rFonts w:ascii="Times New Roman" w:hAnsi="Times New Roman" w:cs="Times New Roman"/>
              </w:rPr>
              <w:t>Vojtěška</w:t>
            </w:r>
          </w:p>
        </w:tc>
      </w:tr>
      <w:tr w:rsidR="00D6543B" w:rsidRPr="00D6543B" w:rsidTr="007677A0">
        <w:tc>
          <w:tcPr>
            <w:tcW w:w="1842" w:type="dxa"/>
            <w:tcBorders>
              <w:left w:val="single" w:sz="12" w:space="0" w:color="auto"/>
              <w:right w:val="single" w:sz="12" w:space="0" w:color="auto"/>
            </w:tcBorders>
          </w:tcPr>
          <w:p w:rsidR="00D6543B" w:rsidRPr="0088646B" w:rsidRDefault="008202AD" w:rsidP="0088646B">
            <w:pPr>
              <w:jc w:val="both"/>
              <w:rPr>
                <w:rFonts w:ascii="Times New Roman" w:hAnsi="Times New Roman" w:cs="Times New Roman"/>
                <w:b/>
              </w:rPr>
            </w:pPr>
            <w:r w:rsidRPr="0088646B">
              <w:rPr>
                <w:rFonts w:ascii="Times New Roman" w:hAnsi="Times New Roman" w:cs="Times New Roman"/>
                <w:b/>
              </w:rPr>
              <w:t>NDF</w:t>
            </w:r>
          </w:p>
        </w:tc>
        <w:tc>
          <w:tcPr>
            <w:tcW w:w="1842" w:type="dxa"/>
            <w:tcBorders>
              <w:left w:val="single" w:sz="12" w:space="0" w:color="auto"/>
              <w:right w:val="single" w:sz="12" w:space="0" w:color="auto"/>
            </w:tcBorders>
            <w:shd w:val="clear" w:color="auto" w:fill="F7CAAC" w:themeFill="accent2"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2F2F2" w:themeFill="background1" w:themeFillShade="F2"/>
          </w:tcPr>
          <w:p w:rsidR="00D6543B" w:rsidRPr="000108CC" w:rsidRDefault="008202AD"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C5E0B3" w:themeFill="accent6" w:themeFillTint="66"/>
          </w:tcPr>
          <w:p w:rsidR="00D6543B" w:rsidRPr="000108CC" w:rsidRDefault="008202AD" w:rsidP="000108CC">
            <w:pPr>
              <w:jc w:val="both"/>
              <w:rPr>
                <w:rFonts w:ascii="Times New Roman" w:hAnsi="Times New Roman" w:cs="Times New Roman"/>
              </w:rPr>
            </w:pPr>
            <w:r w:rsidRPr="000108CC">
              <w:rPr>
                <w:rFonts w:ascii="Times New Roman" w:hAnsi="Times New Roman" w:cs="Times New Roman"/>
              </w:rPr>
              <w:t>Vojtěška</w:t>
            </w:r>
          </w:p>
        </w:tc>
      </w:tr>
      <w:tr w:rsidR="00D6543B" w:rsidRPr="00D6543B" w:rsidTr="007677A0">
        <w:tc>
          <w:tcPr>
            <w:tcW w:w="1842" w:type="dxa"/>
            <w:tcBorders>
              <w:left w:val="single" w:sz="12" w:space="0" w:color="auto"/>
              <w:right w:val="single" w:sz="12" w:space="0" w:color="auto"/>
            </w:tcBorders>
          </w:tcPr>
          <w:p w:rsidR="00D6543B" w:rsidRPr="0088646B" w:rsidRDefault="008202AD" w:rsidP="0088646B">
            <w:pPr>
              <w:jc w:val="both"/>
              <w:rPr>
                <w:rFonts w:ascii="Times New Roman" w:hAnsi="Times New Roman" w:cs="Times New Roman"/>
                <w:b/>
              </w:rPr>
            </w:pPr>
            <w:r w:rsidRPr="0088646B">
              <w:rPr>
                <w:rFonts w:ascii="Times New Roman" w:hAnsi="Times New Roman" w:cs="Times New Roman"/>
                <w:b/>
              </w:rPr>
              <w:t>ADL</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8202AD"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7CAAC" w:themeFill="accent2"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8202AD"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8202AD" w:rsidP="0088646B">
            <w:pPr>
              <w:jc w:val="both"/>
              <w:rPr>
                <w:rFonts w:ascii="Times New Roman" w:hAnsi="Times New Roman" w:cs="Times New Roman"/>
                <w:b/>
              </w:rPr>
            </w:pPr>
            <w:r w:rsidRPr="0088646B">
              <w:rPr>
                <w:rFonts w:ascii="Times New Roman" w:hAnsi="Times New Roman" w:cs="Times New Roman"/>
                <w:b/>
              </w:rPr>
              <w:t>BNLV</w:t>
            </w:r>
          </w:p>
        </w:tc>
        <w:tc>
          <w:tcPr>
            <w:tcW w:w="1842" w:type="dxa"/>
            <w:tcBorders>
              <w:left w:val="single" w:sz="12" w:space="0" w:color="auto"/>
              <w:right w:val="single" w:sz="12" w:space="0" w:color="auto"/>
            </w:tcBorders>
            <w:shd w:val="clear" w:color="auto" w:fill="F7CAAC" w:themeFill="accent2"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FE599" w:themeFill="accent4"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8202AD" w:rsidRPr="000108CC">
              <w:rPr>
                <w:rFonts w:ascii="Times New Roman" w:hAnsi="Times New Roman" w:cs="Times New Roman"/>
              </w:rPr>
              <w:t>ojtěška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8202AD" w:rsidP="000108CC">
            <w:pPr>
              <w:jc w:val="both"/>
              <w:rPr>
                <w:rFonts w:ascii="Times New Roman" w:hAnsi="Times New Roman" w:cs="Times New Roman"/>
              </w:rPr>
            </w:pPr>
            <w:r w:rsidRPr="000108CC">
              <w:rPr>
                <w:rFonts w:ascii="Times New Roman" w:hAnsi="Times New Roman" w:cs="Times New Roman"/>
              </w:rPr>
              <w:t>Dieta</w:t>
            </w:r>
          </w:p>
        </w:tc>
      </w:tr>
      <w:tr w:rsidR="00D6543B" w:rsidRPr="00D6543B" w:rsidTr="007677A0">
        <w:tc>
          <w:tcPr>
            <w:tcW w:w="1842" w:type="dxa"/>
            <w:tcBorders>
              <w:left w:val="single" w:sz="12" w:space="0" w:color="auto"/>
              <w:right w:val="single" w:sz="12" w:space="0" w:color="auto"/>
            </w:tcBorders>
          </w:tcPr>
          <w:p w:rsidR="00D6543B" w:rsidRPr="0088646B" w:rsidRDefault="008202AD" w:rsidP="0088646B">
            <w:pPr>
              <w:jc w:val="both"/>
              <w:rPr>
                <w:rFonts w:ascii="Times New Roman" w:hAnsi="Times New Roman" w:cs="Times New Roman"/>
                <w:b/>
              </w:rPr>
            </w:pPr>
            <w:r w:rsidRPr="0088646B">
              <w:rPr>
                <w:rFonts w:ascii="Times New Roman" w:hAnsi="Times New Roman" w:cs="Times New Roman"/>
                <w:b/>
              </w:rPr>
              <w:t>škrob</w:t>
            </w:r>
          </w:p>
        </w:tc>
        <w:tc>
          <w:tcPr>
            <w:tcW w:w="1842" w:type="dxa"/>
            <w:tcBorders>
              <w:left w:val="single" w:sz="12" w:space="0" w:color="auto"/>
              <w:right w:val="single" w:sz="12" w:space="0" w:color="auto"/>
            </w:tcBorders>
            <w:shd w:val="clear" w:color="auto" w:fill="F2F2F2" w:themeFill="background1" w:themeFillShade="F2"/>
          </w:tcPr>
          <w:p w:rsidR="00D6543B" w:rsidRPr="000108CC" w:rsidRDefault="008202AD"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FE599" w:themeFill="accent4"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7CAAC" w:themeFill="accent2"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C5E0B3" w:themeFill="accent6" w:themeFillTint="66"/>
          </w:tcPr>
          <w:p w:rsidR="00D6543B" w:rsidRPr="000108CC" w:rsidRDefault="008202AD" w:rsidP="000108CC">
            <w:pPr>
              <w:jc w:val="both"/>
              <w:rPr>
                <w:rFonts w:ascii="Times New Roman" w:hAnsi="Times New Roman" w:cs="Times New Roman"/>
              </w:rPr>
            </w:pPr>
            <w:r w:rsidRPr="000108CC">
              <w:rPr>
                <w:rFonts w:ascii="Times New Roman" w:hAnsi="Times New Roman" w:cs="Times New Roman"/>
              </w:rPr>
              <w:t>Vojtěška</w:t>
            </w:r>
          </w:p>
        </w:tc>
      </w:tr>
      <w:tr w:rsidR="00D6543B" w:rsidRPr="00D6543B" w:rsidTr="007677A0">
        <w:tc>
          <w:tcPr>
            <w:tcW w:w="1842" w:type="dxa"/>
            <w:tcBorders>
              <w:left w:val="single" w:sz="12" w:space="0" w:color="auto"/>
              <w:right w:val="single" w:sz="12" w:space="0" w:color="auto"/>
            </w:tcBorders>
          </w:tcPr>
          <w:p w:rsidR="00D6543B" w:rsidRPr="0088646B" w:rsidRDefault="008202AD" w:rsidP="0088646B">
            <w:pPr>
              <w:jc w:val="both"/>
              <w:rPr>
                <w:rFonts w:ascii="Times New Roman" w:hAnsi="Times New Roman" w:cs="Times New Roman"/>
                <w:b/>
              </w:rPr>
            </w:pPr>
            <w:r w:rsidRPr="0088646B">
              <w:rPr>
                <w:rFonts w:ascii="Times New Roman" w:hAnsi="Times New Roman" w:cs="Times New Roman"/>
                <w:b/>
              </w:rPr>
              <w:t>OH</w:t>
            </w:r>
          </w:p>
        </w:tc>
        <w:tc>
          <w:tcPr>
            <w:tcW w:w="1842" w:type="dxa"/>
            <w:tcBorders>
              <w:left w:val="single" w:sz="12" w:space="0" w:color="auto"/>
              <w:right w:val="single" w:sz="12" w:space="0" w:color="auto"/>
            </w:tcBorders>
            <w:shd w:val="clear" w:color="auto" w:fill="F7CAAC" w:themeFill="accent2"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2F2F2" w:themeFill="background1" w:themeFillShade="F2"/>
          </w:tcPr>
          <w:p w:rsidR="00D6543B" w:rsidRPr="000108CC" w:rsidRDefault="008202AD"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C5E0B3" w:themeFill="accent6" w:themeFillTint="66"/>
          </w:tcPr>
          <w:p w:rsidR="00D6543B" w:rsidRPr="000108CC" w:rsidRDefault="008202AD" w:rsidP="000108CC">
            <w:pPr>
              <w:jc w:val="both"/>
              <w:rPr>
                <w:rFonts w:ascii="Times New Roman" w:hAnsi="Times New Roman" w:cs="Times New Roman"/>
              </w:rPr>
            </w:pPr>
            <w:r w:rsidRPr="000108CC">
              <w:rPr>
                <w:rFonts w:ascii="Times New Roman" w:hAnsi="Times New Roman" w:cs="Times New Roman"/>
              </w:rPr>
              <w:t>Vojtěška</w:t>
            </w:r>
          </w:p>
        </w:tc>
      </w:tr>
      <w:tr w:rsidR="00D6543B" w:rsidRPr="00D6543B" w:rsidTr="007677A0">
        <w:tc>
          <w:tcPr>
            <w:tcW w:w="1842" w:type="dxa"/>
            <w:tcBorders>
              <w:left w:val="single" w:sz="12" w:space="0" w:color="auto"/>
              <w:right w:val="single" w:sz="12" w:space="0" w:color="auto"/>
            </w:tcBorders>
          </w:tcPr>
          <w:p w:rsidR="00D6543B" w:rsidRPr="0088646B" w:rsidRDefault="008202AD" w:rsidP="0088646B">
            <w:pPr>
              <w:jc w:val="both"/>
              <w:rPr>
                <w:rFonts w:ascii="Times New Roman" w:hAnsi="Times New Roman" w:cs="Times New Roman"/>
                <w:b/>
              </w:rPr>
            </w:pPr>
            <w:r w:rsidRPr="0088646B">
              <w:rPr>
                <w:rFonts w:ascii="Times New Roman" w:hAnsi="Times New Roman" w:cs="Times New Roman"/>
                <w:b/>
              </w:rPr>
              <w:t>popeloviny</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8202AD" w:rsidRPr="000108CC">
              <w:rPr>
                <w:rFonts w:ascii="Times New Roman" w:hAnsi="Times New Roman" w:cs="Times New Roman"/>
              </w:rPr>
              <w:t>ojtěška</w:t>
            </w:r>
          </w:p>
        </w:tc>
        <w:tc>
          <w:tcPr>
            <w:tcW w:w="1842" w:type="dxa"/>
            <w:tcBorders>
              <w:left w:val="single" w:sz="12" w:space="0" w:color="auto"/>
              <w:right w:val="single" w:sz="12" w:space="0" w:color="auto"/>
            </w:tcBorders>
            <w:shd w:val="clear" w:color="auto" w:fill="F7CAAC" w:themeFill="accent2" w:themeFillTint="66"/>
          </w:tcPr>
          <w:p w:rsidR="00D6543B" w:rsidRPr="000108CC" w:rsidRDefault="0088646B" w:rsidP="0088646B">
            <w:pPr>
              <w:jc w:val="both"/>
              <w:rPr>
                <w:rFonts w:ascii="Times New Roman" w:hAnsi="Times New Roman" w:cs="Times New Roman"/>
              </w:rPr>
            </w:pPr>
            <w:proofErr w:type="spellStart"/>
            <w:r>
              <w:rPr>
                <w:rFonts w:ascii="Times New Roman" w:hAnsi="Times New Roman" w:cs="Times New Roman"/>
              </w:rPr>
              <w:t>Z</w:t>
            </w:r>
            <w:r w:rsidR="008202AD" w:rsidRPr="000108CC">
              <w:rPr>
                <w:rFonts w:ascii="Times New Roman" w:hAnsi="Times New Roman" w:cs="Times New Roman"/>
              </w:rPr>
              <w:t>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8202AD"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8202AD" w:rsidP="0088646B">
            <w:pPr>
              <w:jc w:val="both"/>
              <w:rPr>
                <w:rFonts w:ascii="Times New Roman" w:hAnsi="Times New Roman" w:cs="Times New Roman"/>
                <w:b/>
              </w:rPr>
            </w:pPr>
            <w:r w:rsidRPr="0088646B">
              <w:rPr>
                <w:rFonts w:ascii="Times New Roman" w:hAnsi="Times New Roman" w:cs="Times New Roman"/>
                <w:b/>
              </w:rPr>
              <w:t>BE</w:t>
            </w:r>
          </w:p>
        </w:tc>
        <w:tc>
          <w:tcPr>
            <w:tcW w:w="1842" w:type="dxa"/>
            <w:tcBorders>
              <w:left w:val="single" w:sz="12" w:space="0" w:color="auto"/>
              <w:right w:val="single" w:sz="12" w:space="0" w:color="auto"/>
            </w:tcBorders>
            <w:shd w:val="clear" w:color="auto" w:fill="F7CAAC" w:themeFill="accent2"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8202AD" w:rsidRPr="000108CC">
              <w:rPr>
                <w:rFonts w:ascii="Times New Roman" w:hAnsi="Times New Roman" w:cs="Times New Roman"/>
              </w:rPr>
              <w:t>ojtěška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8202AD"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proofErr w:type="spellStart"/>
            <w:r w:rsidRPr="0088646B">
              <w:rPr>
                <w:rFonts w:ascii="Times New Roman" w:hAnsi="Times New Roman" w:cs="Times New Roman"/>
                <w:b/>
              </w:rPr>
              <w:t>Tyr</w:t>
            </w:r>
            <w:proofErr w:type="spellEnd"/>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8202AD"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FE599" w:themeFill="accent4"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8202AD"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7CAAC" w:themeFill="accent2"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r w:rsidRPr="0088646B">
              <w:rPr>
                <w:rFonts w:ascii="Times New Roman" w:hAnsi="Times New Roman" w:cs="Times New Roman"/>
                <w:b/>
              </w:rPr>
              <w:t>Ala</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8202AD"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7CAAC" w:themeFill="accent2"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 </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8202AD"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proofErr w:type="spellStart"/>
            <w:r w:rsidRPr="0088646B">
              <w:rPr>
                <w:rFonts w:ascii="Times New Roman" w:hAnsi="Times New Roman" w:cs="Times New Roman"/>
                <w:b/>
              </w:rPr>
              <w:t>Gly</w:t>
            </w:r>
            <w:proofErr w:type="spellEnd"/>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8202AD"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2F2F2" w:themeFill="background1" w:themeFillShade="F2"/>
          </w:tcPr>
          <w:p w:rsidR="00D6543B" w:rsidRPr="000108CC" w:rsidRDefault="008202AD"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7CAAC" w:themeFill="accent2"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r w:rsidRPr="0088646B">
              <w:rPr>
                <w:rFonts w:ascii="Times New Roman" w:hAnsi="Times New Roman" w:cs="Times New Roman"/>
                <w:b/>
              </w:rPr>
              <w:t>Pro</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8202AD"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FE599" w:themeFill="accent4" w:themeFillTint="66"/>
          </w:tcPr>
          <w:p w:rsidR="00D6543B" w:rsidRPr="000108CC" w:rsidRDefault="008202AD" w:rsidP="0088646B">
            <w:pPr>
              <w:jc w:val="both"/>
              <w:rPr>
                <w:rFonts w:ascii="Times New Roman" w:hAnsi="Times New Roman" w:cs="Times New Roman"/>
              </w:rPr>
            </w:pPr>
            <w:proofErr w:type="spellStart"/>
            <w:r w:rsidRPr="000108CC">
              <w:rPr>
                <w:rFonts w:ascii="Times New Roman" w:hAnsi="Times New Roman" w:cs="Times New Roman"/>
              </w:rPr>
              <w:t>Am</w:t>
            </w:r>
            <w:r w:rsidR="0088646B">
              <w:rPr>
                <w:rFonts w:ascii="Times New Roman" w:hAnsi="Times New Roman" w:cs="Times New Roman"/>
              </w:rPr>
              <w:t>i</w:t>
            </w:r>
            <w:r w:rsidRPr="000108CC">
              <w:rPr>
                <w:rFonts w:ascii="Times New Roman" w:hAnsi="Times New Roman" w:cs="Times New Roman"/>
              </w:rPr>
              <w:t>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7CAAC" w:themeFill="accent2" w:themeFillTint="66"/>
          </w:tcPr>
          <w:p w:rsidR="00D6543B" w:rsidRPr="000108CC" w:rsidRDefault="008202AD"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p>
        </w:tc>
      </w:tr>
      <w:tr w:rsidR="00D6543B" w:rsidRPr="00D6543B" w:rsidTr="007677A0">
        <w:tc>
          <w:tcPr>
            <w:tcW w:w="1842" w:type="dxa"/>
            <w:tcBorders>
              <w:left w:val="single" w:sz="12" w:space="0" w:color="auto"/>
              <w:right w:val="single" w:sz="12" w:space="0" w:color="auto"/>
            </w:tcBorders>
          </w:tcPr>
          <w:p w:rsidR="00D6543B" w:rsidRPr="0088646B" w:rsidRDefault="0088646B" w:rsidP="0088646B">
            <w:pPr>
              <w:jc w:val="both"/>
              <w:rPr>
                <w:rFonts w:ascii="Times New Roman" w:hAnsi="Times New Roman" w:cs="Times New Roman"/>
                <w:b/>
              </w:rPr>
            </w:pPr>
            <w:proofErr w:type="spellStart"/>
            <w:r>
              <w:rPr>
                <w:rFonts w:ascii="Times New Roman" w:hAnsi="Times New Roman" w:cs="Times New Roman"/>
                <w:b/>
              </w:rPr>
              <w:t>G</w:t>
            </w:r>
            <w:r w:rsidR="002B3C95" w:rsidRPr="0088646B">
              <w:rPr>
                <w:rFonts w:ascii="Times New Roman" w:hAnsi="Times New Roman" w:cs="Times New Roman"/>
                <w:b/>
              </w:rPr>
              <w:t>lu</w:t>
            </w:r>
            <w:proofErr w:type="spellEnd"/>
          </w:p>
        </w:tc>
        <w:tc>
          <w:tcPr>
            <w:tcW w:w="1842"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2B3C95" w:rsidRPr="000108CC">
              <w:rPr>
                <w:rFonts w:ascii="Times New Roman" w:hAnsi="Times New Roman" w:cs="Times New Roman"/>
              </w:rPr>
              <w:t>ojtěška</w:t>
            </w:r>
            <w:r w:rsidR="000048FA">
              <w:rPr>
                <w:rFonts w:ascii="Times New Roman" w:hAnsi="Times New Roman" w:cs="Times New Roman"/>
              </w:rPr>
              <w:t xml:space="preserve"> &gt; </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7CAAC" w:themeFill="accent2"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r w:rsidRPr="0088646B">
              <w:rPr>
                <w:rFonts w:ascii="Times New Roman" w:hAnsi="Times New Roman" w:cs="Times New Roman"/>
                <w:b/>
              </w:rPr>
              <w:t>Ser</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2B3C95"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7CAAC" w:themeFill="accent2"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proofErr w:type="spellStart"/>
            <w:r w:rsidRPr="0088646B">
              <w:rPr>
                <w:rFonts w:ascii="Times New Roman" w:hAnsi="Times New Roman" w:cs="Times New Roman"/>
                <w:b/>
              </w:rPr>
              <w:t>Asp</w:t>
            </w:r>
            <w:proofErr w:type="spellEnd"/>
          </w:p>
        </w:tc>
        <w:tc>
          <w:tcPr>
            <w:tcW w:w="1842" w:type="dxa"/>
            <w:tcBorders>
              <w:left w:val="single" w:sz="12" w:space="0" w:color="auto"/>
              <w:right w:val="single" w:sz="12" w:space="0" w:color="auto"/>
            </w:tcBorders>
            <w:shd w:val="clear" w:color="auto" w:fill="F7CAAC" w:themeFill="accent2"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C5E0B3" w:themeFill="accent6" w:themeFillTint="66"/>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V</w:t>
            </w:r>
            <w:r w:rsidR="0088646B">
              <w:rPr>
                <w:rFonts w:ascii="Times New Roman" w:hAnsi="Times New Roman" w:cs="Times New Roman"/>
              </w:rPr>
              <w:t>o</w:t>
            </w:r>
            <w:r w:rsidRPr="000108CC">
              <w:rPr>
                <w:rFonts w:ascii="Times New Roman" w:hAnsi="Times New Roman" w:cs="Times New Roman"/>
              </w:rPr>
              <w:t>jtěška</w:t>
            </w:r>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r w:rsidRPr="0088646B">
              <w:rPr>
                <w:rFonts w:ascii="Times New Roman" w:hAnsi="Times New Roman" w:cs="Times New Roman"/>
                <w:b/>
              </w:rPr>
              <w:t>Arg</w:t>
            </w:r>
            <w:r w:rsidR="0088646B">
              <w:rPr>
                <w:rFonts w:ascii="Times New Roman" w:hAnsi="Times New Roman" w:cs="Times New Roman"/>
                <w:b/>
              </w:rPr>
              <w:t>*</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2B3C95"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proofErr w:type="gramStart"/>
            <w:r w:rsidRPr="000108CC">
              <w:rPr>
                <w:rFonts w:ascii="Times New Roman" w:hAnsi="Times New Roman" w:cs="Times New Roman"/>
              </w:rPr>
              <w:t>Dieta</w:t>
            </w:r>
            <w:r w:rsidR="000048FA">
              <w:rPr>
                <w:rFonts w:ascii="Times New Roman" w:hAnsi="Times New Roman" w:cs="Times New Roman"/>
              </w:rPr>
              <w:t xml:space="preserve">  &gt;</w:t>
            </w:r>
            <w:proofErr w:type="gramEnd"/>
          </w:p>
        </w:tc>
        <w:tc>
          <w:tcPr>
            <w:tcW w:w="1843" w:type="dxa"/>
            <w:tcBorders>
              <w:left w:val="single" w:sz="12" w:space="0" w:color="auto"/>
              <w:right w:val="single" w:sz="12" w:space="0" w:color="auto"/>
            </w:tcBorders>
            <w:shd w:val="clear" w:color="auto" w:fill="F7CAAC" w:themeFill="accent2"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proofErr w:type="spellStart"/>
            <w:r w:rsidRPr="0088646B">
              <w:rPr>
                <w:rFonts w:ascii="Times New Roman" w:hAnsi="Times New Roman" w:cs="Times New Roman"/>
                <w:b/>
              </w:rPr>
              <w:t>Lys</w:t>
            </w:r>
            <w:proofErr w:type="spellEnd"/>
            <w:r w:rsidR="0088646B">
              <w:rPr>
                <w:rFonts w:ascii="Times New Roman" w:hAnsi="Times New Roman" w:cs="Times New Roman"/>
                <w:b/>
              </w:rPr>
              <w:t>*</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2B3C95"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7CAAC" w:themeFill="accent2"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r w:rsidRPr="0088646B">
              <w:rPr>
                <w:rFonts w:ascii="Times New Roman" w:hAnsi="Times New Roman" w:cs="Times New Roman"/>
                <w:b/>
              </w:rPr>
              <w:t>His</w:t>
            </w:r>
            <w:r w:rsidR="0088646B">
              <w:rPr>
                <w:rFonts w:ascii="Times New Roman" w:hAnsi="Times New Roman" w:cs="Times New Roman"/>
                <w:b/>
              </w:rPr>
              <w:t>*</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2B3C95"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7CAAC" w:themeFill="accent2"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proofErr w:type="spellStart"/>
            <w:r w:rsidRPr="0088646B">
              <w:rPr>
                <w:rFonts w:ascii="Times New Roman" w:hAnsi="Times New Roman" w:cs="Times New Roman"/>
                <w:b/>
              </w:rPr>
              <w:t>Phe</w:t>
            </w:r>
            <w:proofErr w:type="spellEnd"/>
            <w:r w:rsidR="0088646B">
              <w:rPr>
                <w:rFonts w:ascii="Times New Roman" w:hAnsi="Times New Roman" w:cs="Times New Roman"/>
                <w:b/>
              </w:rPr>
              <w:t>*</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2B3C95"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7CAAC" w:themeFill="accent2"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r w:rsidRPr="0088646B">
              <w:rPr>
                <w:rFonts w:ascii="Times New Roman" w:hAnsi="Times New Roman" w:cs="Times New Roman"/>
                <w:b/>
              </w:rPr>
              <w:t>Leu</w:t>
            </w:r>
            <w:r w:rsidR="0088646B">
              <w:rPr>
                <w:rFonts w:ascii="Times New Roman" w:hAnsi="Times New Roman" w:cs="Times New Roman"/>
                <w:b/>
              </w:rPr>
              <w:t>*</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2B3C95"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7CAAC" w:themeFill="accent2"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proofErr w:type="spellStart"/>
            <w:r w:rsidRPr="0088646B">
              <w:rPr>
                <w:rFonts w:ascii="Times New Roman" w:hAnsi="Times New Roman" w:cs="Times New Roman"/>
                <w:b/>
              </w:rPr>
              <w:t>Ile</w:t>
            </w:r>
            <w:proofErr w:type="spellEnd"/>
            <w:r w:rsidR="0088646B">
              <w:rPr>
                <w:rFonts w:ascii="Times New Roman" w:hAnsi="Times New Roman" w:cs="Times New Roman"/>
                <w:b/>
              </w:rPr>
              <w:t>*</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2B3C95"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7CAAC" w:themeFill="accent2"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0108CC" w:rsidP="0088646B">
            <w:pPr>
              <w:jc w:val="both"/>
              <w:rPr>
                <w:rFonts w:ascii="Times New Roman" w:hAnsi="Times New Roman" w:cs="Times New Roman"/>
                <w:b/>
              </w:rPr>
            </w:pPr>
            <w:r w:rsidRPr="0088646B">
              <w:rPr>
                <w:rFonts w:ascii="Times New Roman" w:hAnsi="Times New Roman" w:cs="Times New Roman"/>
                <w:b/>
              </w:rPr>
              <w:t>M</w:t>
            </w:r>
            <w:r w:rsidR="002B3C95" w:rsidRPr="0088646B">
              <w:rPr>
                <w:rFonts w:ascii="Times New Roman" w:hAnsi="Times New Roman" w:cs="Times New Roman"/>
                <w:b/>
              </w:rPr>
              <w:t>et</w:t>
            </w:r>
            <w:r w:rsidR="0088646B">
              <w:rPr>
                <w:rFonts w:ascii="Times New Roman" w:hAnsi="Times New Roman" w:cs="Times New Roman"/>
                <w:b/>
              </w:rPr>
              <w:t>*</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2B3C95"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 </w:t>
            </w:r>
          </w:p>
        </w:tc>
        <w:tc>
          <w:tcPr>
            <w:tcW w:w="1843" w:type="dxa"/>
            <w:tcBorders>
              <w:left w:val="single" w:sz="12" w:space="0" w:color="auto"/>
              <w:right w:val="single" w:sz="12" w:space="0" w:color="auto"/>
            </w:tcBorders>
            <w:shd w:val="clear" w:color="auto" w:fill="F7CAAC" w:themeFill="accent2"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 </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p>
        </w:tc>
      </w:tr>
      <w:tr w:rsidR="00D6543B" w:rsidRPr="00D6543B" w:rsidTr="007677A0">
        <w:tc>
          <w:tcPr>
            <w:tcW w:w="1842" w:type="dxa"/>
            <w:tcBorders>
              <w:left w:val="single" w:sz="12" w:space="0" w:color="auto"/>
              <w:right w:val="single" w:sz="12" w:space="0" w:color="auto"/>
            </w:tcBorders>
          </w:tcPr>
          <w:p w:rsidR="00D6543B" w:rsidRPr="0088646B" w:rsidRDefault="000108CC" w:rsidP="0088646B">
            <w:pPr>
              <w:jc w:val="both"/>
              <w:rPr>
                <w:rFonts w:ascii="Times New Roman" w:hAnsi="Times New Roman" w:cs="Times New Roman"/>
                <w:b/>
              </w:rPr>
            </w:pPr>
            <w:r w:rsidRPr="0088646B">
              <w:rPr>
                <w:rFonts w:ascii="Times New Roman" w:hAnsi="Times New Roman" w:cs="Times New Roman"/>
                <w:b/>
              </w:rPr>
              <w:t>V</w:t>
            </w:r>
            <w:r w:rsidR="002B3C95" w:rsidRPr="0088646B">
              <w:rPr>
                <w:rFonts w:ascii="Times New Roman" w:hAnsi="Times New Roman" w:cs="Times New Roman"/>
                <w:b/>
              </w:rPr>
              <w:t>al</w:t>
            </w:r>
            <w:r w:rsidR="0088646B">
              <w:rPr>
                <w:rFonts w:ascii="Times New Roman" w:hAnsi="Times New Roman" w:cs="Times New Roman"/>
                <w:b/>
              </w:rPr>
              <w:t>*</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2B3C95"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proofErr w:type="spellStart"/>
            <w:r w:rsidRPr="0088646B">
              <w:rPr>
                <w:rFonts w:ascii="Times New Roman" w:hAnsi="Times New Roman" w:cs="Times New Roman"/>
                <w:b/>
              </w:rPr>
              <w:t>Thre</w:t>
            </w:r>
            <w:proofErr w:type="spellEnd"/>
            <w:r w:rsidR="0088646B">
              <w:rPr>
                <w:rFonts w:ascii="Times New Roman" w:hAnsi="Times New Roman" w:cs="Times New Roman"/>
                <w:b/>
              </w:rPr>
              <w:t>*</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2B3C95"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7CAAC" w:themeFill="accent2"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r w:rsidRPr="0088646B">
              <w:rPr>
                <w:rFonts w:ascii="Times New Roman" w:hAnsi="Times New Roman" w:cs="Times New Roman"/>
                <w:b/>
              </w:rPr>
              <w:t>K</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2B3C95"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7CAAC" w:themeFill="accent2"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r w:rsidRPr="0088646B">
              <w:rPr>
                <w:rFonts w:ascii="Times New Roman" w:hAnsi="Times New Roman" w:cs="Times New Roman"/>
                <w:b/>
              </w:rPr>
              <w:t>Ca</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2B3C95"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7CAAC" w:themeFill="accent2"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r w:rsidRPr="0088646B">
              <w:rPr>
                <w:rFonts w:ascii="Times New Roman" w:hAnsi="Times New Roman" w:cs="Times New Roman"/>
                <w:b/>
              </w:rPr>
              <w:t>P</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2B3C95" w:rsidRPr="000108CC">
              <w:rPr>
                <w:rFonts w:ascii="Times New Roman" w:hAnsi="Times New Roman" w:cs="Times New Roman"/>
              </w:rPr>
              <w:t>ojtěška</w:t>
            </w:r>
            <w:r w:rsidR="000048FA">
              <w:rPr>
                <w:rFonts w:ascii="Times New Roman" w:hAnsi="Times New Roman" w:cs="Times New Roman"/>
              </w:rPr>
              <w:t xml:space="preserve"> &gt; </w:t>
            </w:r>
          </w:p>
        </w:tc>
        <w:tc>
          <w:tcPr>
            <w:tcW w:w="1842" w:type="dxa"/>
            <w:tcBorders>
              <w:left w:val="single" w:sz="12" w:space="0" w:color="auto"/>
              <w:right w:val="single" w:sz="12" w:space="0" w:color="auto"/>
            </w:tcBorders>
            <w:shd w:val="clear" w:color="auto" w:fill="F7CAAC" w:themeFill="accent2"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r w:rsidRPr="0088646B">
              <w:rPr>
                <w:rFonts w:ascii="Times New Roman" w:hAnsi="Times New Roman" w:cs="Times New Roman"/>
                <w:b/>
              </w:rPr>
              <w:t>Mg</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0048FA">
            <w:pPr>
              <w:jc w:val="both"/>
              <w:rPr>
                <w:rFonts w:ascii="Times New Roman" w:hAnsi="Times New Roman" w:cs="Times New Roman"/>
              </w:rPr>
            </w:pPr>
            <w:r>
              <w:rPr>
                <w:rFonts w:ascii="Times New Roman" w:hAnsi="Times New Roman" w:cs="Times New Roman"/>
              </w:rPr>
              <w:t>V</w:t>
            </w:r>
            <w:r w:rsidR="002B3C95" w:rsidRPr="000108CC">
              <w:rPr>
                <w:rFonts w:ascii="Times New Roman" w:hAnsi="Times New Roman" w:cs="Times New Roman"/>
              </w:rPr>
              <w:t>ojtěška</w:t>
            </w:r>
            <w:r w:rsidR="000048FA">
              <w:rPr>
                <w:rFonts w:ascii="Times New Roman" w:hAnsi="Times New Roman" w:cs="Times New Roman"/>
              </w:rPr>
              <w:t xml:space="preserve"> &gt; </w:t>
            </w:r>
          </w:p>
        </w:tc>
        <w:tc>
          <w:tcPr>
            <w:tcW w:w="1842"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7CAAC" w:themeFill="accent2"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proofErr w:type="spellStart"/>
            <w:r w:rsidRPr="0088646B">
              <w:rPr>
                <w:rFonts w:ascii="Times New Roman" w:hAnsi="Times New Roman" w:cs="Times New Roman"/>
                <w:b/>
              </w:rPr>
              <w:t>Cu</w:t>
            </w:r>
            <w:proofErr w:type="spellEnd"/>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2B3C95"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7CAAC" w:themeFill="accent2"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proofErr w:type="spellStart"/>
            <w:r w:rsidRPr="0088646B">
              <w:rPr>
                <w:rFonts w:ascii="Times New Roman" w:hAnsi="Times New Roman" w:cs="Times New Roman"/>
                <w:b/>
              </w:rPr>
              <w:t>Fe</w:t>
            </w:r>
            <w:proofErr w:type="spellEnd"/>
          </w:p>
        </w:tc>
        <w:tc>
          <w:tcPr>
            <w:tcW w:w="1842" w:type="dxa"/>
            <w:tcBorders>
              <w:left w:val="single" w:sz="12" w:space="0" w:color="auto"/>
              <w:right w:val="single" w:sz="12" w:space="0" w:color="auto"/>
            </w:tcBorders>
            <w:shd w:val="clear" w:color="auto" w:fill="F7CAAC" w:themeFill="accent2" w:themeFillTint="66"/>
          </w:tcPr>
          <w:p w:rsidR="00D6543B" w:rsidRPr="000108CC" w:rsidRDefault="0088646B" w:rsidP="0088646B">
            <w:pPr>
              <w:jc w:val="both"/>
              <w:rPr>
                <w:rFonts w:ascii="Times New Roman" w:hAnsi="Times New Roman" w:cs="Times New Roman"/>
              </w:rPr>
            </w:pPr>
            <w:proofErr w:type="spellStart"/>
            <w:r>
              <w:rPr>
                <w:rFonts w:ascii="Times New Roman" w:hAnsi="Times New Roman" w:cs="Times New Roman"/>
              </w:rPr>
              <w:t>Z</w:t>
            </w:r>
            <w:r w:rsidR="002B3C95" w:rsidRPr="000108CC">
              <w:rPr>
                <w:rFonts w:ascii="Times New Roman" w:hAnsi="Times New Roman" w:cs="Times New Roman"/>
              </w:rPr>
              <w:t>ulika</w:t>
            </w:r>
            <w:proofErr w:type="spellEnd"/>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2B3C95" w:rsidRPr="000108CC">
              <w:rPr>
                <w:rFonts w:ascii="Times New Roman" w:hAnsi="Times New Roman" w:cs="Times New Roman"/>
              </w:rPr>
              <w:t>ojtěška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p>
        </w:tc>
      </w:tr>
      <w:tr w:rsidR="00D6543B" w:rsidRPr="00D6543B" w:rsidTr="007677A0">
        <w:tc>
          <w:tcPr>
            <w:tcW w:w="1842" w:type="dxa"/>
            <w:tcBorders>
              <w:left w:val="single" w:sz="12" w:space="0" w:color="auto"/>
              <w:right w:val="single" w:sz="12" w:space="0" w:color="auto"/>
            </w:tcBorders>
          </w:tcPr>
          <w:p w:rsidR="00D6543B" w:rsidRPr="0088646B" w:rsidRDefault="002B3C95" w:rsidP="0088646B">
            <w:pPr>
              <w:jc w:val="both"/>
              <w:rPr>
                <w:rFonts w:ascii="Times New Roman" w:hAnsi="Times New Roman" w:cs="Times New Roman"/>
                <w:b/>
              </w:rPr>
            </w:pPr>
            <w:proofErr w:type="spellStart"/>
            <w:r w:rsidRPr="0088646B">
              <w:rPr>
                <w:rFonts w:ascii="Times New Roman" w:hAnsi="Times New Roman" w:cs="Times New Roman"/>
                <w:b/>
              </w:rPr>
              <w:t>Mn</w:t>
            </w:r>
            <w:proofErr w:type="spellEnd"/>
          </w:p>
        </w:tc>
        <w:tc>
          <w:tcPr>
            <w:tcW w:w="1842" w:type="dxa"/>
            <w:tcBorders>
              <w:left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r w:rsidR="000048FA">
              <w:rPr>
                <w:rFonts w:ascii="Times New Roman" w:hAnsi="Times New Roman" w:cs="Times New Roman"/>
              </w:rPr>
              <w:t xml:space="preserve"> &gt;</w:t>
            </w:r>
          </w:p>
        </w:tc>
        <w:tc>
          <w:tcPr>
            <w:tcW w:w="1842" w:type="dxa"/>
            <w:tcBorders>
              <w:left w:val="single" w:sz="12" w:space="0" w:color="auto"/>
              <w:right w:val="single" w:sz="12" w:space="0" w:color="auto"/>
            </w:tcBorders>
            <w:shd w:val="clear" w:color="auto" w:fill="F7CAAC" w:themeFill="accent2"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right w:val="single" w:sz="12" w:space="0" w:color="auto"/>
            </w:tcBorders>
            <w:shd w:val="clear" w:color="auto" w:fill="C5E0B3" w:themeFill="accent6" w:themeFillTint="66"/>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Vojtěška</w:t>
            </w:r>
          </w:p>
        </w:tc>
      </w:tr>
      <w:tr w:rsidR="00D6543B" w:rsidRPr="00D6543B" w:rsidTr="007677A0">
        <w:tc>
          <w:tcPr>
            <w:tcW w:w="1842" w:type="dxa"/>
            <w:tcBorders>
              <w:left w:val="single" w:sz="12" w:space="0" w:color="auto"/>
              <w:bottom w:val="single" w:sz="12" w:space="0" w:color="auto"/>
              <w:right w:val="single" w:sz="12" w:space="0" w:color="auto"/>
            </w:tcBorders>
          </w:tcPr>
          <w:p w:rsidR="00D6543B" w:rsidRPr="0088646B" w:rsidRDefault="002B3C95" w:rsidP="0088646B">
            <w:pPr>
              <w:jc w:val="both"/>
              <w:rPr>
                <w:rFonts w:ascii="Times New Roman" w:hAnsi="Times New Roman" w:cs="Times New Roman"/>
                <w:b/>
              </w:rPr>
            </w:pPr>
            <w:proofErr w:type="spellStart"/>
            <w:r w:rsidRPr="0088646B">
              <w:rPr>
                <w:rFonts w:ascii="Times New Roman" w:hAnsi="Times New Roman" w:cs="Times New Roman"/>
                <w:b/>
              </w:rPr>
              <w:t>Zn</w:t>
            </w:r>
            <w:proofErr w:type="spellEnd"/>
          </w:p>
        </w:tc>
        <w:tc>
          <w:tcPr>
            <w:tcW w:w="1842" w:type="dxa"/>
            <w:tcBorders>
              <w:left w:val="single" w:sz="12" w:space="0" w:color="auto"/>
              <w:bottom w:val="single" w:sz="12" w:space="0" w:color="auto"/>
              <w:right w:val="single" w:sz="12" w:space="0" w:color="auto"/>
            </w:tcBorders>
            <w:shd w:val="clear" w:color="auto" w:fill="C5E0B3" w:themeFill="accent6" w:themeFillTint="66"/>
          </w:tcPr>
          <w:p w:rsidR="00D6543B" w:rsidRPr="000108CC" w:rsidRDefault="0088646B" w:rsidP="0088646B">
            <w:pPr>
              <w:jc w:val="both"/>
              <w:rPr>
                <w:rFonts w:ascii="Times New Roman" w:hAnsi="Times New Roman" w:cs="Times New Roman"/>
              </w:rPr>
            </w:pPr>
            <w:r>
              <w:rPr>
                <w:rFonts w:ascii="Times New Roman" w:hAnsi="Times New Roman" w:cs="Times New Roman"/>
              </w:rPr>
              <w:t>V</w:t>
            </w:r>
            <w:r w:rsidR="002B3C95" w:rsidRPr="000108CC">
              <w:rPr>
                <w:rFonts w:ascii="Times New Roman" w:hAnsi="Times New Roman" w:cs="Times New Roman"/>
              </w:rPr>
              <w:t>ojtěška</w:t>
            </w:r>
            <w:r w:rsidR="000048FA">
              <w:rPr>
                <w:rFonts w:ascii="Times New Roman" w:hAnsi="Times New Roman" w:cs="Times New Roman"/>
              </w:rPr>
              <w:t xml:space="preserve"> &gt;</w:t>
            </w:r>
          </w:p>
        </w:tc>
        <w:tc>
          <w:tcPr>
            <w:tcW w:w="1842" w:type="dxa"/>
            <w:tcBorders>
              <w:left w:val="single" w:sz="12" w:space="0" w:color="auto"/>
              <w:bottom w:val="single" w:sz="12" w:space="0" w:color="auto"/>
              <w:right w:val="single" w:sz="12" w:space="0" w:color="auto"/>
            </w:tcBorders>
            <w:shd w:val="clear" w:color="auto" w:fill="F7CAAC" w:themeFill="accent2"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Zulika</w:t>
            </w:r>
            <w:proofErr w:type="spellEnd"/>
            <w:r w:rsidR="000048FA">
              <w:rPr>
                <w:rFonts w:ascii="Times New Roman" w:hAnsi="Times New Roman" w:cs="Times New Roman"/>
              </w:rPr>
              <w:t xml:space="preserve"> &gt;</w:t>
            </w:r>
          </w:p>
        </w:tc>
        <w:tc>
          <w:tcPr>
            <w:tcW w:w="1843" w:type="dxa"/>
            <w:tcBorders>
              <w:left w:val="single" w:sz="12" w:space="0" w:color="auto"/>
              <w:bottom w:val="single" w:sz="12" w:space="0" w:color="auto"/>
              <w:right w:val="single" w:sz="12" w:space="0" w:color="auto"/>
            </w:tcBorders>
            <w:shd w:val="clear" w:color="auto" w:fill="F2F2F2" w:themeFill="background1" w:themeFillShade="F2"/>
          </w:tcPr>
          <w:p w:rsidR="00D6543B" w:rsidRPr="000108CC" w:rsidRDefault="002B3C95" w:rsidP="000108CC">
            <w:pPr>
              <w:jc w:val="both"/>
              <w:rPr>
                <w:rFonts w:ascii="Times New Roman" w:hAnsi="Times New Roman" w:cs="Times New Roman"/>
              </w:rPr>
            </w:pPr>
            <w:r w:rsidRPr="000108CC">
              <w:rPr>
                <w:rFonts w:ascii="Times New Roman" w:hAnsi="Times New Roman" w:cs="Times New Roman"/>
              </w:rPr>
              <w:t>Dieta</w:t>
            </w:r>
            <w:r w:rsidR="000048FA">
              <w:rPr>
                <w:rFonts w:ascii="Times New Roman" w:hAnsi="Times New Roman" w:cs="Times New Roman"/>
              </w:rPr>
              <w:t xml:space="preserve"> &gt;</w:t>
            </w:r>
          </w:p>
        </w:tc>
        <w:tc>
          <w:tcPr>
            <w:tcW w:w="1843" w:type="dxa"/>
            <w:tcBorders>
              <w:left w:val="single" w:sz="12" w:space="0" w:color="auto"/>
              <w:bottom w:val="single" w:sz="12" w:space="0" w:color="auto"/>
              <w:right w:val="single" w:sz="12" w:space="0" w:color="auto"/>
            </w:tcBorders>
            <w:shd w:val="clear" w:color="auto" w:fill="FFE599" w:themeFill="accent4" w:themeFillTint="66"/>
          </w:tcPr>
          <w:p w:rsidR="00D6543B" w:rsidRPr="000108CC" w:rsidRDefault="002B3C95" w:rsidP="000108CC">
            <w:pPr>
              <w:jc w:val="both"/>
              <w:rPr>
                <w:rFonts w:ascii="Times New Roman" w:hAnsi="Times New Roman" w:cs="Times New Roman"/>
              </w:rPr>
            </w:pPr>
            <w:proofErr w:type="spellStart"/>
            <w:r w:rsidRPr="000108CC">
              <w:rPr>
                <w:rFonts w:ascii="Times New Roman" w:hAnsi="Times New Roman" w:cs="Times New Roman"/>
              </w:rPr>
              <w:t>Amiga</w:t>
            </w:r>
            <w:proofErr w:type="spellEnd"/>
          </w:p>
        </w:tc>
      </w:tr>
    </w:tbl>
    <w:p w:rsidR="00D6543B" w:rsidRDefault="00D6543B" w:rsidP="00983D60">
      <w:pPr>
        <w:spacing w:after="0" w:line="360" w:lineRule="auto"/>
        <w:jc w:val="both"/>
        <w:rPr>
          <w:rFonts w:ascii="Times New Roman" w:hAnsi="Times New Roman" w:cs="Times New Roman"/>
          <w:sz w:val="24"/>
          <w:szCs w:val="24"/>
        </w:rPr>
      </w:pPr>
    </w:p>
    <w:p w:rsidR="007677A0" w:rsidRPr="007677A0" w:rsidRDefault="007677A0" w:rsidP="007677A0">
      <w:pPr>
        <w:spacing w:after="0" w:line="360" w:lineRule="auto"/>
        <w:jc w:val="both"/>
        <w:rPr>
          <w:rFonts w:ascii="Times New Roman" w:hAnsi="Times New Roman" w:cs="Times New Roman"/>
        </w:rPr>
      </w:pPr>
      <w:r w:rsidRPr="007677A0">
        <w:rPr>
          <w:rFonts w:ascii="Times New Roman" w:hAnsi="Times New Roman" w:cs="Times New Roman"/>
        </w:rPr>
        <w:t>Poznámka: *esenciální aminokyseliny</w:t>
      </w:r>
    </w:p>
    <w:p w:rsidR="00D6543B" w:rsidRDefault="00D6543B" w:rsidP="00983D60">
      <w:pPr>
        <w:spacing w:after="0" w:line="360" w:lineRule="auto"/>
        <w:jc w:val="both"/>
        <w:rPr>
          <w:rFonts w:ascii="Times New Roman" w:hAnsi="Times New Roman" w:cs="Times New Roman"/>
          <w:sz w:val="24"/>
          <w:szCs w:val="24"/>
        </w:rPr>
      </w:pPr>
    </w:p>
    <w:p w:rsidR="00983D60" w:rsidRPr="00983D60" w:rsidRDefault="00983D60" w:rsidP="00983D60">
      <w:pPr>
        <w:spacing w:after="0" w:line="360" w:lineRule="auto"/>
        <w:jc w:val="center"/>
        <w:rPr>
          <w:rFonts w:ascii="Times New Roman" w:hAnsi="Times New Roman" w:cs="Times New Roman"/>
          <w:i/>
          <w:sz w:val="24"/>
          <w:szCs w:val="24"/>
        </w:rPr>
      </w:pPr>
      <w:r w:rsidRPr="00983D60">
        <w:rPr>
          <w:rFonts w:ascii="Times New Roman" w:hAnsi="Times New Roman" w:cs="Times New Roman"/>
          <w:i/>
          <w:sz w:val="24"/>
          <w:szCs w:val="24"/>
        </w:rPr>
        <w:t xml:space="preserve">Výsledky byly získány za finanční podpory grantového projektu NAZV </w:t>
      </w:r>
      <w:proofErr w:type="spellStart"/>
      <w:r w:rsidRPr="00983D60">
        <w:rPr>
          <w:rFonts w:ascii="Times New Roman" w:hAnsi="Times New Roman" w:cs="Times New Roman"/>
          <w:i/>
          <w:sz w:val="24"/>
          <w:szCs w:val="24"/>
        </w:rPr>
        <w:t>MZe</w:t>
      </w:r>
      <w:proofErr w:type="spellEnd"/>
      <w:r w:rsidRPr="00983D60">
        <w:rPr>
          <w:rFonts w:ascii="Times New Roman" w:hAnsi="Times New Roman" w:cs="Times New Roman"/>
          <w:i/>
          <w:sz w:val="24"/>
          <w:szCs w:val="24"/>
        </w:rPr>
        <w:t xml:space="preserve"> ČR QJ1510136.</w:t>
      </w:r>
    </w:p>
    <w:p w:rsidR="006B0F1D" w:rsidRPr="00983D60" w:rsidRDefault="006B0F1D" w:rsidP="00983D60">
      <w:pPr>
        <w:spacing w:after="0" w:line="360" w:lineRule="auto"/>
        <w:jc w:val="center"/>
        <w:rPr>
          <w:rFonts w:ascii="Times New Roman" w:hAnsi="Times New Roman" w:cs="Times New Roman"/>
        </w:rPr>
      </w:pPr>
    </w:p>
    <w:p w:rsidR="006B0F1D" w:rsidRPr="00983D60" w:rsidRDefault="006B0F1D" w:rsidP="00983D60">
      <w:pPr>
        <w:spacing w:after="0" w:line="360" w:lineRule="auto"/>
        <w:jc w:val="both"/>
        <w:rPr>
          <w:rFonts w:ascii="Times New Roman" w:hAnsi="Times New Roman" w:cs="Times New Roman"/>
        </w:rPr>
      </w:pPr>
    </w:p>
    <w:p w:rsidR="00D170BE" w:rsidRPr="00983D60" w:rsidRDefault="00D170BE" w:rsidP="00983D60">
      <w:pPr>
        <w:spacing w:after="0" w:line="360" w:lineRule="auto"/>
        <w:jc w:val="center"/>
        <w:rPr>
          <w:rFonts w:ascii="Times New Roman" w:hAnsi="Times New Roman" w:cs="Times New Roman"/>
        </w:rPr>
      </w:pPr>
      <w:r w:rsidRPr="00983D60">
        <w:rPr>
          <w:rFonts w:ascii="Times New Roman" w:hAnsi="Times New Roman" w:cs="Times New Roman"/>
        </w:rPr>
        <w:t>4</w:t>
      </w:r>
      <w:r w:rsidR="00E37F8B">
        <w:rPr>
          <w:rFonts w:ascii="Times New Roman" w:hAnsi="Times New Roman" w:cs="Times New Roman"/>
        </w:rPr>
        <w:t>4</w:t>
      </w:r>
    </w:p>
    <w:p w:rsidR="00E77777" w:rsidRPr="00983D60" w:rsidRDefault="007F50F6" w:rsidP="00983D60">
      <w:pPr>
        <w:spacing w:after="0" w:line="240" w:lineRule="auto"/>
        <w:jc w:val="both"/>
        <w:rPr>
          <w:rFonts w:ascii="Times New Roman" w:hAnsi="Times New Roman" w:cs="Times New Roman"/>
          <w:b/>
          <w:bCs/>
          <w:sz w:val="28"/>
          <w:szCs w:val="28"/>
          <w:shd w:val="clear" w:color="auto" w:fill="FFFFFF"/>
        </w:rPr>
      </w:pPr>
      <w:r w:rsidRPr="00983D60">
        <w:rPr>
          <w:rFonts w:ascii="Times New Roman" w:hAnsi="Times New Roman" w:cs="Times New Roman"/>
          <w:b/>
          <w:bCs/>
          <w:sz w:val="28"/>
          <w:szCs w:val="28"/>
          <w:shd w:val="clear" w:color="auto" w:fill="FFFFFF"/>
        </w:rPr>
        <w:lastRenderedPageBreak/>
        <w:t xml:space="preserve">5 </w:t>
      </w:r>
      <w:r w:rsidR="00E77777" w:rsidRPr="00983D60">
        <w:rPr>
          <w:rFonts w:ascii="Times New Roman" w:hAnsi="Times New Roman" w:cs="Times New Roman"/>
          <w:b/>
          <w:bCs/>
          <w:sz w:val="28"/>
          <w:szCs w:val="28"/>
          <w:shd w:val="clear" w:color="auto" w:fill="FFFFFF"/>
        </w:rPr>
        <w:t>Seznam zkratek</w:t>
      </w:r>
    </w:p>
    <w:p w:rsidR="00E77777" w:rsidRPr="00983D60" w:rsidRDefault="00E77777" w:rsidP="00983D60">
      <w:pPr>
        <w:spacing w:after="0" w:line="240" w:lineRule="auto"/>
        <w:jc w:val="both"/>
        <w:rPr>
          <w:rFonts w:ascii="Times New Roman" w:hAnsi="Times New Roman" w:cs="Times New Roman"/>
          <w:bCs/>
          <w:sz w:val="24"/>
          <w:szCs w:val="24"/>
          <w:shd w:val="clear" w:color="auto" w:fill="FFFFFF"/>
        </w:rPr>
      </w:pP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AA</w:t>
      </w:r>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aminokyseliny</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ADF</w:t>
      </w:r>
      <w:r w:rsidRPr="00983D60">
        <w:rPr>
          <w:rFonts w:ascii="Times New Roman" w:hAnsi="Times New Roman" w:cs="Times New Roman"/>
          <w:sz w:val="24"/>
          <w:szCs w:val="24"/>
          <w:shd w:val="clear" w:color="auto" w:fill="FFFFFF"/>
        </w:rPr>
        <w:tab/>
      </w:r>
      <w:r w:rsidRPr="00983D60">
        <w:rPr>
          <w:rFonts w:ascii="Times New Roman" w:hAnsi="Times New Roman" w:cs="Times New Roman"/>
          <w:sz w:val="24"/>
          <w:szCs w:val="24"/>
          <w:shd w:val="clear" w:color="auto" w:fill="FFFFFF"/>
        </w:rPr>
        <w:tab/>
      </w:r>
      <w:r w:rsidR="002829DB">
        <w:rPr>
          <w:rFonts w:ascii="Times New Roman" w:hAnsi="Times New Roman" w:cs="Times New Roman"/>
          <w:sz w:val="24"/>
          <w:szCs w:val="24"/>
          <w:shd w:val="clear" w:color="auto" w:fill="FFFFFF"/>
        </w:rPr>
        <w:tab/>
      </w:r>
      <w:proofErr w:type="spellStart"/>
      <w:r w:rsidRPr="00983D60">
        <w:rPr>
          <w:rFonts w:ascii="Times New Roman" w:hAnsi="Times New Roman" w:cs="Times New Roman"/>
          <w:sz w:val="24"/>
          <w:szCs w:val="24"/>
          <w:shd w:val="clear" w:color="auto" w:fill="FFFFFF"/>
        </w:rPr>
        <w:t>acidodetergentní</w:t>
      </w:r>
      <w:proofErr w:type="spellEnd"/>
      <w:r w:rsidRPr="00983D60">
        <w:rPr>
          <w:rFonts w:ascii="Times New Roman" w:hAnsi="Times New Roman" w:cs="Times New Roman"/>
          <w:sz w:val="24"/>
          <w:szCs w:val="24"/>
          <w:shd w:val="clear" w:color="auto" w:fill="FFFFFF"/>
        </w:rPr>
        <w:t xml:space="preserve"> vláknina</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ADL</w:t>
      </w:r>
      <w:r w:rsidRPr="00983D60">
        <w:rPr>
          <w:rFonts w:ascii="Times New Roman" w:hAnsi="Times New Roman" w:cs="Times New Roman"/>
          <w:sz w:val="24"/>
          <w:szCs w:val="24"/>
          <w:shd w:val="clear" w:color="auto" w:fill="FFFFFF"/>
        </w:rPr>
        <w:tab/>
      </w:r>
      <w:r w:rsidRPr="00983D60">
        <w:rPr>
          <w:rFonts w:ascii="Times New Roman" w:hAnsi="Times New Roman" w:cs="Times New Roman"/>
          <w:sz w:val="24"/>
          <w:szCs w:val="24"/>
          <w:shd w:val="clear" w:color="auto" w:fill="FFFFFF"/>
        </w:rPr>
        <w:tab/>
      </w:r>
      <w:r w:rsidR="002829DB">
        <w:rPr>
          <w:rFonts w:ascii="Times New Roman" w:hAnsi="Times New Roman" w:cs="Times New Roman"/>
          <w:sz w:val="24"/>
          <w:szCs w:val="24"/>
          <w:shd w:val="clear" w:color="auto" w:fill="FFFFFF"/>
        </w:rPr>
        <w:tab/>
      </w:r>
      <w:proofErr w:type="spellStart"/>
      <w:r w:rsidRPr="00983D60">
        <w:rPr>
          <w:rFonts w:ascii="Times New Roman" w:hAnsi="Times New Roman" w:cs="Times New Roman"/>
          <w:sz w:val="24"/>
          <w:szCs w:val="24"/>
          <w:shd w:val="clear" w:color="auto" w:fill="FFFFFF"/>
        </w:rPr>
        <w:t>acidodetergentní</w:t>
      </w:r>
      <w:proofErr w:type="spellEnd"/>
      <w:r w:rsidRPr="00983D60">
        <w:rPr>
          <w:rFonts w:ascii="Times New Roman" w:hAnsi="Times New Roman" w:cs="Times New Roman"/>
          <w:sz w:val="24"/>
          <w:szCs w:val="24"/>
          <w:shd w:val="clear" w:color="auto" w:fill="FFFFFF"/>
        </w:rPr>
        <w:t xml:space="preserve"> lignin</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Ala</w:t>
      </w:r>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alanin</w:t>
      </w:r>
    </w:p>
    <w:p w:rsidR="00E77777" w:rsidRPr="00983D60" w:rsidRDefault="00E77777" w:rsidP="00983D60">
      <w:pPr>
        <w:spacing w:after="0" w:line="240" w:lineRule="auto"/>
        <w:jc w:val="both"/>
        <w:rPr>
          <w:rFonts w:ascii="Times New Roman" w:hAnsi="Times New Roman" w:cs="Times New Roman"/>
          <w:bCs/>
          <w:sz w:val="24"/>
          <w:szCs w:val="24"/>
          <w:shd w:val="clear" w:color="auto" w:fill="FFFFFF"/>
        </w:rPr>
      </w:pPr>
      <w:proofErr w:type="spellStart"/>
      <w:r w:rsidRPr="00983D60">
        <w:rPr>
          <w:rFonts w:ascii="Times New Roman" w:hAnsi="Times New Roman" w:cs="Times New Roman"/>
          <w:bCs/>
          <w:sz w:val="24"/>
          <w:szCs w:val="24"/>
          <w:shd w:val="clear" w:color="auto" w:fill="FFFFFF"/>
        </w:rPr>
        <w:t>Amiga</w:t>
      </w:r>
      <w:proofErr w:type="spellEnd"/>
      <w:r w:rsidRPr="00983D60">
        <w:rPr>
          <w:rFonts w:ascii="Times New Roman" w:hAnsi="Times New Roman" w:cs="Times New Roman"/>
          <w:bCs/>
          <w:sz w:val="24"/>
          <w:szCs w:val="24"/>
          <w:shd w:val="clear" w:color="auto" w:fill="FFFFFF"/>
        </w:rPr>
        <w:t xml:space="preserve"> 15</w:t>
      </w:r>
      <w:r w:rsidR="002829DB">
        <w:rPr>
          <w:rFonts w:ascii="Times New Roman" w:hAnsi="Times New Roman" w:cs="Times New Roman"/>
          <w:bCs/>
          <w:sz w:val="24"/>
          <w:szCs w:val="24"/>
          <w:shd w:val="clear" w:color="auto" w:fill="FFFFFF"/>
        </w:rPr>
        <w:t>, 16, 17</w:t>
      </w:r>
      <w:r w:rsidR="002829DB">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odrůda lupiny bílé sledovaná v roce 2015</w:t>
      </w:r>
      <w:r w:rsidR="002829DB">
        <w:rPr>
          <w:rFonts w:ascii="Times New Roman" w:hAnsi="Times New Roman" w:cs="Times New Roman"/>
          <w:bCs/>
          <w:sz w:val="24"/>
          <w:szCs w:val="24"/>
          <w:shd w:val="clear" w:color="auto" w:fill="FFFFFF"/>
        </w:rPr>
        <w:t>, 2016, 2017</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Arg</w:t>
      </w:r>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arginin</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BE</w:t>
      </w:r>
      <w:r w:rsidRPr="00983D60">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ab/>
      </w:r>
      <w:r w:rsidR="002829DB">
        <w:rPr>
          <w:rFonts w:ascii="Times New Roman" w:hAnsi="Times New Roman" w:cs="Times New Roman"/>
          <w:sz w:val="24"/>
          <w:szCs w:val="24"/>
          <w:shd w:val="clear" w:color="auto" w:fill="FFFFFF"/>
        </w:rPr>
        <w:tab/>
      </w:r>
      <w:r w:rsidRPr="00983D60">
        <w:rPr>
          <w:rFonts w:ascii="Times New Roman" w:hAnsi="Times New Roman" w:cs="Times New Roman"/>
          <w:sz w:val="24"/>
          <w:szCs w:val="24"/>
          <w:shd w:val="clear" w:color="auto" w:fill="FFFFFF"/>
        </w:rPr>
        <w:t>brutto energie</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BNLV</w:t>
      </w:r>
      <w:r w:rsidRPr="00983D60">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ab/>
      </w:r>
      <w:r w:rsidR="002829DB">
        <w:rPr>
          <w:rFonts w:ascii="Times New Roman" w:hAnsi="Times New Roman" w:cs="Times New Roman"/>
          <w:sz w:val="24"/>
          <w:szCs w:val="24"/>
          <w:shd w:val="clear" w:color="auto" w:fill="FFFFFF"/>
        </w:rPr>
        <w:tab/>
      </w:r>
      <w:r w:rsidRPr="00983D60">
        <w:rPr>
          <w:rFonts w:ascii="Times New Roman" w:hAnsi="Times New Roman" w:cs="Times New Roman"/>
          <w:sz w:val="24"/>
          <w:szCs w:val="24"/>
          <w:shd w:val="clear" w:color="auto" w:fill="FFFFFF"/>
        </w:rPr>
        <w:t>bezdusíkaté látky výtažkové</w:t>
      </w:r>
    </w:p>
    <w:p w:rsidR="00E77777" w:rsidRPr="00983D60" w:rsidRDefault="00E77777" w:rsidP="00983D60">
      <w:pPr>
        <w:spacing w:after="0" w:line="240" w:lineRule="auto"/>
        <w:jc w:val="both"/>
        <w:rPr>
          <w:rStyle w:val="Siln"/>
          <w:rFonts w:ascii="Times New Roman" w:hAnsi="Times New Roman" w:cs="Times New Roman"/>
          <w:b w:val="0"/>
          <w:bCs w:val="0"/>
          <w:sz w:val="24"/>
          <w:szCs w:val="24"/>
          <w:shd w:val="clear" w:color="auto" w:fill="FFFFFF"/>
        </w:rPr>
      </w:pPr>
      <w:r w:rsidRPr="00983D60">
        <w:rPr>
          <w:rStyle w:val="Siln"/>
          <w:rFonts w:ascii="Times New Roman" w:hAnsi="Times New Roman" w:cs="Times New Roman"/>
          <w:b w:val="0"/>
          <w:sz w:val="24"/>
          <w:szCs w:val="24"/>
          <w:shd w:val="clear" w:color="auto" w:fill="FFFFFF"/>
        </w:rPr>
        <w:t>C</w:t>
      </w:r>
      <w:r w:rsidRPr="00983D60">
        <w:rPr>
          <w:rStyle w:val="Siln"/>
          <w:rFonts w:ascii="Times New Roman" w:hAnsi="Times New Roman" w:cs="Times New Roman"/>
          <w:b w:val="0"/>
          <w:sz w:val="24"/>
          <w:szCs w:val="24"/>
          <w:shd w:val="clear" w:color="auto" w:fill="FFFFFF"/>
        </w:rPr>
        <w:tab/>
      </w:r>
      <w:r w:rsidRPr="00983D60">
        <w:rPr>
          <w:rStyle w:val="Siln"/>
          <w:rFonts w:ascii="Times New Roman" w:hAnsi="Times New Roman" w:cs="Times New Roman"/>
          <w:b w:val="0"/>
          <w:sz w:val="24"/>
          <w:szCs w:val="24"/>
          <w:shd w:val="clear" w:color="auto" w:fill="FFFFFF"/>
        </w:rPr>
        <w:tab/>
      </w:r>
      <w:r w:rsidR="002829DB">
        <w:rPr>
          <w:rStyle w:val="Siln"/>
          <w:rFonts w:ascii="Times New Roman" w:hAnsi="Times New Roman" w:cs="Times New Roman"/>
          <w:b w:val="0"/>
          <w:sz w:val="24"/>
          <w:szCs w:val="24"/>
          <w:shd w:val="clear" w:color="auto" w:fill="FFFFFF"/>
        </w:rPr>
        <w:tab/>
      </w:r>
      <w:r w:rsidRPr="00983D60">
        <w:rPr>
          <w:rStyle w:val="Siln"/>
          <w:rFonts w:ascii="Times New Roman" w:hAnsi="Times New Roman" w:cs="Times New Roman"/>
          <w:b w:val="0"/>
          <w:sz w:val="24"/>
          <w:szCs w:val="24"/>
          <w:shd w:val="clear" w:color="auto" w:fill="FFFFFF"/>
        </w:rPr>
        <w:t>uhlík</w:t>
      </w:r>
    </w:p>
    <w:p w:rsidR="00E77777" w:rsidRPr="00983D60" w:rsidRDefault="00E77777" w:rsidP="00983D60">
      <w:pPr>
        <w:spacing w:after="0" w:line="240" w:lineRule="auto"/>
        <w:jc w:val="both"/>
        <w:rPr>
          <w:rStyle w:val="Siln"/>
          <w:rFonts w:ascii="Times New Roman" w:hAnsi="Times New Roman" w:cs="Times New Roman"/>
          <w:b w:val="0"/>
          <w:bCs w:val="0"/>
          <w:sz w:val="24"/>
          <w:szCs w:val="24"/>
          <w:shd w:val="clear" w:color="auto" w:fill="FFFFFF"/>
        </w:rPr>
      </w:pPr>
      <w:r w:rsidRPr="00983D60">
        <w:rPr>
          <w:rStyle w:val="Siln"/>
          <w:rFonts w:ascii="Times New Roman" w:hAnsi="Times New Roman" w:cs="Times New Roman"/>
          <w:b w:val="0"/>
          <w:sz w:val="24"/>
          <w:szCs w:val="24"/>
          <w:shd w:val="clear" w:color="auto" w:fill="FFFFFF"/>
        </w:rPr>
        <w:t>Ca</w:t>
      </w:r>
      <w:r w:rsidRPr="00983D60">
        <w:rPr>
          <w:rStyle w:val="Siln"/>
          <w:rFonts w:ascii="Times New Roman" w:hAnsi="Times New Roman" w:cs="Times New Roman"/>
          <w:b w:val="0"/>
          <w:sz w:val="24"/>
          <w:szCs w:val="24"/>
          <w:shd w:val="clear" w:color="auto" w:fill="FFFFFF"/>
        </w:rPr>
        <w:tab/>
      </w:r>
      <w:r w:rsidRPr="00983D60">
        <w:rPr>
          <w:rStyle w:val="Siln"/>
          <w:rFonts w:ascii="Times New Roman" w:hAnsi="Times New Roman" w:cs="Times New Roman"/>
          <w:b w:val="0"/>
          <w:sz w:val="24"/>
          <w:szCs w:val="24"/>
          <w:shd w:val="clear" w:color="auto" w:fill="FFFFFF"/>
        </w:rPr>
        <w:tab/>
      </w:r>
      <w:r w:rsidR="002829DB">
        <w:rPr>
          <w:rStyle w:val="Siln"/>
          <w:rFonts w:ascii="Times New Roman" w:hAnsi="Times New Roman" w:cs="Times New Roman"/>
          <w:b w:val="0"/>
          <w:sz w:val="24"/>
          <w:szCs w:val="24"/>
          <w:shd w:val="clear" w:color="auto" w:fill="FFFFFF"/>
        </w:rPr>
        <w:tab/>
      </w:r>
      <w:r w:rsidRPr="00983D60">
        <w:rPr>
          <w:rStyle w:val="Siln"/>
          <w:rFonts w:ascii="Times New Roman" w:hAnsi="Times New Roman" w:cs="Times New Roman"/>
          <w:b w:val="0"/>
          <w:sz w:val="24"/>
          <w:szCs w:val="24"/>
          <w:shd w:val="clear" w:color="auto" w:fill="FFFFFF"/>
        </w:rPr>
        <w:t>vápník</w:t>
      </w:r>
    </w:p>
    <w:p w:rsidR="00E77777" w:rsidRPr="00983D60" w:rsidRDefault="00E77777" w:rsidP="00983D60">
      <w:pPr>
        <w:spacing w:after="0" w:line="240" w:lineRule="auto"/>
        <w:jc w:val="both"/>
        <w:rPr>
          <w:rFonts w:ascii="Times New Roman" w:hAnsi="Times New Roman" w:cs="Times New Roman"/>
          <w:bCs/>
          <w:sz w:val="24"/>
          <w:szCs w:val="24"/>
          <w:shd w:val="clear" w:color="auto" w:fill="FFFFFF"/>
        </w:rPr>
      </w:pPr>
      <w:r w:rsidRPr="00983D60">
        <w:rPr>
          <w:rFonts w:ascii="Times New Roman" w:hAnsi="Times New Roman" w:cs="Times New Roman"/>
          <w:bCs/>
          <w:sz w:val="24"/>
          <w:szCs w:val="24"/>
          <w:shd w:val="clear" w:color="auto" w:fill="FFFFFF"/>
        </w:rPr>
        <w:t>Dieta 15</w:t>
      </w:r>
      <w:r w:rsidR="002829DB">
        <w:rPr>
          <w:rFonts w:ascii="Times New Roman" w:hAnsi="Times New Roman" w:cs="Times New Roman"/>
          <w:bCs/>
          <w:sz w:val="24"/>
          <w:szCs w:val="24"/>
          <w:shd w:val="clear" w:color="auto" w:fill="FFFFFF"/>
        </w:rPr>
        <w:t>, 16, 17</w:t>
      </w:r>
      <w:r w:rsidR="002829DB">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odrůda lupiny bílé sledovaná v roce 2015</w:t>
      </w:r>
      <w:r w:rsidR="002829DB">
        <w:rPr>
          <w:rFonts w:ascii="Times New Roman" w:hAnsi="Times New Roman" w:cs="Times New Roman"/>
          <w:bCs/>
          <w:sz w:val="24"/>
          <w:szCs w:val="24"/>
          <w:shd w:val="clear" w:color="auto" w:fill="FFFFFF"/>
        </w:rPr>
        <w:t>, 2016, 2017</w:t>
      </w:r>
    </w:p>
    <w:p w:rsidR="00BE2A47" w:rsidRPr="00983D60" w:rsidRDefault="00BE2A47" w:rsidP="00983D60">
      <w:pPr>
        <w:spacing w:after="0" w:line="240" w:lineRule="auto"/>
        <w:jc w:val="both"/>
        <w:rPr>
          <w:rStyle w:val="Siln"/>
          <w:rFonts w:ascii="Times New Roman" w:hAnsi="Times New Roman" w:cs="Times New Roman"/>
          <w:b w:val="0"/>
          <w:sz w:val="24"/>
          <w:szCs w:val="24"/>
          <w:shd w:val="clear" w:color="auto" w:fill="FFFFFF"/>
        </w:rPr>
      </w:pPr>
      <w:r w:rsidRPr="00983D60">
        <w:rPr>
          <w:rStyle w:val="Siln"/>
          <w:rFonts w:ascii="Times New Roman" w:hAnsi="Times New Roman" w:cs="Times New Roman"/>
          <w:b w:val="0"/>
          <w:sz w:val="24"/>
          <w:szCs w:val="24"/>
          <w:shd w:val="clear" w:color="auto" w:fill="FFFFFF"/>
        </w:rPr>
        <w:t>EAA</w:t>
      </w:r>
      <w:r w:rsidRPr="00983D60">
        <w:rPr>
          <w:rStyle w:val="Siln"/>
          <w:rFonts w:ascii="Times New Roman" w:hAnsi="Times New Roman" w:cs="Times New Roman"/>
          <w:b w:val="0"/>
          <w:sz w:val="24"/>
          <w:szCs w:val="24"/>
          <w:shd w:val="clear" w:color="auto" w:fill="FFFFFF"/>
        </w:rPr>
        <w:tab/>
      </w:r>
      <w:r w:rsidRPr="00983D60">
        <w:rPr>
          <w:rStyle w:val="Siln"/>
          <w:rFonts w:ascii="Times New Roman" w:hAnsi="Times New Roman" w:cs="Times New Roman"/>
          <w:b w:val="0"/>
          <w:sz w:val="24"/>
          <w:szCs w:val="24"/>
          <w:shd w:val="clear" w:color="auto" w:fill="FFFFFF"/>
        </w:rPr>
        <w:tab/>
      </w:r>
      <w:r w:rsidR="002829DB">
        <w:rPr>
          <w:rStyle w:val="Siln"/>
          <w:rFonts w:ascii="Times New Roman" w:hAnsi="Times New Roman" w:cs="Times New Roman"/>
          <w:b w:val="0"/>
          <w:sz w:val="24"/>
          <w:szCs w:val="24"/>
          <w:shd w:val="clear" w:color="auto" w:fill="FFFFFF"/>
        </w:rPr>
        <w:tab/>
      </w:r>
      <w:r w:rsidRPr="00983D60">
        <w:rPr>
          <w:rStyle w:val="Siln"/>
          <w:rFonts w:ascii="Times New Roman" w:hAnsi="Times New Roman" w:cs="Times New Roman"/>
          <w:b w:val="0"/>
          <w:sz w:val="24"/>
          <w:szCs w:val="24"/>
          <w:shd w:val="clear" w:color="auto" w:fill="FFFFFF"/>
        </w:rPr>
        <w:t>esenciální aminokyseliny</w:t>
      </w:r>
    </w:p>
    <w:p w:rsidR="00E77777" w:rsidRPr="00983D60" w:rsidRDefault="00E77777" w:rsidP="00983D60">
      <w:pPr>
        <w:spacing w:after="0" w:line="240" w:lineRule="auto"/>
        <w:jc w:val="both"/>
        <w:rPr>
          <w:rStyle w:val="Siln"/>
          <w:rFonts w:ascii="Times New Roman" w:hAnsi="Times New Roman" w:cs="Times New Roman"/>
          <w:b w:val="0"/>
          <w:sz w:val="24"/>
          <w:szCs w:val="24"/>
          <w:shd w:val="clear" w:color="auto" w:fill="FFFFFF"/>
        </w:rPr>
      </w:pPr>
      <w:proofErr w:type="spellStart"/>
      <w:r w:rsidRPr="00983D60">
        <w:rPr>
          <w:rStyle w:val="Siln"/>
          <w:rFonts w:ascii="Times New Roman" w:hAnsi="Times New Roman" w:cs="Times New Roman"/>
          <w:b w:val="0"/>
          <w:sz w:val="24"/>
          <w:szCs w:val="24"/>
          <w:shd w:val="clear" w:color="auto" w:fill="FFFFFF"/>
        </w:rPr>
        <w:t>Glu</w:t>
      </w:r>
      <w:proofErr w:type="spellEnd"/>
      <w:r w:rsidRPr="00983D60">
        <w:rPr>
          <w:rStyle w:val="Siln"/>
          <w:rFonts w:ascii="Times New Roman" w:hAnsi="Times New Roman" w:cs="Times New Roman"/>
          <w:b w:val="0"/>
          <w:sz w:val="24"/>
          <w:szCs w:val="24"/>
          <w:shd w:val="clear" w:color="auto" w:fill="FFFFFF"/>
        </w:rPr>
        <w:tab/>
      </w:r>
      <w:r w:rsidRPr="00983D60">
        <w:rPr>
          <w:rStyle w:val="Siln"/>
          <w:rFonts w:ascii="Times New Roman" w:hAnsi="Times New Roman" w:cs="Times New Roman"/>
          <w:b w:val="0"/>
          <w:sz w:val="24"/>
          <w:szCs w:val="24"/>
          <w:shd w:val="clear" w:color="auto" w:fill="FFFFFF"/>
        </w:rPr>
        <w:tab/>
      </w:r>
      <w:r w:rsidR="002829DB">
        <w:rPr>
          <w:rStyle w:val="Siln"/>
          <w:rFonts w:ascii="Times New Roman" w:hAnsi="Times New Roman" w:cs="Times New Roman"/>
          <w:b w:val="0"/>
          <w:sz w:val="24"/>
          <w:szCs w:val="24"/>
          <w:shd w:val="clear" w:color="auto" w:fill="FFFFFF"/>
        </w:rPr>
        <w:tab/>
      </w:r>
      <w:r w:rsidRPr="00983D60">
        <w:rPr>
          <w:rStyle w:val="Siln"/>
          <w:rFonts w:ascii="Times New Roman" w:hAnsi="Times New Roman" w:cs="Times New Roman"/>
          <w:b w:val="0"/>
          <w:sz w:val="24"/>
          <w:szCs w:val="24"/>
          <w:shd w:val="clear" w:color="auto" w:fill="FFFFFF"/>
        </w:rPr>
        <w:t xml:space="preserve">kyselina </w:t>
      </w:r>
      <w:proofErr w:type="spellStart"/>
      <w:r w:rsidRPr="00983D60">
        <w:rPr>
          <w:rStyle w:val="Siln"/>
          <w:rFonts w:ascii="Times New Roman" w:hAnsi="Times New Roman" w:cs="Times New Roman"/>
          <w:b w:val="0"/>
          <w:sz w:val="24"/>
          <w:szCs w:val="24"/>
          <w:shd w:val="clear" w:color="auto" w:fill="FFFFFF"/>
        </w:rPr>
        <w:t>glutamová</w:t>
      </w:r>
      <w:proofErr w:type="spellEnd"/>
    </w:p>
    <w:p w:rsidR="00E77777" w:rsidRPr="00983D60" w:rsidRDefault="00E77777" w:rsidP="00983D60">
      <w:pPr>
        <w:spacing w:after="0" w:line="240" w:lineRule="auto"/>
        <w:jc w:val="both"/>
        <w:rPr>
          <w:rStyle w:val="Siln"/>
          <w:rFonts w:ascii="Times New Roman" w:hAnsi="Times New Roman" w:cs="Times New Roman"/>
          <w:b w:val="0"/>
          <w:bCs w:val="0"/>
          <w:sz w:val="24"/>
          <w:szCs w:val="24"/>
          <w:shd w:val="clear" w:color="auto" w:fill="FFFFFF"/>
        </w:rPr>
      </w:pPr>
      <w:proofErr w:type="spellStart"/>
      <w:r w:rsidRPr="00983D60">
        <w:rPr>
          <w:rStyle w:val="Siln"/>
          <w:rFonts w:ascii="Times New Roman" w:hAnsi="Times New Roman" w:cs="Times New Roman"/>
          <w:b w:val="0"/>
          <w:sz w:val="24"/>
          <w:szCs w:val="24"/>
          <w:shd w:val="clear" w:color="auto" w:fill="FFFFFF"/>
        </w:rPr>
        <w:t>Gly</w:t>
      </w:r>
      <w:proofErr w:type="spellEnd"/>
      <w:r w:rsidRPr="00983D60">
        <w:rPr>
          <w:rStyle w:val="Siln"/>
          <w:rFonts w:ascii="Times New Roman" w:hAnsi="Times New Roman" w:cs="Times New Roman"/>
          <w:b w:val="0"/>
          <w:sz w:val="24"/>
          <w:szCs w:val="24"/>
          <w:shd w:val="clear" w:color="auto" w:fill="FFFFFF"/>
        </w:rPr>
        <w:tab/>
      </w:r>
      <w:r w:rsidRPr="00983D60">
        <w:rPr>
          <w:rStyle w:val="Siln"/>
          <w:rFonts w:ascii="Times New Roman" w:hAnsi="Times New Roman" w:cs="Times New Roman"/>
          <w:b w:val="0"/>
          <w:sz w:val="24"/>
          <w:szCs w:val="24"/>
          <w:shd w:val="clear" w:color="auto" w:fill="FFFFFF"/>
        </w:rPr>
        <w:tab/>
      </w:r>
      <w:r w:rsidR="002829DB">
        <w:rPr>
          <w:rStyle w:val="Siln"/>
          <w:rFonts w:ascii="Times New Roman" w:hAnsi="Times New Roman" w:cs="Times New Roman"/>
          <w:b w:val="0"/>
          <w:sz w:val="24"/>
          <w:szCs w:val="24"/>
          <w:shd w:val="clear" w:color="auto" w:fill="FFFFFF"/>
        </w:rPr>
        <w:tab/>
      </w:r>
      <w:r w:rsidRPr="00983D60">
        <w:rPr>
          <w:rStyle w:val="Siln"/>
          <w:rFonts w:ascii="Times New Roman" w:hAnsi="Times New Roman" w:cs="Times New Roman"/>
          <w:b w:val="0"/>
          <w:sz w:val="24"/>
          <w:szCs w:val="24"/>
          <w:shd w:val="clear" w:color="auto" w:fill="FFFFFF"/>
        </w:rPr>
        <w:t>glycin</w:t>
      </w:r>
    </w:p>
    <w:p w:rsidR="00E77777" w:rsidRPr="00983D60" w:rsidRDefault="00E77777" w:rsidP="00983D60">
      <w:pPr>
        <w:spacing w:after="0" w:line="240" w:lineRule="auto"/>
        <w:jc w:val="both"/>
        <w:rPr>
          <w:rStyle w:val="Siln"/>
          <w:rFonts w:ascii="Times New Roman" w:hAnsi="Times New Roman" w:cs="Times New Roman"/>
          <w:b w:val="0"/>
          <w:bCs w:val="0"/>
          <w:sz w:val="24"/>
          <w:szCs w:val="24"/>
          <w:shd w:val="clear" w:color="auto" w:fill="FFFFFF"/>
        </w:rPr>
      </w:pPr>
      <w:r w:rsidRPr="00983D60">
        <w:rPr>
          <w:rStyle w:val="Siln"/>
          <w:rFonts w:ascii="Times New Roman" w:hAnsi="Times New Roman" w:cs="Times New Roman"/>
          <w:b w:val="0"/>
          <w:sz w:val="24"/>
          <w:szCs w:val="24"/>
          <w:shd w:val="clear" w:color="auto" w:fill="FFFFFF"/>
        </w:rPr>
        <w:t>H</w:t>
      </w:r>
      <w:r w:rsidRPr="00983D60">
        <w:rPr>
          <w:rStyle w:val="Siln"/>
          <w:rFonts w:ascii="Times New Roman" w:hAnsi="Times New Roman" w:cs="Times New Roman"/>
          <w:b w:val="0"/>
          <w:sz w:val="24"/>
          <w:szCs w:val="24"/>
          <w:shd w:val="clear" w:color="auto" w:fill="FFFFFF"/>
        </w:rPr>
        <w:tab/>
      </w:r>
      <w:r w:rsidRPr="00983D60">
        <w:rPr>
          <w:rStyle w:val="Siln"/>
          <w:rFonts w:ascii="Times New Roman" w:hAnsi="Times New Roman" w:cs="Times New Roman"/>
          <w:b w:val="0"/>
          <w:sz w:val="24"/>
          <w:szCs w:val="24"/>
          <w:shd w:val="clear" w:color="auto" w:fill="FFFFFF"/>
        </w:rPr>
        <w:tab/>
      </w:r>
      <w:r w:rsidR="002829DB">
        <w:rPr>
          <w:rStyle w:val="Siln"/>
          <w:rFonts w:ascii="Times New Roman" w:hAnsi="Times New Roman" w:cs="Times New Roman"/>
          <w:b w:val="0"/>
          <w:sz w:val="24"/>
          <w:szCs w:val="24"/>
          <w:shd w:val="clear" w:color="auto" w:fill="FFFFFF"/>
        </w:rPr>
        <w:tab/>
      </w:r>
      <w:r w:rsidRPr="00983D60">
        <w:rPr>
          <w:rStyle w:val="Siln"/>
          <w:rFonts w:ascii="Times New Roman" w:hAnsi="Times New Roman" w:cs="Times New Roman"/>
          <w:b w:val="0"/>
          <w:sz w:val="24"/>
          <w:szCs w:val="24"/>
          <w:shd w:val="clear" w:color="auto" w:fill="FFFFFF"/>
        </w:rPr>
        <w:t>vodík</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His</w:t>
      </w:r>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histidin</w:t>
      </w:r>
    </w:p>
    <w:p w:rsidR="00E77777" w:rsidRPr="00983D60" w:rsidRDefault="00E77777" w:rsidP="00983D60">
      <w:pPr>
        <w:spacing w:after="0" w:line="240" w:lineRule="auto"/>
        <w:jc w:val="both"/>
        <w:rPr>
          <w:rFonts w:ascii="Times New Roman" w:hAnsi="Times New Roman" w:cs="Times New Roman"/>
          <w:bCs/>
          <w:sz w:val="24"/>
          <w:szCs w:val="24"/>
          <w:shd w:val="clear" w:color="auto" w:fill="FFFFFF"/>
        </w:rPr>
      </w:pPr>
      <w:r w:rsidRPr="00983D60">
        <w:rPr>
          <w:rFonts w:ascii="Times New Roman" w:hAnsi="Times New Roman" w:cs="Times New Roman"/>
          <w:bCs/>
          <w:sz w:val="24"/>
          <w:szCs w:val="24"/>
          <w:shd w:val="clear" w:color="auto" w:fill="FFFFFF"/>
        </w:rPr>
        <w:t>HP</w:t>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hrubý protein</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proofErr w:type="spellStart"/>
      <w:r w:rsidRPr="00983D60">
        <w:rPr>
          <w:rFonts w:ascii="Times New Roman" w:hAnsi="Times New Roman" w:cs="Times New Roman"/>
          <w:bCs/>
          <w:sz w:val="24"/>
          <w:szCs w:val="24"/>
          <w:shd w:val="clear" w:color="auto" w:fill="FFFFFF"/>
        </w:rPr>
        <w:t>Ile</w:t>
      </w:r>
      <w:proofErr w:type="spellEnd"/>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proofErr w:type="spellStart"/>
      <w:r w:rsidRPr="00983D60">
        <w:rPr>
          <w:rFonts w:ascii="Times New Roman" w:hAnsi="Times New Roman" w:cs="Times New Roman"/>
          <w:sz w:val="24"/>
          <w:szCs w:val="24"/>
          <w:shd w:val="clear" w:color="auto" w:fill="FFFFFF"/>
        </w:rPr>
        <w:t>isoleucin</w:t>
      </w:r>
      <w:proofErr w:type="spellEnd"/>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K</w:t>
      </w:r>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draslík</w:t>
      </w:r>
    </w:p>
    <w:p w:rsidR="00E77777" w:rsidRPr="00983D60" w:rsidRDefault="00E77777" w:rsidP="00983D60">
      <w:pPr>
        <w:spacing w:after="0" w:line="240" w:lineRule="auto"/>
        <w:jc w:val="both"/>
        <w:rPr>
          <w:rFonts w:ascii="Times New Roman" w:hAnsi="Times New Roman" w:cs="Times New Roman"/>
          <w:bCs/>
          <w:sz w:val="24"/>
          <w:szCs w:val="24"/>
          <w:shd w:val="clear" w:color="auto" w:fill="FFFFFF"/>
        </w:rPr>
      </w:pPr>
      <w:r w:rsidRPr="00983D60">
        <w:rPr>
          <w:rFonts w:ascii="Times New Roman" w:hAnsi="Times New Roman" w:cs="Times New Roman"/>
          <w:bCs/>
          <w:sz w:val="24"/>
          <w:szCs w:val="24"/>
          <w:shd w:val="clear" w:color="auto" w:fill="FFFFFF"/>
        </w:rPr>
        <w:t>Leu</w:t>
      </w:r>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leucin</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proofErr w:type="spellStart"/>
      <w:r w:rsidRPr="00983D60">
        <w:rPr>
          <w:rFonts w:ascii="Times New Roman" w:hAnsi="Times New Roman" w:cs="Times New Roman"/>
          <w:bCs/>
          <w:sz w:val="24"/>
          <w:szCs w:val="24"/>
          <w:shd w:val="clear" w:color="auto" w:fill="FFFFFF"/>
        </w:rPr>
        <w:t>Lys</w:t>
      </w:r>
      <w:proofErr w:type="spellEnd"/>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lysin</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Met</w:t>
      </w:r>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proofErr w:type="spellStart"/>
      <w:r w:rsidRPr="00983D60">
        <w:rPr>
          <w:rFonts w:ascii="Times New Roman" w:hAnsi="Times New Roman" w:cs="Times New Roman"/>
          <w:sz w:val="24"/>
          <w:szCs w:val="24"/>
          <w:shd w:val="clear" w:color="auto" w:fill="FFFFFF"/>
        </w:rPr>
        <w:t>methionin</w:t>
      </w:r>
      <w:proofErr w:type="spellEnd"/>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Mg</w:t>
      </w:r>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hořčík</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n</w:t>
      </w:r>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počet vzorků</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N</w:t>
      </w:r>
      <w:r w:rsidRPr="00983D60">
        <w:rPr>
          <w:rFonts w:ascii="Times New Roman" w:hAnsi="Times New Roman" w:cs="Times New Roman"/>
          <w:sz w:val="24"/>
          <w:szCs w:val="24"/>
          <w:shd w:val="clear" w:color="auto" w:fill="FFFFFF"/>
        </w:rPr>
        <w:tab/>
      </w:r>
      <w:r w:rsidRPr="00983D60">
        <w:rPr>
          <w:rFonts w:ascii="Times New Roman" w:hAnsi="Times New Roman" w:cs="Times New Roman"/>
          <w:sz w:val="24"/>
          <w:szCs w:val="24"/>
          <w:shd w:val="clear" w:color="auto" w:fill="FFFFFF"/>
        </w:rPr>
        <w:tab/>
      </w:r>
      <w:r w:rsidR="002829DB">
        <w:rPr>
          <w:rFonts w:ascii="Times New Roman" w:hAnsi="Times New Roman" w:cs="Times New Roman"/>
          <w:sz w:val="24"/>
          <w:szCs w:val="24"/>
          <w:shd w:val="clear" w:color="auto" w:fill="FFFFFF"/>
        </w:rPr>
        <w:tab/>
      </w:r>
      <w:r w:rsidRPr="00983D60">
        <w:rPr>
          <w:rFonts w:ascii="Times New Roman" w:hAnsi="Times New Roman" w:cs="Times New Roman"/>
          <w:sz w:val="24"/>
          <w:szCs w:val="24"/>
          <w:shd w:val="clear" w:color="auto" w:fill="FFFFFF"/>
        </w:rPr>
        <w:t>dusík</w:t>
      </w:r>
    </w:p>
    <w:p w:rsidR="00E77777" w:rsidRPr="00983D60" w:rsidRDefault="00E77777" w:rsidP="00983D60">
      <w:pPr>
        <w:spacing w:after="0" w:line="240" w:lineRule="auto"/>
        <w:ind w:left="1410" w:hanging="1410"/>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Na</w:t>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sodík</w:t>
      </w:r>
    </w:p>
    <w:p w:rsidR="00E77777" w:rsidRPr="00983D60" w:rsidRDefault="00E77777" w:rsidP="00983D60">
      <w:pPr>
        <w:spacing w:after="0" w:line="240" w:lineRule="auto"/>
        <w:ind w:left="1410" w:hanging="1410"/>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NDF</w:t>
      </w:r>
      <w:r w:rsidRPr="00983D60">
        <w:rPr>
          <w:rFonts w:ascii="Times New Roman" w:hAnsi="Times New Roman" w:cs="Times New Roman"/>
          <w:sz w:val="24"/>
          <w:szCs w:val="24"/>
          <w:shd w:val="clear" w:color="auto" w:fill="FFFFFF"/>
        </w:rPr>
        <w:tab/>
      </w:r>
      <w:r w:rsidR="002829DB">
        <w:rPr>
          <w:rFonts w:ascii="Times New Roman" w:hAnsi="Times New Roman" w:cs="Times New Roman"/>
          <w:sz w:val="24"/>
          <w:szCs w:val="24"/>
          <w:shd w:val="clear" w:color="auto" w:fill="FFFFFF"/>
        </w:rPr>
        <w:tab/>
      </w:r>
      <w:r w:rsidR="002829DB">
        <w:rPr>
          <w:rFonts w:ascii="Times New Roman" w:hAnsi="Times New Roman" w:cs="Times New Roman"/>
          <w:sz w:val="24"/>
          <w:szCs w:val="24"/>
          <w:shd w:val="clear" w:color="auto" w:fill="FFFFFF"/>
        </w:rPr>
        <w:tab/>
      </w:r>
      <w:proofErr w:type="spellStart"/>
      <w:r w:rsidRPr="00983D60">
        <w:rPr>
          <w:rFonts w:ascii="Times New Roman" w:hAnsi="Times New Roman" w:cs="Times New Roman"/>
          <w:sz w:val="24"/>
          <w:szCs w:val="24"/>
          <w:shd w:val="clear" w:color="auto" w:fill="FFFFFF"/>
        </w:rPr>
        <w:t>neutrálnědetergentní</w:t>
      </w:r>
      <w:proofErr w:type="spellEnd"/>
      <w:r w:rsidRPr="00983D60">
        <w:rPr>
          <w:rFonts w:ascii="Times New Roman" w:hAnsi="Times New Roman" w:cs="Times New Roman"/>
          <w:sz w:val="24"/>
          <w:szCs w:val="24"/>
          <w:shd w:val="clear" w:color="auto" w:fill="FFFFFF"/>
        </w:rPr>
        <w:t xml:space="preserve"> vláknina</w:t>
      </w:r>
    </w:p>
    <w:p w:rsidR="00BE2A47" w:rsidRPr="00983D60" w:rsidRDefault="00BE2A47" w:rsidP="00983D60">
      <w:pPr>
        <w:spacing w:after="0" w:line="240" w:lineRule="auto"/>
        <w:ind w:left="1410" w:hanging="1410"/>
        <w:jc w:val="both"/>
        <w:rPr>
          <w:rFonts w:ascii="Times New Roman" w:hAnsi="Times New Roman" w:cs="Times New Roman"/>
          <w:bCs/>
          <w:sz w:val="24"/>
          <w:szCs w:val="24"/>
          <w:shd w:val="clear" w:color="auto" w:fill="FFFFFF"/>
        </w:rPr>
      </w:pPr>
      <w:proofErr w:type="spellStart"/>
      <w:r w:rsidRPr="00983D60">
        <w:rPr>
          <w:rFonts w:ascii="Times New Roman" w:hAnsi="Times New Roman" w:cs="Times New Roman"/>
          <w:bCs/>
          <w:sz w:val="24"/>
          <w:szCs w:val="24"/>
          <w:shd w:val="clear" w:color="auto" w:fill="FFFFFF"/>
        </w:rPr>
        <w:t>NeAA</w:t>
      </w:r>
      <w:proofErr w:type="spellEnd"/>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neesenciální aminokyseliny</w:t>
      </w:r>
    </w:p>
    <w:p w:rsidR="00AD57CA" w:rsidRPr="00983D60" w:rsidRDefault="00AD57CA" w:rsidP="00983D60">
      <w:pPr>
        <w:spacing w:after="0" w:line="240" w:lineRule="auto"/>
        <w:ind w:left="1410" w:hanging="1410"/>
        <w:jc w:val="both"/>
        <w:rPr>
          <w:rFonts w:ascii="Times New Roman" w:hAnsi="Times New Roman" w:cs="Times New Roman"/>
          <w:bCs/>
          <w:sz w:val="24"/>
          <w:szCs w:val="24"/>
          <w:shd w:val="clear" w:color="auto" w:fill="FFFFFF"/>
        </w:rPr>
      </w:pPr>
      <w:r w:rsidRPr="00983D60">
        <w:rPr>
          <w:rFonts w:ascii="Times New Roman" w:hAnsi="Times New Roman" w:cs="Times New Roman"/>
          <w:bCs/>
          <w:sz w:val="24"/>
          <w:szCs w:val="24"/>
          <w:shd w:val="clear" w:color="auto" w:fill="FFFFFF"/>
        </w:rPr>
        <w:t>NL</w:t>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hrubý protein (dusíkaté látky)</w:t>
      </w:r>
    </w:p>
    <w:p w:rsidR="00E77777" w:rsidRPr="00983D60" w:rsidRDefault="00E77777" w:rsidP="00983D60">
      <w:pPr>
        <w:spacing w:after="0" w:line="240" w:lineRule="auto"/>
        <w:ind w:left="1410" w:hanging="1410"/>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OH</w:t>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organická hmota</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P</w:t>
      </w:r>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fosfor</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proofErr w:type="spellStart"/>
      <w:r w:rsidRPr="00983D60">
        <w:rPr>
          <w:rFonts w:ascii="Times New Roman" w:hAnsi="Times New Roman" w:cs="Times New Roman"/>
          <w:bCs/>
          <w:sz w:val="24"/>
          <w:szCs w:val="24"/>
          <w:shd w:val="clear" w:color="auto" w:fill="FFFFFF"/>
        </w:rPr>
        <w:t>Phe</w:t>
      </w:r>
      <w:proofErr w:type="spellEnd"/>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fenylalanin</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Pro</w:t>
      </w:r>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prolin</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S</w:t>
      </w:r>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síra</w:t>
      </w:r>
    </w:p>
    <w:p w:rsidR="00AD57CA" w:rsidRPr="00983D60" w:rsidRDefault="00AD57CA" w:rsidP="00983D60">
      <w:pPr>
        <w:spacing w:after="0" w:line="240" w:lineRule="auto"/>
        <w:jc w:val="both"/>
        <w:rPr>
          <w:rFonts w:ascii="Times New Roman" w:hAnsi="Times New Roman" w:cs="Times New Roman"/>
          <w:bCs/>
          <w:sz w:val="24"/>
          <w:szCs w:val="24"/>
          <w:shd w:val="clear" w:color="auto" w:fill="FFFFFF"/>
        </w:rPr>
      </w:pPr>
      <w:r w:rsidRPr="00983D60">
        <w:rPr>
          <w:rFonts w:ascii="Times New Roman" w:hAnsi="Times New Roman" w:cs="Times New Roman"/>
          <w:bCs/>
          <w:sz w:val="24"/>
          <w:szCs w:val="24"/>
          <w:shd w:val="clear" w:color="auto" w:fill="FFFFFF"/>
        </w:rPr>
        <w:t>SH</w:t>
      </w:r>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sušina zelené hmoty</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proofErr w:type="spellStart"/>
      <w:r w:rsidRPr="00983D60">
        <w:rPr>
          <w:rFonts w:ascii="Times New Roman" w:hAnsi="Times New Roman" w:cs="Times New Roman"/>
          <w:bCs/>
          <w:sz w:val="24"/>
          <w:szCs w:val="24"/>
          <w:shd w:val="clear" w:color="auto" w:fill="FFFFFF"/>
        </w:rPr>
        <w:t>Sn</w:t>
      </w:r>
      <w:proofErr w:type="spellEnd"/>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směrodatná odchylka</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r w:rsidRPr="00983D60">
        <w:rPr>
          <w:rFonts w:ascii="Times New Roman" w:hAnsi="Times New Roman" w:cs="Times New Roman"/>
          <w:bCs/>
          <w:sz w:val="24"/>
          <w:szCs w:val="24"/>
          <w:shd w:val="clear" w:color="auto" w:fill="FFFFFF"/>
        </w:rPr>
        <w:t>Ser</w:t>
      </w:r>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serin</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proofErr w:type="spellStart"/>
      <w:r w:rsidRPr="00983D60">
        <w:rPr>
          <w:rFonts w:ascii="Times New Roman" w:hAnsi="Times New Roman" w:cs="Times New Roman"/>
          <w:bCs/>
          <w:sz w:val="24"/>
          <w:szCs w:val="24"/>
          <w:shd w:val="clear" w:color="auto" w:fill="FFFFFF"/>
        </w:rPr>
        <w:t>Thre</w:t>
      </w:r>
      <w:proofErr w:type="spellEnd"/>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proofErr w:type="spellStart"/>
      <w:r w:rsidRPr="00983D60">
        <w:rPr>
          <w:rFonts w:ascii="Times New Roman" w:hAnsi="Times New Roman" w:cs="Times New Roman"/>
          <w:sz w:val="24"/>
          <w:szCs w:val="24"/>
          <w:shd w:val="clear" w:color="auto" w:fill="FFFFFF"/>
        </w:rPr>
        <w:t>threonin</w:t>
      </w:r>
      <w:proofErr w:type="spellEnd"/>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proofErr w:type="spellStart"/>
      <w:r w:rsidRPr="00983D60">
        <w:rPr>
          <w:rFonts w:ascii="Times New Roman" w:hAnsi="Times New Roman" w:cs="Times New Roman"/>
          <w:bCs/>
          <w:sz w:val="24"/>
          <w:szCs w:val="24"/>
          <w:shd w:val="clear" w:color="auto" w:fill="FFFFFF"/>
        </w:rPr>
        <w:t>Tyr</w:t>
      </w:r>
      <w:proofErr w:type="spellEnd"/>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tyrosin</w:t>
      </w:r>
    </w:p>
    <w:p w:rsidR="00E77777" w:rsidRPr="00983D60" w:rsidRDefault="00E77777" w:rsidP="00983D60">
      <w:pPr>
        <w:spacing w:after="0" w:line="240" w:lineRule="auto"/>
        <w:jc w:val="both"/>
        <w:rPr>
          <w:rFonts w:ascii="Times New Roman" w:hAnsi="Times New Roman" w:cs="Times New Roman"/>
          <w:sz w:val="24"/>
          <w:szCs w:val="24"/>
          <w:shd w:val="clear" w:color="auto" w:fill="FFFFFF"/>
        </w:rPr>
      </w:pPr>
      <w:r w:rsidRPr="00983D60">
        <w:rPr>
          <w:rFonts w:ascii="Times New Roman" w:hAnsi="Times New Roman" w:cs="Times New Roman"/>
          <w:sz w:val="24"/>
          <w:szCs w:val="24"/>
          <w:shd w:val="clear" w:color="auto" w:fill="FFFFFF"/>
        </w:rPr>
        <w:t>x</w:t>
      </w:r>
      <w:r w:rsidRPr="00983D60">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ab/>
      </w:r>
      <w:r w:rsidR="002829DB">
        <w:rPr>
          <w:rFonts w:ascii="Times New Roman" w:hAnsi="Times New Roman" w:cs="Times New Roman"/>
          <w:bCs/>
          <w:sz w:val="24"/>
          <w:szCs w:val="24"/>
          <w:shd w:val="clear" w:color="auto" w:fill="FFFFFF"/>
        </w:rPr>
        <w:tab/>
      </w:r>
      <w:r w:rsidRPr="00983D60">
        <w:rPr>
          <w:rFonts w:ascii="Times New Roman" w:hAnsi="Times New Roman" w:cs="Times New Roman"/>
          <w:sz w:val="24"/>
          <w:szCs w:val="24"/>
          <w:shd w:val="clear" w:color="auto" w:fill="FFFFFF"/>
        </w:rPr>
        <w:t>průměrná hodnota</w:t>
      </w:r>
    </w:p>
    <w:p w:rsidR="00EC46B0" w:rsidRDefault="00F87957" w:rsidP="00983D60">
      <w:pPr>
        <w:spacing w:after="0" w:line="240" w:lineRule="auto"/>
        <w:jc w:val="both"/>
        <w:rPr>
          <w:rFonts w:ascii="Times New Roman" w:hAnsi="Times New Roman" w:cs="Times New Roman"/>
          <w:bCs/>
          <w:sz w:val="24"/>
          <w:szCs w:val="24"/>
          <w:shd w:val="clear" w:color="auto" w:fill="FFFFFF"/>
        </w:rPr>
      </w:pPr>
      <w:proofErr w:type="spellStart"/>
      <w:r w:rsidRPr="00983D60">
        <w:rPr>
          <w:rFonts w:ascii="Times New Roman" w:hAnsi="Times New Roman" w:cs="Times New Roman"/>
          <w:bCs/>
          <w:sz w:val="24"/>
          <w:szCs w:val="24"/>
          <w:shd w:val="clear" w:color="auto" w:fill="FFFFFF"/>
        </w:rPr>
        <w:t>Zulika</w:t>
      </w:r>
      <w:proofErr w:type="spellEnd"/>
      <w:r w:rsidRPr="00983D60">
        <w:rPr>
          <w:rFonts w:ascii="Times New Roman" w:hAnsi="Times New Roman" w:cs="Times New Roman"/>
          <w:bCs/>
          <w:sz w:val="24"/>
          <w:szCs w:val="24"/>
          <w:shd w:val="clear" w:color="auto" w:fill="FFFFFF"/>
        </w:rPr>
        <w:t xml:space="preserve"> 15</w:t>
      </w:r>
      <w:r w:rsidR="002829DB">
        <w:rPr>
          <w:rFonts w:ascii="Times New Roman" w:hAnsi="Times New Roman" w:cs="Times New Roman"/>
          <w:bCs/>
          <w:sz w:val="24"/>
          <w:szCs w:val="24"/>
          <w:shd w:val="clear" w:color="auto" w:fill="FFFFFF"/>
        </w:rPr>
        <w:t>, 16, 17</w:t>
      </w:r>
      <w:r w:rsidR="002829DB">
        <w:rPr>
          <w:rFonts w:ascii="Times New Roman" w:hAnsi="Times New Roman" w:cs="Times New Roman"/>
          <w:bCs/>
          <w:sz w:val="24"/>
          <w:szCs w:val="24"/>
          <w:shd w:val="clear" w:color="auto" w:fill="FFFFFF"/>
        </w:rPr>
        <w:tab/>
      </w:r>
      <w:r w:rsidRPr="00983D60">
        <w:rPr>
          <w:rFonts w:ascii="Times New Roman" w:hAnsi="Times New Roman" w:cs="Times New Roman"/>
          <w:bCs/>
          <w:sz w:val="24"/>
          <w:szCs w:val="24"/>
          <w:shd w:val="clear" w:color="auto" w:fill="FFFFFF"/>
        </w:rPr>
        <w:t>odrůda lupiny bílé sledovaná v roce 2015</w:t>
      </w:r>
      <w:r w:rsidR="002829DB">
        <w:rPr>
          <w:rFonts w:ascii="Times New Roman" w:hAnsi="Times New Roman" w:cs="Times New Roman"/>
          <w:bCs/>
          <w:sz w:val="24"/>
          <w:szCs w:val="24"/>
          <w:shd w:val="clear" w:color="auto" w:fill="FFFFFF"/>
        </w:rPr>
        <w:t>, 2016, 2017</w:t>
      </w:r>
    </w:p>
    <w:p w:rsidR="00EC46B0" w:rsidRDefault="00EC46B0">
      <w:pPr>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br w:type="page"/>
      </w:r>
    </w:p>
    <w:p w:rsidR="00EC46B0" w:rsidRPr="004C68B1" w:rsidRDefault="00EC46B0" w:rsidP="00EC46B0">
      <w:pPr>
        <w:jc w:val="both"/>
        <w:rPr>
          <w:rFonts w:ascii="Times New Roman" w:hAnsi="Times New Roman" w:cs="Times New Roman"/>
          <w:b/>
          <w:sz w:val="24"/>
          <w:szCs w:val="24"/>
          <w:lang w:val="en-GB"/>
        </w:rPr>
      </w:pPr>
      <w:r w:rsidRPr="004C68B1">
        <w:rPr>
          <w:rFonts w:ascii="Times New Roman" w:hAnsi="Times New Roman" w:cs="Times New Roman"/>
          <w:b/>
          <w:sz w:val="24"/>
          <w:szCs w:val="24"/>
          <w:lang w:val="en-GB"/>
        </w:rPr>
        <w:lastRenderedPageBreak/>
        <w:t>Comparison of hectare green mass protein production across three white lupin varieties</w:t>
      </w:r>
    </w:p>
    <w:p w:rsidR="00EC46B0" w:rsidRPr="004C68B1" w:rsidRDefault="00EC46B0" w:rsidP="00EC46B0">
      <w:pPr>
        <w:jc w:val="both"/>
        <w:rPr>
          <w:rFonts w:ascii="Times New Roman" w:hAnsi="Times New Roman" w:cs="Times New Roman"/>
          <w:sz w:val="24"/>
          <w:szCs w:val="24"/>
          <w:lang w:val="en-GB"/>
        </w:rPr>
      </w:pPr>
    </w:p>
    <w:p w:rsidR="00EC46B0" w:rsidRPr="004C68B1" w:rsidRDefault="00EC46B0" w:rsidP="00EC46B0">
      <w:pPr>
        <w:jc w:val="both"/>
        <w:rPr>
          <w:rFonts w:ascii="Times New Roman" w:hAnsi="Times New Roman" w:cs="Times New Roman"/>
          <w:sz w:val="24"/>
          <w:szCs w:val="24"/>
          <w:lang w:val="en-GB"/>
        </w:rPr>
      </w:pPr>
      <w:r w:rsidRPr="004C68B1">
        <w:rPr>
          <w:rFonts w:ascii="Times New Roman" w:hAnsi="Times New Roman" w:cs="Times New Roman"/>
          <w:sz w:val="24"/>
          <w:szCs w:val="24"/>
          <w:lang w:val="en-GB"/>
        </w:rPr>
        <w:t xml:space="preserve">The arable crops of the </w:t>
      </w:r>
      <w:proofErr w:type="spellStart"/>
      <w:r w:rsidRPr="004C68B1">
        <w:rPr>
          <w:rFonts w:ascii="Times New Roman" w:hAnsi="Times New Roman" w:cs="Times New Roman"/>
          <w:sz w:val="24"/>
          <w:szCs w:val="24"/>
          <w:lang w:val="en-GB"/>
        </w:rPr>
        <w:t>Lupinus</w:t>
      </w:r>
      <w:proofErr w:type="spellEnd"/>
      <w:r w:rsidRPr="004C68B1">
        <w:rPr>
          <w:rFonts w:ascii="Times New Roman" w:hAnsi="Times New Roman" w:cs="Times New Roman"/>
          <w:sz w:val="24"/>
          <w:szCs w:val="24"/>
          <w:lang w:val="en-GB"/>
        </w:rPr>
        <w:t xml:space="preserve"> genus have not found such use in Czech farming production as they rightly deserve. Thus far, these arable crops are not frequently chosen in plant production. The interest in growing them was suppressed mainly by the import of cheap soybeans and soy products (soybean meals) that have become the dominant source of protein for livestock nutrition, even more due to the ban on feeding meat and bone meal to food-producing animals. The global trend of increased soy and soy product prices has recently aroused interest in growing domestic protein resources, mainly legumes where lupins also belong. The advantage of growing lupins is that they are a suitable crop for cultivation in the climate of the CR. From the ecological point of view, their cultivation improves soil fertility by adding nitrogen (tuberous bacteria) to the soil, and the seeds are an important protein component suitable for feeding, with some varieties having even a higher nutrition value than soybeans. Globally, lupin seeds and lupin products have also found an important role in human nutrition. The present study submits the results of research focused on green mass production. Our attention focused mainly on the group of white varieties that are seen as promising not only for seed production, but also for green mass production based on several years of experience. The study included three white lupin varieties, Amiga, </w:t>
      </w:r>
      <w:proofErr w:type="spellStart"/>
      <w:r w:rsidRPr="004C68B1">
        <w:rPr>
          <w:rFonts w:ascii="Times New Roman" w:hAnsi="Times New Roman" w:cs="Times New Roman"/>
          <w:sz w:val="24"/>
          <w:szCs w:val="24"/>
          <w:lang w:val="en-GB"/>
        </w:rPr>
        <w:t>Dieta</w:t>
      </w:r>
      <w:proofErr w:type="spellEnd"/>
      <w:r w:rsidRPr="004C68B1">
        <w:rPr>
          <w:rFonts w:ascii="Times New Roman" w:hAnsi="Times New Roman" w:cs="Times New Roman"/>
          <w:sz w:val="24"/>
          <w:szCs w:val="24"/>
          <w:lang w:val="en-GB"/>
        </w:rPr>
        <w:t xml:space="preserve">, and </w:t>
      </w:r>
      <w:proofErr w:type="spellStart"/>
      <w:r w:rsidRPr="004C68B1">
        <w:rPr>
          <w:rFonts w:ascii="Times New Roman" w:hAnsi="Times New Roman" w:cs="Times New Roman"/>
          <w:sz w:val="24"/>
          <w:szCs w:val="24"/>
          <w:lang w:val="en-GB"/>
        </w:rPr>
        <w:t>Zulika</w:t>
      </w:r>
      <w:proofErr w:type="spellEnd"/>
      <w:r w:rsidRPr="004C68B1">
        <w:rPr>
          <w:rFonts w:ascii="Times New Roman" w:hAnsi="Times New Roman" w:cs="Times New Roman"/>
          <w:sz w:val="24"/>
          <w:szCs w:val="24"/>
          <w:lang w:val="en-GB"/>
        </w:rPr>
        <w:t>.</w:t>
      </w:r>
    </w:p>
    <w:p w:rsidR="00EC46B0" w:rsidRPr="004C68B1" w:rsidRDefault="00EC46B0" w:rsidP="00EC46B0">
      <w:pPr>
        <w:jc w:val="both"/>
        <w:rPr>
          <w:rFonts w:ascii="Times New Roman" w:hAnsi="Times New Roman" w:cs="Times New Roman"/>
          <w:sz w:val="24"/>
          <w:szCs w:val="24"/>
          <w:lang w:val="en-GB"/>
        </w:rPr>
      </w:pPr>
    </w:p>
    <w:p w:rsidR="00EC46B0" w:rsidRPr="004C68B1" w:rsidRDefault="00EC46B0" w:rsidP="00EC46B0">
      <w:pPr>
        <w:jc w:val="both"/>
        <w:rPr>
          <w:rFonts w:ascii="Times New Roman" w:hAnsi="Times New Roman" w:cs="Times New Roman"/>
          <w:sz w:val="24"/>
          <w:szCs w:val="24"/>
          <w:lang w:val="en-GB"/>
        </w:rPr>
      </w:pPr>
      <w:r w:rsidRPr="004C68B1">
        <w:rPr>
          <w:rFonts w:ascii="Times New Roman" w:hAnsi="Times New Roman" w:cs="Times New Roman"/>
          <w:sz w:val="24"/>
          <w:szCs w:val="24"/>
          <w:lang w:val="en-GB"/>
        </w:rPr>
        <w:t xml:space="preserve">Keywords: White lupin, Amiga, </w:t>
      </w:r>
      <w:proofErr w:type="spellStart"/>
      <w:r w:rsidRPr="004C68B1">
        <w:rPr>
          <w:rFonts w:ascii="Times New Roman" w:hAnsi="Times New Roman" w:cs="Times New Roman"/>
          <w:sz w:val="24"/>
          <w:szCs w:val="24"/>
          <w:lang w:val="en-GB"/>
        </w:rPr>
        <w:t>Dieta</w:t>
      </w:r>
      <w:proofErr w:type="spellEnd"/>
      <w:r w:rsidRPr="004C68B1">
        <w:rPr>
          <w:rFonts w:ascii="Times New Roman" w:hAnsi="Times New Roman" w:cs="Times New Roman"/>
          <w:sz w:val="24"/>
          <w:szCs w:val="24"/>
          <w:lang w:val="en-GB"/>
        </w:rPr>
        <w:t xml:space="preserve">, </w:t>
      </w:r>
      <w:proofErr w:type="spellStart"/>
      <w:r w:rsidRPr="004C68B1">
        <w:rPr>
          <w:rFonts w:ascii="Times New Roman" w:hAnsi="Times New Roman" w:cs="Times New Roman"/>
          <w:sz w:val="24"/>
          <w:szCs w:val="24"/>
          <w:lang w:val="en-GB"/>
        </w:rPr>
        <w:t>Zulika</w:t>
      </w:r>
      <w:proofErr w:type="spellEnd"/>
      <w:r w:rsidRPr="004C68B1">
        <w:rPr>
          <w:rFonts w:ascii="Times New Roman" w:hAnsi="Times New Roman" w:cs="Times New Roman"/>
          <w:sz w:val="24"/>
          <w:szCs w:val="24"/>
          <w:lang w:val="en-GB"/>
        </w:rPr>
        <w:t>, green mass production</w:t>
      </w:r>
    </w:p>
    <w:p w:rsidR="00EC46B0" w:rsidRPr="004C68B1" w:rsidRDefault="00EC46B0" w:rsidP="00EC46B0">
      <w:pPr>
        <w:spacing w:line="360" w:lineRule="auto"/>
        <w:rPr>
          <w:rFonts w:ascii="Times New Roman" w:hAnsi="Times New Roman" w:cs="Times New Roman"/>
          <w:sz w:val="24"/>
          <w:szCs w:val="24"/>
          <w:lang w:val="en-GB"/>
        </w:rPr>
      </w:pPr>
    </w:p>
    <w:p w:rsidR="00F87957" w:rsidRPr="00983D60" w:rsidRDefault="00F87957" w:rsidP="00983D60">
      <w:pPr>
        <w:spacing w:after="0" w:line="240" w:lineRule="auto"/>
        <w:jc w:val="both"/>
        <w:rPr>
          <w:rFonts w:ascii="Times New Roman" w:hAnsi="Times New Roman" w:cs="Times New Roman"/>
          <w:bCs/>
          <w:sz w:val="24"/>
          <w:szCs w:val="24"/>
          <w:shd w:val="clear" w:color="auto" w:fill="FFFFFF"/>
        </w:rPr>
      </w:pPr>
      <w:bookmarkStart w:id="35" w:name="_GoBack"/>
      <w:bookmarkEnd w:id="35"/>
    </w:p>
    <w:p w:rsidR="00C721A2" w:rsidRPr="00983D60" w:rsidRDefault="00C721A2" w:rsidP="00983D60">
      <w:pPr>
        <w:spacing w:after="0" w:line="240" w:lineRule="auto"/>
        <w:jc w:val="both"/>
        <w:rPr>
          <w:rFonts w:ascii="Times New Roman" w:hAnsi="Times New Roman" w:cs="Times New Roman"/>
          <w:sz w:val="24"/>
          <w:szCs w:val="24"/>
          <w:shd w:val="clear" w:color="auto" w:fill="FFFFFF"/>
        </w:rPr>
      </w:pPr>
    </w:p>
    <w:p w:rsidR="00AD57CA" w:rsidRPr="00983D60" w:rsidRDefault="00AD57CA" w:rsidP="00983D60">
      <w:pPr>
        <w:spacing w:after="0" w:line="240" w:lineRule="auto"/>
        <w:jc w:val="center"/>
        <w:rPr>
          <w:rFonts w:ascii="Times New Roman" w:hAnsi="Times New Roman" w:cs="Times New Roman"/>
        </w:rPr>
      </w:pPr>
    </w:p>
    <w:p w:rsidR="00AD57CA" w:rsidRPr="00983D60" w:rsidRDefault="00AD57CA" w:rsidP="00983D60">
      <w:pPr>
        <w:spacing w:after="0" w:line="240" w:lineRule="auto"/>
        <w:jc w:val="center"/>
        <w:rPr>
          <w:rFonts w:ascii="Times New Roman" w:hAnsi="Times New Roman" w:cs="Times New Roman"/>
        </w:rPr>
      </w:pPr>
    </w:p>
    <w:p w:rsidR="00AD57CA" w:rsidRPr="00983D60" w:rsidRDefault="00AD57CA" w:rsidP="00983D60">
      <w:pPr>
        <w:spacing w:after="0" w:line="240" w:lineRule="auto"/>
        <w:jc w:val="center"/>
        <w:rPr>
          <w:rFonts w:ascii="Times New Roman" w:hAnsi="Times New Roman" w:cs="Times New Roman"/>
        </w:rPr>
      </w:pPr>
    </w:p>
    <w:p w:rsidR="00AD57CA" w:rsidRPr="00983D60" w:rsidRDefault="00AD57CA" w:rsidP="00983D60">
      <w:pPr>
        <w:spacing w:after="0" w:line="240" w:lineRule="auto"/>
        <w:jc w:val="center"/>
        <w:rPr>
          <w:rFonts w:ascii="Times New Roman" w:hAnsi="Times New Roman" w:cs="Times New Roman"/>
        </w:rPr>
      </w:pPr>
    </w:p>
    <w:p w:rsidR="00AD57CA" w:rsidRPr="00983D60" w:rsidRDefault="00AD57CA" w:rsidP="00983D60">
      <w:pPr>
        <w:spacing w:after="0" w:line="240" w:lineRule="auto"/>
        <w:jc w:val="center"/>
        <w:rPr>
          <w:rFonts w:ascii="Times New Roman" w:hAnsi="Times New Roman" w:cs="Times New Roman"/>
        </w:rPr>
      </w:pPr>
    </w:p>
    <w:p w:rsidR="00AD57CA" w:rsidRPr="00983D60" w:rsidRDefault="00AD57CA" w:rsidP="00983D60">
      <w:pPr>
        <w:spacing w:after="0" w:line="240" w:lineRule="auto"/>
        <w:jc w:val="center"/>
        <w:rPr>
          <w:rFonts w:ascii="Times New Roman" w:hAnsi="Times New Roman" w:cs="Times New Roman"/>
        </w:rPr>
      </w:pPr>
    </w:p>
    <w:p w:rsidR="00AD57CA" w:rsidRPr="00983D60" w:rsidRDefault="002829DB" w:rsidP="00983D60">
      <w:pPr>
        <w:spacing w:after="0" w:line="240" w:lineRule="auto"/>
        <w:jc w:val="center"/>
        <w:rPr>
          <w:rFonts w:ascii="Times New Roman" w:hAnsi="Times New Roman" w:cs="Times New Roman"/>
        </w:rPr>
      </w:pPr>
      <w:r>
        <w:rPr>
          <w:rFonts w:ascii="Times New Roman" w:hAnsi="Times New Roman" w:cs="Times New Roman"/>
        </w:rPr>
        <w:t>4</w:t>
      </w:r>
      <w:r w:rsidR="00E37F8B">
        <w:rPr>
          <w:rFonts w:ascii="Times New Roman" w:hAnsi="Times New Roman" w:cs="Times New Roman"/>
        </w:rPr>
        <w:t>5</w:t>
      </w:r>
    </w:p>
    <w:sectPr w:rsidR="00AD57CA" w:rsidRPr="00983D60" w:rsidSect="00DB1E4E">
      <w:headerReference w:type="even" r:id="rId47"/>
      <w:headerReference w:type="default" r:id="rId48"/>
      <w:footerReference w:type="even" r:id="rId49"/>
      <w:footerReference w:type="default" r:id="rId50"/>
      <w:headerReference w:type="first" r:id="rId51"/>
      <w:footerReference w:type="first" r:id="rId5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D0560" w:rsidRDefault="00BD0560" w:rsidP="00903541">
      <w:pPr>
        <w:spacing w:after="0" w:line="240" w:lineRule="auto"/>
      </w:pPr>
      <w:r>
        <w:separator/>
      </w:r>
    </w:p>
  </w:endnote>
  <w:endnote w:type="continuationSeparator" w:id="0">
    <w:p w:rsidR="00BD0560" w:rsidRDefault="00BD0560" w:rsidP="009035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1519F" w:rsidRDefault="0081519F">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1519F" w:rsidRDefault="0081519F">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1519F" w:rsidRDefault="0081519F">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D0560" w:rsidRDefault="00BD0560" w:rsidP="00903541">
      <w:pPr>
        <w:spacing w:after="0" w:line="240" w:lineRule="auto"/>
      </w:pPr>
      <w:r>
        <w:separator/>
      </w:r>
    </w:p>
  </w:footnote>
  <w:footnote w:type="continuationSeparator" w:id="0">
    <w:p w:rsidR="00BD0560" w:rsidRDefault="00BD0560" w:rsidP="0090354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1519F" w:rsidRDefault="0081519F">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1519F" w:rsidRDefault="0081519F">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1519F" w:rsidRDefault="0081519F">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F94499"/>
    <w:multiLevelType w:val="multilevel"/>
    <w:tmpl w:val="DF94BF14"/>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6A10521"/>
    <w:multiLevelType w:val="multilevel"/>
    <w:tmpl w:val="C8341340"/>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EA31C41"/>
    <w:multiLevelType w:val="multilevel"/>
    <w:tmpl w:val="6818DC8A"/>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3" w15:restartNumberingAfterBreak="0">
    <w:nsid w:val="25380202"/>
    <w:multiLevelType w:val="hybridMultilevel"/>
    <w:tmpl w:val="563EE122"/>
    <w:lvl w:ilvl="0" w:tplc="60EA8DDA">
      <w:start w:val="5"/>
      <w:numFmt w:val="bullet"/>
      <w:lvlText w:val=""/>
      <w:lvlJc w:val="left"/>
      <w:pPr>
        <w:ind w:left="720" w:hanging="360"/>
      </w:pPr>
      <w:rPr>
        <w:rFonts w:ascii="Symbol" w:eastAsiaTheme="minorHAns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390C3108"/>
    <w:multiLevelType w:val="multilevel"/>
    <w:tmpl w:val="94700C38"/>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39187EFC"/>
    <w:multiLevelType w:val="hybridMultilevel"/>
    <w:tmpl w:val="C0700D7A"/>
    <w:lvl w:ilvl="0" w:tplc="46163B8C">
      <w:start w:val="3"/>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3E336F3F"/>
    <w:multiLevelType w:val="hybridMultilevel"/>
    <w:tmpl w:val="389E8C9E"/>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508C6458"/>
    <w:multiLevelType w:val="multilevel"/>
    <w:tmpl w:val="6818DC8A"/>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8" w15:restartNumberingAfterBreak="0">
    <w:nsid w:val="672F483E"/>
    <w:multiLevelType w:val="multilevel"/>
    <w:tmpl w:val="6818DC8A"/>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9" w15:restartNumberingAfterBreak="0">
    <w:nsid w:val="67D23C1A"/>
    <w:multiLevelType w:val="multilevel"/>
    <w:tmpl w:val="6818DC8A"/>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0" w15:restartNumberingAfterBreak="0">
    <w:nsid w:val="68C87C15"/>
    <w:multiLevelType w:val="hybridMultilevel"/>
    <w:tmpl w:val="E0560286"/>
    <w:lvl w:ilvl="0" w:tplc="AED2511A">
      <w:start w:val="3"/>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6A2428D9"/>
    <w:multiLevelType w:val="hybridMultilevel"/>
    <w:tmpl w:val="A7C83960"/>
    <w:lvl w:ilvl="0" w:tplc="73563BB0">
      <w:start w:val="1"/>
      <w:numFmt w:val="decimal"/>
      <w:lvlText w:val="%1"/>
      <w:lvlJc w:val="left"/>
      <w:pPr>
        <w:ind w:left="720" w:hanging="360"/>
      </w:pPr>
      <w:rPr>
        <w:rFonts w:ascii="Times New Roman" w:eastAsia="Times New Roman" w:hAnsi="Times New Roman" w:cs="Times New Roman"/>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714C4907"/>
    <w:multiLevelType w:val="hybridMultilevel"/>
    <w:tmpl w:val="ECD684FE"/>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72575143"/>
    <w:multiLevelType w:val="hybridMultilevel"/>
    <w:tmpl w:val="5C325BD4"/>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6"/>
  </w:num>
  <w:num w:numId="2">
    <w:abstractNumId w:val="8"/>
  </w:num>
  <w:num w:numId="3">
    <w:abstractNumId w:val="2"/>
  </w:num>
  <w:num w:numId="4">
    <w:abstractNumId w:val="7"/>
  </w:num>
  <w:num w:numId="5">
    <w:abstractNumId w:val="9"/>
  </w:num>
  <w:num w:numId="6">
    <w:abstractNumId w:val="11"/>
  </w:num>
  <w:num w:numId="7">
    <w:abstractNumId w:val="5"/>
  </w:num>
  <w:num w:numId="8">
    <w:abstractNumId w:val="10"/>
  </w:num>
  <w:num w:numId="9">
    <w:abstractNumId w:val="0"/>
  </w:num>
  <w:num w:numId="10">
    <w:abstractNumId w:val="4"/>
  </w:num>
  <w:num w:numId="11">
    <w:abstractNumId w:val="12"/>
  </w:num>
  <w:num w:numId="12">
    <w:abstractNumId w:val="1"/>
  </w:num>
  <w:num w:numId="13">
    <w:abstractNumId w:val="3"/>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2EFE"/>
    <w:rsid w:val="00003418"/>
    <w:rsid w:val="000048FA"/>
    <w:rsid w:val="000108CC"/>
    <w:rsid w:val="00021BBD"/>
    <w:rsid w:val="00036445"/>
    <w:rsid w:val="00045AD9"/>
    <w:rsid w:val="0007083B"/>
    <w:rsid w:val="000738E9"/>
    <w:rsid w:val="00083AFC"/>
    <w:rsid w:val="000962D8"/>
    <w:rsid w:val="000B7EE2"/>
    <w:rsid w:val="000D0B29"/>
    <w:rsid w:val="000D1F25"/>
    <w:rsid w:val="000D28FE"/>
    <w:rsid w:val="000D442A"/>
    <w:rsid w:val="000D4A55"/>
    <w:rsid w:val="000D5F46"/>
    <w:rsid w:val="000E512E"/>
    <w:rsid w:val="000F2886"/>
    <w:rsid w:val="000F2A3B"/>
    <w:rsid w:val="00116AD3"/>
    <w:rsid w:val="0017526D"/>
    <w:rsid w:val="001934B6"/>
    <w:rsid w:val="001B0118"/>
    <w:rsid w:val="001B5BA1"/>
    <w:rsid w:val="001E110F"/>
    <w:rsid w:val="001F3F9B"/>
    <w:rsid w:val="001F58D7"/>
    <w:rsid w:val="001F663C"/>
    <w:rsid w:val="002111D0"/>
    <w:rsid w:val="00235C8E"/>
    <w:rsid w:val="0028081B"/>
    <w:rsid w:val="002829DB"/>
    <w:rsid w:val="0028541C"/>
    <w:rsid w:val="00285DBC"/>
    <w:rsid w:val="002957AB"/>
    <w:rsid w:val="002A56D4"/>
    <w:rsid w:val="002A60A7"/>
    <w:rsid w:val="002B3C95"/>
    <w:rsid w:val="002B7AC7"/>
    <w:rsid w:val="002C755B"/>
    <w:rsid w:val="002E58A5"/>
    <w:rsid w:val="002F139C"/>
    <w:rsid w:val="002F1E73"/>
    <w:rsid w:val="002F5C99"/>
    <w:rsid w:val="00306DB5"/>
    <w:rsid w:val="00315532"/>
    <w:rsid w:val="0032453A"/>
    <w:rsid w:val="00334532"/>
    <w:rsid w:val="0033637A"/>
    <w:rsid w:val="00364CE1"/>
    <w:rsid w:val="003748BA"/>
    <w:rsid w:val="0038459C"/>
    <w:rsid w:val="003A6F47"/>
    <w:rsid w:val="003B1AF0"/>
    <w:rsid w:val="003C0220"/>
    <w:rsid w:val="003C7904"/>
    <w:rsid w:val="003D52AF"/>
    <w:rsid w:val="003E2F26"/>
    <w:rsid w:val="003F36BE"/>
    <w:rsid w:val="0040142B"/>
    <w:rsid w:val="004227F5"/>
    <w:rsid w:val="004274AF"/>
    <w:rsid w:val="00445469"/>
    <w:rsid w:val="00456806"/>
    <w:rsid w:val="0046092A"/>
    <w:rsid w:val="00467A7D"/>
    <w:rsid w:val="00471B3E"/>
    <w:rsid w:val="00472205"/>
    <w:rsid w:val="004727F4"/>
    <w:rsid w:val="00484615"/>
    <w:rsid w:val="004D2EFE"/>
    <w:rsid w:val="004D3929"/>
    <w:rsid w:val="004E63D5"/>
    <w:rsid w:val="004F3C8D"/>
    <w:rsid w:val="00507629"/>
    <w:rsid w:val="00513C02"/>
    <w:rsid w:val="00577F74"/>
    <w:rsid w:val="005D5E2A"/>
    <w:rsid w:val="005E66EB"/>
    <w:rsid w:val="005E7B9B"/>
    <w:rsid w:val="005F5C0C"/>
    <w:rsid w:val="00603E5D"/>
    <w:rsid w:val="006243CC"/>
    <w:rsid w:val="00627C99"/>
    <w:rsid w:val="00634807"/>
    <w:rsid w:val="00642E1E"/>
    <w:rsid w:val="00671417"/>
    <w:rsid w:val="006754A8"/>
    <w:rsid w:val="00675CDC"/>
    <w:rsid w:val="00695033"/>
    <w:rsid w:val="006A19ED"/>
    <w:rsid w:val="006A2955"/>
    <w:rsid w:val="006A5564"/>
    <w:rsid w:val="006B0F1D"/>
    <w:rsid w:val="006B58AE"/>
    <w:rsid w:val="006B5CAC"/>
    <w:rsid w:val="006C1B5C"/>
    <w:rsid w:val="006F7CAD"/>
    <w:rsid w:val="0072586A"/>
    <w:rsid w:val="00743DA7"/>
    <w:rsid w:val="00745254"/>
    <w:rsid w:val="0075092B"/>
    <w:rsid w:val="007677A0"/>
    <w:rsid w:val="00767D38"/>
    <w:rsid w:val="007727C9"/>
    <w:rsid w:val="007A6E91"/>
    <w:rsid w:val="007B21C7"/>
    <w:rsid w:val="007C33BC"/>
    <w:rsid w:val="007E1C47"/>
    <w:rsid w:val="007F50F6"/>
    <w:rsid w:val="007F7847"/>
    <w:rsid w:val="008044B7"/>
    <w:rsid w:val="0081519F"/>
    <w:rsid w:val="008202AD"/>
    <w:rsid w:val="008246AB"/>
    <w:rsid w:val="00830A76"/>
    <w:rsid w:val="00853370"/>
    <w:rsid w:val="0087523B"/>
    <w:rsid w:val="00880707"/>
    <w:rsid w:val="0088646B"/>
    <w:rsid w:val="00891F89"/>
    <w:rsid w:val="008D4A84"/>
    <w:rsid w:val="008E053E"/>
    <w:rsid w:val="008E3A82"/>
    <w:rsid w:val="008F2192"/>
    <w:rsid w:val="00903541"/>
    <w:rsid w:val="00923038"/>
    <w:rsid w:val="00926F62"/>
    <w:rsid w:val="0094121D"/>
    <w:rsid w:val="00945A97"/>
    <w:rsid w:val="00946A9B"/>
    <w:rsid w:val="00950219"/>
    <w:rsid w:val="00953FE8"/>
    <w:rsid w:val="0096017D"/>
    <w:rsid w:val="00980DB5"/>
    <w:rsid w:val="00983D60"/>
    <w:rsid w:val="009863F2"/>
    <w:rsid w:val="00990696"/>
    <w:rsid w:val="009968B3"/>
    <w:rsid w:val="009B0C63"/>
    <w:rsid w:val="009B6E92"/>
    <w:rsid w:val="009F15BB"/>
    <w:rsid w:val="00A02DC5"/>
    <w:rsid w:val="00A24EA8"/>
    <w:rsid w:val="00A414EA"/>
    <w:rsid w:val="00A454E7"/>
    <w:rsid w:val="00A66E01"/>
    <w:rsid w:val="00A74F6C"/>
    <w:rsid w:val="00A75FDC"/>
    <w:rsid w:val="00A82FFD"/>
    <w:rsid w:val="00A945C8"/>
    <w:rsid w:val="00A96C03"/>
    <w:rsid w:val="00AC0AE2"/>
    <w:rsid w:val="00AD57CA"/>
    <w:rsid w:val="00AF777D"/>
    <w:rsid w:val="00B46D9D"/>
    <w:rsid w:val="00B47B3B"/>
    <w:rsid w:val="00B66739"/>
    <w:rsid w:val="00B70EE2"/>
    <w:rsid w:val="00B9105C"/>
    <w:rsid w:val="00B9555F"/>
    <w:rsid w:val="00BA05E5"/>
    <w:rsid w:val="00BB484D"/>
    <w:rsid w:val="00BB556D"/>
    <w:rsid w:val="00BD0560"/>
    <w:rsid w:val="00BE1372"/>
    <w:rsid w:val="00BE2A47"/>
    <w:rsid w:val="00BE3C98"/>
    <w:rsid w:val="00C03B84"/>
    <w:rsid w:val="00C05FD4"/>
    <w:rsid w:val="00C11179"/>
    <w:rsid w:val="00C22825"/>
    <w:rsid w:val="00C634C6"/>
    <w:rsid w:val="00C704B6"/>
    <w:rsid w:val="00C721A2"/>
    <w:rsid w:val="00C73CB9"/>
    <w:rsid w:val="00C76456"/>
    <w:rsid w:val="00C82DD5"/>
    <w:rsid w:val="00C84ACF"/>
    <w:rsid w:val="00C874B2"/>
    <w:rsid w:val="00C931AD"/>
    <w:rsid w:val="00CB2C7F"/>
    <w:rsid w:val="00CB456F"/>
    <w:rsid w:val="00CD144B"/>
    <w:rsid w:val="00CD786F"/>
    <w:rsid w:val="00D170BE"/>
    <w:rsid w:val="00D2046E"/>
    <w:rsid w:val="00D2096C"/>
    <w:rsid w:val="00D27A3E"/>
    <w:rsid w:val="00D33498"/>
    <w:rsid w:val="00D35455"/>
    <w:rsid w:val="00D374F2"/>
    <w:rsid w:val="00D574C7"/>
    <w:rsid w:val="00D6543B"/>
    <w:rsid w:val="00D9729D"/>
    <w:rsid w:val="00DA18DB"/>
    <w:rsid w:val="00DB1E4E"/>
    <w:rsid w:val="00DB3470"/>
    <w:rsid w:val="00DC3FCF"/>
    <w:rsid w:val="00DD2158"/>
    <w:rsid w:val="00DE39E3"/>
    <w:rsid w:val="00E155AF"/>
    <w:rsid w:val="00E208B9"/>
    <w:rsid w:val="00E37F8B"/>
    <w:rsid w:val="00E41782"/>
    <w:rsid w:val="00E56B00"/>
    <w:rsid w:val="00E77777"/>
    <w:rsid w:val="00E77D5B"/>
    <w:rsid w:val="00E860F2"/>
    <w:rsid w:val="00E9553D"/>
    <w:rsid w:val="00EC46B0"/>
    <w:rsid w:val="00EE614B"/>
    <w:rsid w:val="00F0034B"/>
    <w:rsid w:val="00F12E17"/>
    <w:rsid w:val="00F24BF4"/>
    <w:rsid w:val="00F34A60"/>
    <w:rsid w:val="00F5235B"/>
    <w:rsid w:val="00F75651"/>
    <w:rsid w:val="00F80352"/>
    <w:rsid w:val="00F8250D"/>
    <w:rsid w:val="00F87957"/>
    <w:rsid w:val="00F96BBB"/>
    <w:rsid w:val="00FA0F85"/>
    <w:rsid w:val="00FA2BF5"/>
    <w:rsid w:val="00FB585F"/>
    <w:rsid w:val="00FC1880"/>
    <w:rsid w:val="00FC697A"/>
    <w:rsid w:val="00FD242A"/>
    <w:rsid w:val="00FF744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1941BB3-723E-4850-B970-71D2AE83AF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rsid w:val="00C634C6"/>
  </w:style>
  <w:style w:type="paragraph" w:styleId="Nadpis1">
    <w:name w:val="heading 1"/>
    <w:basedOn w:val="Normln"/>
    <w:next w:val="Normln"/>
    <w:link w:val="Nadpis1Char"/>
    <w:uiPriority w:val="9"/>
    <w:qFormat/>
    <w:rsid w:val="00E77777"/>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C11179"/>
    <w:pPr>
      <w:ind w:left="720"/>
      <w:contextualSpacing/>
    </w:pPr>
  </w:style>
  <w:style w:type="paragraph" w:styleId="Zhlav">
    <w:name w:val="header"/>
    <w:basedOn w:val="Normln"/>
    <w:link w:val="ZhlavChar"/>
    <w:uiPriority w:val="99"/>
    <w:unhideWhenUsed/>
    <w:rsid w:val="00903541"/>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903541"/>
  </w:style>
  <w:style w:type="paragraph" w:styleId="Zpat">
    <w:name w:val="footer"/>
    <w:basedOn w:val="Normln"/>
    <w:link w:val="ZpatChar"/>
    <w:uiPriority w:val="99"/>
    <w:unhideWhenUsed/>
    <w:rsid w:val="00903541"/>
    <w:pPr>
      <w:tabs>
        <w:tab w:val="center" w:pos="4536"/>
        <w:tab w:val="right" w:pos="9072"/>
      </w:tabs>
      <w:spacing w:after="0" w:line="240" w:lineRule="auto"/>
    </w:pPr>
  </w:style>
  <w:style w:type="character" w:customStyle="1" w:styleId="ZpatChar">
    <w:name w:val="Zápatí Char"/>
    <w:basedOn w:val="Standardnpsmoodstavce"/>
    <w:link w:val="Zpat"/>
    <w:uiPriority w:val="99"/>
    <w:rsid w:val="00903541"/>
  </w:style>
  <w:style w:type="paragraph" w:styleId="Textbubliny">
    <w:name w:val="Balloon Text"/>
    <w:basedOn w:val="Normln"/>
    <w:link w:val="TextbublinyChar"/>
    <w:uiPriority w:val="99"/>
    <w:semiHidden/>
    <w:unhideWhenUsed/>
    <w:rsid w:val="00C82DD5"/>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C82DD5"/>
    <w:rPr>
      <w:rFonts w:ascii="Tahoma" w:hAnsi="Tahoma" w:cs="Tahoma"/>
      <w:sz w:val="16"/>
      <w:szCs w:val="16"/>
    </w:rPr>
  </w:style>
  <w:style w:type="table" w:styleId="Mkatabulky">
    <w:name w:val="Table Grid"/>
    <w:basedOn w:val="Normlntabulka"/>
    <w:uiPriority w:val="39"/>
    <w:rsid w:val="002854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77777"/>
    <w:pPr>
      <w:autoSpaceDE w:val="0"/>
      <w:autoSpaceDN w:val="0"/>
      <w:adjustRightInd w:val="0"/>
      <w:spacing w:after="200" w:line="240" w:lineRule="auto"/>
    </w:pPr>
    <w:rPr>
      <w:rFonts w:ascii="Times New Roman" w:eastAsiaTheme="majorEastAsia" w:hAnsi="Times New Roman" w:cs="Times New Roman"/>
      <w:color w:val="000000"/>
      <w:sz w:val="24"/>
      <w:szCs w:val="24"/>
    </w:rPr>
  </w:style>
  <w:style w:type="character" w:customStyle="1" w:styleId="Nadpis1Char">
    <w:name w:val="Nadpis 1 Char"/>
    <w:basedOn w:val="Standardnpsmoodstavce"/>
    <w:link w:val="Nadpis1"/>
    <w:uiPriority w:val="9"/>
    <w:rsid w:val="00E77777"/>
    <w:rPr>
      <w:rFonts w:asciiTheme="majorHAnsi" w:eastAsiaTheme="majorEastAsia" w:hAnsiTheme="majorHAnsi" w:cstheme="majorBidi"/>
      <w:b/>
      <w:bCs/>
      <w:color w:val="2F5496" w:themeColor="accent1" w:themeShade="BF"/>
      <w:sz w:val="28"/>
      <w:szCs w:val="28"/>
    </w:rPr>
  </w:style>
  <w:style w:type="paragraph" w:styleId="Nadpisobsahu">
    <w:name w:val="TOC Heading"/>
    <w:basedOn w:val="Nadpis1"/>
    <w:next w:val="Normln"/>
    <w:uiPriority w:val="39"/>
    <w:unhideWhenUsed/>
    <w:qFormat/>
    <w:rsid w:val="00E77777"/>
    <w:pPr>
      <w:keepNext w:val="0"/>
      <w:keepLines w:val="0"/>
      <w:spacing w:line="276" w:lineRule="auto"/>
      <w:contextualSpacing/>
      <w:outlineLvl w:val="9"/>
    </w:pPr>
    <w:rPr>
      <w:b w:val="0"/>
      <w:bCs w:val="0"/>
      <w:smallCaps/>
      <w:color w:val="auto"/>
      <w:spacing w:val="5"/>
      <w:sz w:val="36"/>
      <w:szCs w:val="36"/>
    </w:rPr>
  </w:style>
  <w:style w:type="character" w:styleId="Siln">
    <w:name w:val="Strong"/>
    <w:uiPriority w:val="99"/>
    <w:qFormat/>
    <w:rsid w:val="00E77777"/>
    <w:rPr>
      <w:b/>
      <w:bCs/>
    </w:rPr>
  </w:style>
  <w:style w:type="paragraph" w:styleId="Normlnweb">
    <w:name w:val="Normal (Web)"/>
    <w:basedOn w:val="Normln"/>
    <w:rsid w:val="006B0F1D"/>
    <w:pPr>
      <w:spacing w:before="100" w:beforeAutospacing="1" w:after="100" w:afterAutospacing="1" w:line="240" w:lineRule="auto"/>
    </w:pPr>
    <w:rPr>
      <w:rFonts w:ascii="Times New Roman" w:eastAsia="Times New Roman" w:hAnsi="Times New Roman" w:cs="Times New Roman"/>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466954">
      <w:bodyDiv w:val="1"/>
      <w:marLeft w:val="0"/>
      <w:marRight w:val="0"/>
      <w:marTop w:val="0"/>
      <w:marBottom w:val="0"/>
      <w:divBdr>
        <w:top w:val="none" w:sz="0" w:space="0" w:color="auto"/>
        <w:left w:val="none" w:sz="0" w:space="0" w:color="auto"/>
        <w:bottom w:val="none" w:sz="0" w:space="0" w:color="auto"/>
        <w:right w:val="none" w:sz="0" w:space="0" w:color="auto"/>
      </w:divBdr>
    </w:div>
    <w:div w:id="119736312">
      <w:bodyDiv w:val="1"/>
      <w:marLeft w:val="0"/>
      <w:marRight w:val="0"/>
      <w:marTop w:val="0"/>
      <w:marBottom w:val="0"/>
      <w:divBdr>
        <w:top w:val="none" w:sz="0" w:space="0" w:color="auto"/>
        <w:left w:val="none" w:sz="0" w:space="0" w:color="auto"/>
        <w:bottom w:val="none" w:sz="0" w:space="0" w:color="auto"/>
        <w:right w:val="none" w:sz="0" w:space="0" w:color="auto"/>
      </w:divBdr>
    </w:div>
    <w:div w:id="253318290">
      <w:bodyDiv w:val="1"/>
      <w:marLeft w:val="0"/>
      <w:marRight w:val="0"/>
      <w:marTop w:val="0"/>
      <w:marBottom w:val="0"/>
      <w:divBdr>
        <w:top w:val="none" w:sz="0" w:space="0" w:color="auto"/>
        <w:left w:val="none" w:sz="0" w:space="0" w:color="auto"/>
        <w:bottom w:val="none" w:sz="0" w:space="0" w:color="auto"/>
        <w:right w:val="none" w:sz="0" w:space="0" w:color="auto"/>
      </w:divBdr>
    </w:div>
    <w:div w:id="261767321">
      <w:bodyDiv w:val="1"/>
      <w:marLeft w:val="0"/>
      <w:marRight w:val="0"/>
      <w:marTop w:val="0"/>
      <w:marBottom w:val="0"/>
      <w:divBdr>
        <w:top w:val="none" w:sz="0" w:space="0" w:color="auto"/>
        <w:left w:val="none" w:sz="0" w:space="0" w:color="auto"/>
        <w:bottom w:val="none" w:sz="0" w:space="0" w:color="auto"/>
        <w:right w:val="none" w:sz="0" w:space="0" w:color="auto"/>
      </w:divBdr>
    </w:div>
    <w:div w:id="306280993">
      <w:bodyDiv w:val="1"/>
      <w:marLeft w:val="0"/>
      <w:marRight w:val="0"/>
      <w:marTop w:val="0"/>
      <w:marBottom w:val="0"/>
      <w:divBdr>
        <w:top w:val="none" w:sz="0" w:space="0" w:color="auto"/>
        <w:left w:val="none" w:sz="0" w:space="0" w:color="auto"/>
        <w:bottom w:val="none" w:sz="0" w:space="0" w:color="auto"/>
        <w:right w:val="none" w:sz="0" w:space="0" w:color="auto"/>
      </w:divBdr>
    </w:div>
    <w:div w:id="385490495">
      <w:bodyDiv w:val="1"/>
      <w:marLeft w:val="0"/>
      <w:marRight w:val="0"/>
      <w:marTop w:val="0"/>
      <w:marBottom w:val="0"/>
      <w:divBdr>
        <w:top w:val="none" w:sz="0" w:space="0" w:color="auto"/>
        <w:left w:val="none" w:sz="0" w:space="0" w:color="auto"/>
        <w:bottom w:val="none" w:sz="0" w:space="0" w:color="auto"/>
        <w:right w:val="none" w:sz="0" w:space="0" w:color="auto"/>
      </w:divBdr>
    </w:div>
    <w:div w:id="421491913">
      <w:bodyDiv w:val="1"/>
      <w:marLeft w:val="0"/>
      <w:marRight w:val="0"/>
      <w:marTop w:val="0"/>
      <w:marBottom w:val="0"/>
      <w:divBdr>
        <w:top w:val="none" w:sz="0" w:space="0" w:color="auto"/>
        <w:left w:val="none" w:sz="0" w:space="0" w:color="auto"/>
        <w:bottom w:val="none" w:sz="0" w:space="0" w:color="auto"/>
        <w:right w:val="none" w:sz="0" w:space="0" w:color="auto"/>
      </w:divBdr>
    </w:div>
    <w:div w:id="456682250">
      <w:bodyDiv w:val="1"/>
      <w:marLeft w:val="0"/>
      <w:marRight w:val="0"/>
      <w:marTop w:val="0"/>
      <w:marBottom w:val="0"/>
      <w:divBdr>
        <w:top w:val="none" w:sz="0" w:space="0" w:color="auto"/>
        <w:left w:val="none" w:sz="0" w:space="0" w:color="auto"/>
        <w:bottom w:val="none" w:sz="0" w:space="0" w:color="auto"/>
        <w:right w:val="none" w:sz="0" w:space="0" w:color="auto"/>
      </w:divBdr>
    </w:div>
    <w:div w:id="467867419">
      <w:bodyDiv w:val="1"/>
      <w:marLeft w:val="0"/>
      <w:marRight w:val="0"/>
      <w:marTop w:val="0"/>
      <w:marBottom w:val="0"/>
      <w:divBdr>
        <w:top w:val="none" w:sz="0" w:space="0" w:color="auto"/>
        <w:left w:val="none" w:sz="0" w:space="0" w:color="auto"/>
        <w:bottom w:val="none" w:sz="0" w:space="0" w:color="auto"/>
        <w:right w:val="none" w:sz="0" w:space="0" w:color="auto"/>
      </w:divBdr>
    </w:div>
    <w:div w:id="542206929">
      <w:bodyDiv w:val="1"/>
      <w:marLeft w:val="0"/>
      <w:marRight w:val="0"/>
      <w:marTop w:val="0"/>
      <w:marBottom w:val="0"/>
      <w:divBdr>
        <w:top w:val="none" w:sz="0" w:space="0" w:color="auto"/>
        <w:left w:val="none" w:sz="0" w:space="0" w:color="auto"/>
        <w:bottom w:val="none" w:sz="0" w:space="0" w:color="auto"/>
        <w:right w:val="none" w:sz="0" w:space="0" w:color="auto"/>
      </w:divBdr>
    </w:div>
    <w:div w:id="665981260">
      <w:bodyDiv w:val="1"/>
      <w:marLeft w:val="0"/>
      <w:marRight w:val="0"/>
      <w:marTop w:val="0"/>
      <w:marBottom w:val="0"/>
      <w:divBdr>
        <w:top w:val="none" w:sz="0" w:space="0" w:color="auto"/>
        <w:left w:val="none" w:sz="0" w:space="0" w:color="auto"/>
        <w:bottom w:val="none" w:sz="0" w:space="0" w:color="auto"/>
        <w:right w:val="none" w:sz="0" w:space="0" w:color="auto"/>
      </w:divBdr>
    </w:div>
    <w:div w:id="955407055">
      <w:bodyDiv w:val="1"/>
      <w:marLeft w:val="0"/>
      <w:marRight w:val="0"/>
      <w:marTop w:val="0"/>
      <w:marBottom w:val="0"/>
      <w:divBdr>
        <w:top w:val="none" w:sz="0" w:space="0" w:color="auto"/>
        <w:left w:val="none" w:sz="0" w:space="0" w:color="auto"/>
        <w:bottom w:val="none" w:sz="0" w:space="0" w:color="auto"/>
        <w:right w:val="none" w:sz="0" w:space="0" w:color="auto"/>
      </w:divBdr>
    </w:div>
    <w:div w:id="964970900">
      <w:bodyDiv w:val="1"/>
      <w:marLeft w:val="0"/>
      <w:marRight w:val="0"/>
      <w:marTop w:val="0"/>
      <w:marBottom w:val="0"/>
      <w:divBdr>
        <w:top w:val="none" w:sz="0" w:space="0" w:color="auto"/>
        <w:left w:val="none" w:sz="0" w:space="0" w:color="auto"/>
        <w:bottom w:val="none" w:sz="0" w:space="0" w:color="auto"/>
        <w:right w:val="none" w:sz="0" w:space="0" w:color="auto"/>
      </w:divBdr>
    </w:div>
    <w:div w:id="1080559559">
      <w:bodyDiv w:val="1"/>
      <w:marLeft w:val="0"/>
      <w:marRight w:val="0"/>
      <w:marTop w:val="0"/>
      <w:marBottom w:val="0"/>
      <w:divBdr>
        <w:top w:val="none" w:sz="0" w:space="0" w:color="auto"/>
        <w:left w:val="none" w:sz="0" w:space="0" w:color="auto"/>
        <w:bottom w:val="none" w:sz="0" w:space="0" w:color="auto"/>
        <w:right w:val="none" w:sz="0" w:space="0" w:color="auto"/>
      </w:divBdr>
    </w:div>
    <w:div w:id="1113016889">
      <w:bodyDiv w:val="1"/>
      <w:marLeft w:val="0"/>
      <w:marRight w:val="0"/>
      <w:marTop w:val="0"/>
      <w:marBottom w:val="0"/>
      <w:divBdr>
        <w:top w:val="none" w:sz="0" w:space="0" w:color="auto"/>
        <w:left w:val="none" w:sz="0" w:space="0" w:color="auto"/>
        <w:bottom w:val="none" w:sz="0" w:space="0" w:color="auto"/>
        <w:right w:val="none" w:sz="0" w:space="0" w:color="auto"/>
      </w:divBdr>
    </w:div>
    <w:div w:id="1120803497">
      <w:bodyDiv w:val="1"/>
      <w:marLeft w:val="0"/>
      <w:marRight w:val="0"/>
      <w:marTop w:val="0"/>
      <w:marBottom w:val="0"/>
      <w:divBdr>
        <w:top w:val="none" w:sz="0" w:space="0" w:color="auto"/>
        <w:left w:val="none" w:sz="0" w:space="0" w:color="auto"/>
        <w:bottom w:val="none" w:sz="0" w:space="0" w:color="auto"/>
        <w:right w:val="none" w:sz="0" w:space="0" w:color="auto"/>
      </w:divBdr>
    </w:div>
    <w:div w:id="1221594907">
      <w:bodyDiv w:val="1"/>
      <w:marLeft w:val="0"/>
      <w:marRight w:val="0"/>
      <w:marTop w:val="0"/>
      <w:marBottom w:val="0"/>
      <w:divBdr>
        <w:top w:val="none" w:sz="0" w:space="0" w:color="auto"/>
        <w:left w:val="none" w:sz="0" w:space="0" w:color="auto"/>
        <w:bottom w:val="none" w:sz="0" w:space="0" w:color="auto"/>
        <w:right w:val="none" w:sz="0" w:space="0" w:color="auto"/>
      </w:divBdr>
    </w:div>
    <w:div w:id="1236548407">
      <w:bodyDiv w:val="1"/>
      <w:marLeft w:val="0"/>
      <w:marRight w:val="0"/>
      <w:marTop w:val="0"/>
      <w:marBottom w:val="0"/>
      <w:divBdr>
        <w:top w:val="none" w:sz="0" w:space="0" w:color="auto"/>
        <w:left w:val="none" w:sz="0" w:space="0" w:color="auto"/>
        <w:bottom w:val="none" w:sz="0" w:space="0" w:color="auto"/>
        <w:right w:val="none" w:sz="0" w:space="0" w:color="auto"/>
      </w:divBdr>
    </w:div>
    <w:div w:id="1267813235">
      <w:bodyDiv w:val="1"/>
      <w:marLeft w:val="0"/>
      <w:marRight w:val="0"/>
      <w:marTop w:val="0"/>
      <w:marBottom w:val="0"/>
      <w:divBdr>
        <w:top w:val="none" w:sz="0" w:space="0" w:color="auto"/>
        <w:left w:val="none" w:sz="0" w:space="0" w:color="auto"/>
        <w:bottom w:val="none" w:sz="0" w:space="0" w:color="auto"/>
        <w:right w:val="none" w:sz="0" w:space="0" w:color="auto"/>
      </w:divBdr>
    </w:div>
    <w:div w:id="1289966670">
      <w:bodyDiv w:val="1"/>
      <w:marLeft w:val="0"/>
      <w:marRight w:val="0"/>
      <w:marTop w:val="0"/>
      <w:marBottom w:val="0"/>
      <w:divBdr>
        <w:top w:val="none" w:sz="0" w:space="0" w:color="auto"/>
        <w:left w:val="none" w:sz="0" w:space="0" w:color="auto"/>
        <w:bottom w:val="none" w:sz="0" w:space="0" w:color="auto"/>
        <w:right w:val="none" w:sz="0" w:space="0" w:color="auto"/>
      </w:divBdr>
    </w:div>
    <w:div w:id="1348021612">
      <w:bodyDiv w:val="1"/>
      <w:marLeft w:val="0"/>
      <w:marRight w:val="0"/>
      <w:marTop w:val="0"/>
      <w:marBottom w:val="0"/>
      <w:divBdr>
        <w:top w:val="none" w:sz="0" w:space="0" w:color="auto"/>
        <w:left w:val="none" w:sz="0" w:space="0" w:color="auto"/>
        <w:bottom w:val="none" w:sz="0" w:space="0" w:color="auto"/>
        <w:right w:val="none" w:sz="0" w:space="0" w:color="auto"/>
      </w:divBdr>
    </w:div>
    <w:div w:id="1377268054">
      <w:bodyDiv w:val="1"/>
      <w:marLeft w:val="0"/>
      <w:marRight w:val="0"/>
      <w:marTop w:val="0"/>
      <w:marBottom w:val="0"/>
      <w:divBdr>
        <w:top w:val="none" w:sz="0" w:space="0" w:color="auto"/>
        <w:left w:val="none" w:sz="0" w:space="0" w:color="auto"/>
        <w:bottom w:val="none" w:sz="0" w:space="0" w:color="auto"/>
        <w:right w:val="none" w:sz="0" w:space="0" w:color="auto"/>
      </w:divBdr>
    </w:div>
    <w:div w:id="1451239426">
      <w:bodyDiv w:val="1"/>
      <w:marLeft w:val="0"/>
      <w:marRight w:val="0"/>
      <w:marTop w:val="0"/>
      <w:marBottom w:val="0"/>
      <w:divBdr>
        <w:top w:val="none" w:sz="0" w:space="0" w:color="auto"/>
        <w:left w:val="none" w:sz="0" w:space="0" w:color="auto"/>
        <w:bottom w:val="none" w:sz="0" w:space="0" w:color="auto"/>
        <w:right w:val="none" w:sz="0" w:space="0" w:color="auto"/>
      </w:divBdr>
    </w:div>
    <w:div w:id="1466699251">
      <w:bodyDiv w:val="1"/>
      <w:marLeft w:val="0"/>
      <w:marRight w:val="0"/>
      <w:marTop w:val="0"/>
      <w:marBottom w:val="0"/>
      <w:divBdr>
        <w:top w:val="none" w:sz="0" w:space="0" w:color="auto"/>
        <w:left w:val="none" w:sz="0" w:space="0" w:color="auto"/>
        <w:bottom w:val="none" w:sz="0" w:space="0" w:color="auto"/>
        <w:right w:val="none" w:sz="0" w:space="0" w:color="auto"/>
      </w:divBdr>
    </w:div>
    <w:div w:id="1542286863">
      <w:bodyDiv w:val="1"/>
      <w:marLeft w:val="0"/>
      <w:marRight w:val="0"/>
      <w:marTop w:val="0"/>
      <w:marBottom w:val="0"/>
      <w:divBdr>
        <w:top w:val="none" w:sz="0" w:space="0" w:color="auto"/>
        <w:left w:val="none" w:sz="0" w:space="0" w:color="auto"/>
        <w:bottom w:val="none" w:sz="0" w:space="0" w:color="auto"/>
        <w:right w:val="none" w:sz="0" w:space="0" w:color="auto"/>
      </w:divBdr>
    </w:div>
    <w:div w:id="1556349717">
      <w:bodyDiv w:val="1"/>
      <w:marLeft w:val="0"/>
      <w:marRight w:val="0"/>
      <w:marTop w:val="0"/>
      <w:marBottom w:val="0"/>
      <w:divBdr>
        <w:top w:val="none" w:sz="0" w:space="0" w:color="auto"/>
        <w:left w:val="none" w:sz="0" w:space="0" w:color="auto"/>
        <w:bottom w:val="none" w:sz="0" w:space="0" w:color="auto"/>
        <w:right w:val="none" w:sz="0" w:space="0" w:color="auto"/>
      </w:divBdr>
    </w:div>
    <w:div w:id="1557160592">
      <w:bodyDiv w:val="1"/>
      <w:marLeft w:val="0"/>
      <w:marRight w:val="0"/>
      <w:marTop w:val="0"/>
      <w:marBottom w:val="0"/>
      <w:divBdr>
        <w:top w:val="none" w:sz="0" w:space="0" w:color="auto"/>
        <w:left w:val="none" w:sz="0" w:space="0" w:color="auto"/>
        <w:bottom w:val="none" w:sz="0" w:space="0" w:color="auto"/>
        <w:right w:val="none" w:sz="0" w:space="0" w:color="auto"/>
      </w:divBdr>
    </w:div>
    <w:div w:id="1669674923">
      <w:bodyDiv w:val="1"/>
      <w:marLeft w:val="0"/>
      <w:marRight w:val="0"/>
      <w:marTop w:val="0"/>
      <w:marBottom w:val="0"/>
      <w:divBdr>
        <w:top w:val="none" w:sz="0" w:space="0" w:color="auto"/>
        <w:left w:val="none" w:sz="0" w:space="0" w:color="auto"/>
        <w:bottom w:val="none" w:sz="0" w:space="0" w:color="auto"/>
        <w:right w:val="none" w:sz="0" w:space="0" w:color="auto"/>
      </w:divBdr>
    </w:div>
    <w:div w:id="1678270043">
      <w:bodyDiv w:val="1"/>
      <w:marLeft w:val="0"/>
      <w:marRight w:val="0"/>
      <w:marTop w:val="0"/>
      <w:marBottom w:val="0"/>
      <w:divBdr>
        <w:top w:val="none" w:sz="0" w:space="0" w:color="auto"/>
        <w:left w:val="none" w:sz="0" w:space="0" w:color="auto"/>
        <w:bottom w:val="none" w:sz="0" w:space="0" w:color="auto"/>
        <w:right w:val="none" w:sz="0" w:space="0" w:color="auto"/>
      </w:divBdr>
    </w:div>
    <w:div w:id="1730686026">
      <w:bodyDiv w:val="1"/>
      <w:marLeft w:val="0"/>
      <w:marRight w:val="0"/>
      <w:marTop w:val="0"/>
      <w:marBottom w:val="0"/>
      <w:divBdr>
        <w:top w:val="none" w:sz="0" w:space="0" w:color="auto"/>
        <w:left w:val="none" w:sz="0" w:space="0" w:color="auto"/>
        <w:bottom w:val="none" w:sz="0" w:space="0" w:color="auto"/>
        <w:right w:val="none" w:sz="0" w:space="0" w:color="auto"/>
      </w:divBdr>
    </w:div>
    <w:div w:id="1858159022">
      <w:bodyDiv w:val="1"/>
      <w:marLeft w:val="0"/>
      <w:marRight w:val="0"/>
      <w:marTop w:val="0"/>
      <w:marBottom w:val="0"/>
      <w:divBdr>
        <w:top w:val="none" w:sz="0" w:space="0" w:color="auto"/>
        <w:left w:val="none" w:sz="0" w:space="0" w:color="auto"/>
        <w:bottom w:val="none" w:sz="0" w:space="0" w:color="auto"/>
        <w:right w:val="none" w:sz="0" w:space="0" w:color="auto"/>
      </w:divBdr>
    </w:div>
    <w:div w:id="1959292693">
      <w:bodyDiv w:val="1"/>
      <w:marLeft w:val="0"/>
      <w:marRight w:val="0"/>
      <w:marTop w:val="0"/>
      <w:marBottom w:val="0"/>
      <w:divBdr>
        <w:top w:val="none" w:sz="0" w:space="0" w:color="auto"/>
        <w:left w:val="none" w:sz="0" w:space="0" w:color="auto"/>
        <w:bottom w:val="none" w:sz="0" w:space="0" w:color="auto"/>
        <w:right w:val="none" w:sz="0" w:space="0" w:color="auto"/>
      </w:divBdr>
    </w:div>
    <w:div w:id="1974671511">
      <w:bodyDiv w:val="1"/>
      <w:marLeft w:val="0"/>
      <w:marRight w:val="0"/>
      <w:marTop w:val="0"/>
      <w:marBottom w:val="0"/>
      <w:divBdr>
        <w:top w:val="none" w:sz="0" w:space="0" w:color="auto"/>
        <w:left w:val="none" w:sz="0" w:space="0" w:color="auto"/>
        <w:bottom w:val="none" w:sz="0" w:space="0" w:color="auto"/>
        <w:right w:val="none" w:sz="0" w:space="0" w:color="auto"/>
      </w:divBdr>
    </w:div>
    <w:div w:id="1991596871">
      <w:bodyDiv w:val="1"/>
      <w:marLeft w:val="0"/>
      <w:marRight w:val="0"/>
      <w:marTop w:val="0"/>
      <w:marBottom w:val="0"/>
      <w:divBdr>
        <w:top w:val="none" w:sz="0" w:space="0" w:color="auto"/>
        <w:left w:val="none" w:sz="0" w:space="0" w:color="auto"/>
        <w:bottom w:val="none" w:sz="0" w:space="0" w:color="auto"/>
        <w:right w:val="none" w:sz="0" w:space="0" w:color="auto"/>
      </w:divBdr>
    </w:div>
    <w:div w:id="2033340706">
      <w:bodyDiv w:val="1"/>
      <w:marLeft w:val="0"/>
      <w:marRight w:val="0"/>
      <w:marTop w:val="0"/>
      <w:marBottom w:val="0"/>
      <w:divBdr>
        <w:top w:val="none" w:sz="0" w:space="0" w:color="auto"/>
        <w:left w:val="none" w:sz="0" w:space="0" w:color="auto"/>
        <w:bottom w:val="none" w:sz="0" w:space="0" w:color="auto"/>
        <w:right w:val="none" w:sz="0" w:space="0" w:color="auto"/>
      </w:divBdr>
    </w:div>
    <w:div w:id="2054186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chart" Target="charts/chart16.xml"/><Relationship Id="rId39" Type="http://schemas.openxmlformats.org/officeDocument/2006/relationships/chart" Target="charts/chart29.xml"/><Relationship Id="rId3" Type="http://schemas.openxmlformats.org/officeDocument/2006/relationships/styles" Target="styles.xml"/><Relationship Id="rId21" Type="http://schemas.openxmlformats.org/officeDocument/2006/relationships/chart" Target="charts/chart11.xml"/><Relationship Id="rId34" Type="http://schemas.openxmlformats.org/officeDocument/2006/relationships/chart" Target="charts/chart24.xml"/><Relationship Id="rId42" Type="http://schemas.openxmlformats.org/officeDocument/2006/relationships/chart" Target="charts/chart32.xml"/><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5.xml"/><Relationship Id="rId33" Type="http://schemas.openxmlformats.org/officeDocument/2006/relationships/chart" Target="charts/chart23.xml"/><Relationship Id="rId38" Type="http://schemas.openxmlformats.org/officeDocument/2006/relationships/chart" Target="charts/chart28.xml"/><Relationship Id="rId46" Type="http://schemas.openxmlformats.org/officeDocument/2006/relationships/chart" Target="charts/chart36.xml"/><Relationship Id="rId2" Type="http://schemas.openxmlformats.org/officeDocument/2006/relationships/numbering" Target="numbering.xml"/><Relationship Id="rId16" Type="http://schemas.openxmlformats.org/officeDocument/2006/relationships/chart" Target="charts/chart6.xml"/><Relationship Id="rId20" Type="http://schemas.openxmlformats.org/officeDocument/2006/relationships/chart" Target="charts/chart10.xml"/><Relationship Id="rId29" Type="http://schemas.openxmlformats.org/officeDocument/2006/relationships/chart" Target="charts/chart19.xml"/><Relationship Id="rId41" Type="http://schemas.openxmlformats.org/officeDocument/2006/relationships/chart" Target="charts/chart3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chart" Target="charts/chart14.xml"/><Relationship Id="rId32" Type="http://schemas.openxmlformats.org/officeDocument/2006/relationships/chart" Target="charts/chart22.xml"/><Relationship Id="rId37" Type="http://schemas.openxmlformats.org/officeDocument/2006/relationships/chart" Target="charts/chart27.xml"/><Relationship Id="rId40" Type="http://schemas.openxmlformats.org/officeDocument/2006/relationships/chart" Target="charts/chart30.xml"/><Relationship Id="rId45" Type="http://schemas.openxmlformats.org/officeDocument/2006/relationships/chart" Target="charts/chart35.xm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chart" Target="charts/chart18.xml"/><Relationship Id="rId36" Type="http://schemas.openxmlformats.org/officeDocument/2006/relationships/chart" Target="charts/chart26.xml"/><Relationship Id="rId49"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chart" Target="charts/chart9.xml"/><Relationship Id="rId31" Type="http://schemas.openxmlformats.org/officeDocument/2006/relationships/chart" Target="charts/chart21.xml"/><Relationship Id="rId44" Type="http://schemas.openxmlformats.org/officeDocument/2006/relationships/chart" Target="charts/chart34.xml"/><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chart" Target="charts/chart17.xml"/><Relationship Id="rId30" Type="http://schemas.openxmlformats.org/officeDocument/2006/relationships/chart" Target="charts/chart20.xml"/><Relationship Id="rId35" Type="http://schemas.openxmlformats.org/officeDocument/2006/relationships/chart" Target="charts/chart25.xml"/><Relationship Id="rId43" Type="http://schemas.openxmlformats.org/officeDocument/2006/relationships/chart" Target="charts/chart33.xml"/><Relationship Id="rId48"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header" Target="header3.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en-US" sz="1000" b="1"/>
              <a:t>Produkce sušiny na 1</a:t>
            </a:r>
            <a:r>
              <a:rPr lang="cs-CZ" sz="1000" b="1"/>
              <a:t> ha</a:t>
            </a:r>
            <a:endParaRPr lang="en-US" sz="1000" b="1"/>
          </a:p>
        </c:rich>
      </c:tx>
      <c:overlay val="0"/>
      <c:spPr>
        <a:noFill/>
        <a:ln>
          <a:noFill/>
        </a:ln>
        <a:effectLst/>
      </c:spPr>
    </c:title>
    <c:autoTitleDeleted val="0"/>
    <c:plotArea>
      <c:layout/>
      <c:barChart>
        <c:barDir val="col"/>
        <c:grouping val="clustered"/>
        <c:varyColors val="0"/>
        <c:ser>
          <c:idx val="0"/>
          <c:order val="0"/>
          <c:tx>
            <c:strRef>
              <c:f>Základ!$A$24</c:f>
              <c:strCache>
                <c:ptCount val="1"/>
                <c:pt idx="0">
                  <c:v>2015</c:v>
                </c:pt>
              </c:strCache>
            </c:strRef>
          </c:tx>
          <c:spPr>
            <a:solidFill>
              <a:schemeClr val="accent1"/>
            </a:solidFill>
            <a:ln>
              <a:noFill/>
            </a:ln>
            <a:effectLst/>
          </c:spPr>
          <c:invertIfNegative val="0"/>
          <c:dLbls>
            <c:dLbl>
              <c:idx val="0"/>
              <c:layout>
                <c:manualLayout>
                  <c:x val="-1.9444444444444445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7EA-4196-A325-C7DD267C850C}"/>
                </c:ext>
              </c:extLst>
            </c:dLbl>
            <c:dLbl>
              <c:idx val="1"/>
              <c:layout>
                <c:manualLayout>
                  <c:x val="-2.7777777777777801E-2"/>
                  <c:y val="-4.2437781360066746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7EA-4196-A325-C7DD267C850C}"/>
                </c:ext>
              </c:extLst>
            </c:dLbl>
            <c:dLbl>
              <c:idx val="2"/>
              <c:layout>
                <c:manualLayout>
                  <c:x val="-2.5000000000000008E-2"/>
                  <c:y val="4.62962962962963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7EA-4196-A325-C7DD267C850C}"/>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Základ!$B$23:$D$23</c:f>
              <c:strCache>
                <c:ptCount val="3"/>
                <c:pt idx="0">
                  <c:v>Amiga</c:v>
                </c:pt>
                <c:pt idx="1">
                  <c:v>Dieta</c:v>
                </c:pt>
                <c:pt idx="2">
                  <c:v>Zulika</c:v>
                </c:pt>
              </c:strCache>
            </c:strRef>
          </c:cat>
          <c:val>
            <c:numRef>
              <c:f>Základ!$B$24:$D$24</c:f>
              <c:numCache>
                <c:formatCode>0.00</c:formatCode>
                <c:ptCount val="3"/>
                <c:pt idx="0">
                  <c:v>5825</c:v>
                </c:pt>
                <c:pt idx="1">
                  <c:v>5893.75</c:v>
                </c:pt>
                <c:pt idx="2">
                  <c:v>6300</c:v>
                </c:pt>
              </c:numCache>
            </c:numRef>
          </c:val>
          <c:extLst>
            <c:ext xmlns:c16="http://schemas.microsoft.com/office/drawing/2014/chart" uri="{C3380CC4-5D6E-409C-BE32-E72D297353CC}">
              <c16:uniqueId val="{00000003-07EA-4196-A325-C7DD267C850C}"/>
            </c:ext>
          </c:extLst>
        </c:ser>
        <c:ser>
          <c:idx val="1"/>
          <c:order val="1"/>
          <c:tx>
            <c:strRef>
              <c:f>Základ!$A$25</c:f>
              <c:strCache>
                <c:ptCount val="1"/>
                <c:pt idx="0">
                  <c:v>2016</c:v>
                </c:pt>
              </c:strCache>
            </c:strRef>
          </c:tx>
          <c:spPr>
            <a:solidFill>
              <a:schemeClr val="accent2"/>
            </a:solidFill>
            <a:ln>
              <a:noFill/>
            </a:ln>
            <a:effectLst/>
          </c:spPr>
          <c:invertIfNegative val="0"/>
          <c:dLbls>
            <c:dLbl>
              <c:idx val="0"/>
              <c:layout>
                <c:manualLayout>
                  <c:x val="-2.222222222222224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7EA-4196-A325-C7DD267C850C}"/>
                </c:ext>
              </c:extLst>
            </c:dLbl>
            <c:dLbl>
              <c:idx val="1"/>
              <c:layout>
                <c:manualLayout>
                  <c:x val="-3.0555555555555561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7EA-4196-A325-C7DD267C850C}"/>
                </c:ext>
              </c:extLst>
            </c:dLbl>
            <c:dLbl>
              <c:idx val="2"/>
              <c:layout>
                <c:manualLayout>
                  <c:x val="-2.222222222222224E-2"/>
                  <c:y val="-3.703703703703704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7EA-4196-A325-C7DD267C850C}"/>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Základ!$B$23:$D$23</c:f>
              <c:strCache>
                <c:ptCount val="3"/>
                <c:pt idx="0">
                  <c:v>Amiga</c:v>
                </c:pt>
                <c:pt idx="1">
                  <c:v>Dieta</c:v>
                </c:pt>
                <c:pt idx="2">
                  <c:v>Zulika</c:v>
                </c:pt>
              </c:strCache>
            </c:strRef>
          </c:cat>
          <c:val>
            <c:numRef>
              <c:f>Základ!$B$25:$D$25</c:f>
              <c:numCache>
                <c:formatCode>0.00</c:formatCode>
                <c:ptCount val="3"/>
                <c:pt idx="0">
                  <c:v>6581.25</c:v>
                </c:pt>
                <c:pt idx="1">
                  <c:v>6981.25</c:v>
                </c:pt>
                <c:pt idx="2">
                  <c:v>6668.75</c:v>
                </c:pt>
              </c:numCache>
            </c:numRef>
          </c:val>
          <c:extLst>
            <c:ext xmlns:c16="http://schemas.microsoft.com/office/drawing/2014/chart" uri="{C3380CC4-5D6E-409C-BE32-E72D297353CC}">
              <c16:uniqueId val="{00000007-07EA-4196-A325-C7DD267C850C}"/>
            </c:ext>
          </c:extLst>
        </c:ser>
        <c:ser>
          <c:idx val="2"/>
          <c:order val="2"/>
          <c:tx>
            <c:strRef>
              <c:f>Základ!$A$26</c:f>
              <c:strCache>
                <c:ptCount val="1"/>
                <c:pt idx="0">
                  <c:v>2017</c:v>
                </c:pt>
              </c:strCache>
            </c:strRef>
          </c:tx>
          <c:spPr>
            <a:solidFill>
              <a:schemeClr val="accent3"/>
            </a:solidFill>
            <a:ln>
              <a:noFill/>
            </a:ln>
            <a:effectLst/>
          </c:spPr>
          <c:invertIfNegative val="0"/>
          <c:dLbls>
            <c:dLbl>
              <c:idx val="1"/>
              <c:layout>
                <c:manualLayout>
                  <c:x val="0"/>
                  <c:y val="-2.77777777777778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7EA-4196-A325-C7DD267C850C}"/>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Základ!$B$23:$D$23</c:f>
              <c:strCache>
                <c:ptCount val="3"/>
                <c:pt idx="0">
                  <c:v>Amiga</c:v>
                </c:pt>
                <c:pt idx="1">
                  <c:v>Dieta</c:v>
                </c:pt>
                <c:pt idx="2">
                  <c:v>Zulika</c:v>
                </c:pt>
              </c:strCache>
            </c:strRef>
          </c:cat>
          <c:val>
            <c:numRef>
              <c:f>Základ!$B$26:$D$26</c:f>
              <c:numCache>
                <c:formatCode>0.00</c:formatCode>
                <c:ptCount val="3"/>
                <c:pt idx="0">
                  <c:v>7431.25</c:v>
                </c:pt>
                <c:pt idx="1">
                  <c:v>7433.13</c:v>
                </c:pt>
                <c:pt idx="2">
                  <c:v>8918.75</c:v>
                </c:pt>
              </c:numCache>
            </c:numRef>
          </c:val>
          <c:extLst>
            <c:ext xmlns:c16="http://schemas.microsoft.com/office/drawing/2014/chart" uri="{C3380CC4-5D6E-409C-BE32-E72D297353CC}">
              <c16:uniqueId val="{00000009-07EA-4196-A325-C7DD267C850C}"/>
            </c:ext>
          </c:extLst>
        </c:ser>
        <c:ser>
          <c:idx val="3"/>
          <c:order val="3"/>
          <c:tx>
            <c:strRef>
              <c:f>Základ!$A$27</c:f>
              <c:strCache>
                <c:ptCount val="1"/>
                <c:pt idx="0">
                  <c:v>x</c:v>
                </c:pt>
              </c:strCache>
            </c:strRef>
          </c:tx>
          <c:spPr>
            <a:solidFill>
              <a:srgbClr val="FF0000"/>
            </a:solidFill>
            <a:ln>
              <a:noFill/>
            </a:ln>
            <a:effectLst/>
          </c:spPr>
          <c:invertIfNegative val="0"/>
          <c:dLbls>
            <c:dLbl>
              <c:idx val="0"/>
              <c:layout>
                <c:manualLayout>
                  <c:x val="2.7777777777777759E-2"/>
                  <c:y val="-4.62962962962963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7EA-4196-A325-C7DD267C850C}"/>
                </c:ext>
              </c:extLst>
            </c:dLbl>
            <c:dLbl>
              <c:idx val="1"/>
              <c:layout>
                <c:manualLayout>
                  <c:x val="1.6666666666666673E-2"/>
                  <c:y val="-1.38888888888888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7EA-4196-A325-C7DD267C850C}"/>
                </c:ext>
              </c:extLst>
            </c:dLbl>
            <c:dLbl>
              <c:idx val="2"/>
              <c:layout>
                <c:manualLayout>
                  <c:x val="2.4999999999999897E-2"/>
                  <c:y val="-9.25925925925930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7EA-4196-A325-C7DD267C850C}"/>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Základ!$B$23:$D$23</c:f>
              <c:strCache>
                <c:ptCount val="3"/>
                <c:pt idx="0">
                  <c:v>Amiga</c:v>
                </c:pt>
                <c:pt idx="1">
                  <c:v>Dieta</c:v>
                </c:pt>
                <c:pt idx="2">
                  <c:v>Zulika</c:v>
                </c:pt>
              </c:strCache>
            </c:strRef>
          </c:cat>
          <c:val>
            <c:numRef>
              <c:f>Základ!$B$27:$D$27</c:f>
              <c:numCache>
                <c:formatCode>0.00</c:formatCode>
                <c:ptCount val="3"/>
                <c:pt idx="0">
                  <c:v>6612.5</c:v>
                </c:pt>
                <c:pt idx="1">
                  <c:v>6769.3766666666706</c:v>
                </c:pt>
                <c:pt idx="2">
                  <c:v>7295.8333333333312</c:v>
                </c:pt>
              </c:numCache>
            </c:numRef>
          </c:val>
          <c:extLst>
            <c:ext xmlns:c16="http://schemas.microsoft.com/office/drawing/2014/chart" uri="{C3380CC4-5D6E-409C-BE32-E72D297353CC}">
              <c16:uniqueId val="{0000000D-07EA-4196-A325-C7DD267C850C}"/>
            </c:ext>
          </c:extLst>
        </c:ser>
        <c:dLbls>
          <c:showLegendKey val="0"/>
          <c:showVal val="1"/>
          <c:showCatName val="0"/>
          <c:showSerName val="0"/>
          <c:showPercent val="0"/>
          <c:showBubbleSize val="0"/>
        </c:dLbls>
        <c:gapWidth val="219"/>
        <c:overlap val="-27"/>
        <c:axId val="186049280"/>
        <c:axId val="186051968"/>
      </c:barChart>
      <c:catAx>
        <c:axId val="186049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86051968"/>
        <c:crosses val="autoZero"/>
        <c:auto val="1"/>
        <c:lblAlgn val="ctr"/>
        <c:lblOffset val="100"/>
        <c:noMultiLvlLbl val="0"/>
      </c:catAx>
      <c:valAx>
        <c:axId val="186051968"/>
        <c:scaling>
          <c:orientation val="minMax"/>
          <c:min val="5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kg/ha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86049280"/>
        <c:crosses val="autoZero"/>
        <c:crossBetween val="between"/>
      </c:valAx>
      <c:spPr>
        <a:noFill/>
        <a:ln>
          <a:noFill/>
        </a:ln>
        <a:effectLst/>
      </c:spPr>
    </c:plotArea>
    <c:legend>
      <c:legendPos val="b"/>
      <c:layout>
        <c:manualLayout>
          <c:xMode val="edge"/>
          <c:yMode val="edge"/>
          <c:x val="0.21532305336832899"/>
          <c:y val="0.89409667541557336"/>
          <c:w val="0.7110203412073488"/>
          <c:h val="7.8125546806649168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organické hmoty na 1 ha</a:t>
            </a:r>
            <a:endParaRPr lang="cs-CZ" sz="1000" b="1"/>
          </a:p>
        </c:rich>
      </c:tx>
      <c:overlay val="0"/>
      <c:spPr>
        <a:noFill/>
        <a:ln>
          <a:noFill/>
        </a:ln>
        <a:effectLst/>
      </c:spPr>
    </c:title>
    <c:autoTitleDeleted val="0"/>
    <c:plotArea>
      <c:layout/>
      <c:barChart>
        <c:barDir val="col"/>
        <c:grouping val="clustered"/>
        <c:varyColors val="0"/>
        <c:ser>
          <c:idx val="0"/>
          <c:order val="0"/>
          <c:tx>
            <c:strRef>
              <c:f>Základ!$A$102</c:f>
              <c:strCache>
                <c:ptCount val="1"/>
                <c:pt idx="0">
                  <c:v>2015</c:v>
                </c:pt>
              </c:strCache>
            </c:strRef>
          </c:tx>
          <c:spPr>
            <a:solidFill>
              <a:schemeClr val="accent1"/>
            </a:solidFill>
            <a:ln>
              <a:noFill/>
            </a:ln>
            <a:effectLst/>
          </c:spPr>
          <c:invertIfNegative val="0"/>
          <c:dLbls>
            <c:dLbl>
              <c:idx val="0"/>
              <c:layout>
                <c:manualLayout>
                  <c:x val="-2.5000000000000033E-2"/>
                  <c:y val="-8.487556272013349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99D-4F87-9EFC-0B0DBF0BF804}"/>
                </c:ext>
              </c:extLst>
            </c:dLbl>
            <c:dLbl>
              <c:idx val="1"/>
              <c:layout>
                <c:manualLayout>
                  <c:x val="-2.500000000000005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99D-4F87-9EFC-0B0DBF0BF804}"/>
                </c:ext>
              </c:extLst>
            </c:dLbl>
            <c:dLbl>
              <c:idx val="2"/>
              <c:layout>
                <c:manualLayout>
                  <c:x val="-1.9444444444444445E-2"/>
                  <c:y val="4.62962962962963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99D-4F87-9EFC-0B0DBF0BF804}"/>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Základ!$B$101:$D$101</c:f>
              <c:strCache>
                <c:ptCount val="3"/>
                <c:pt idx="0">
                  <c:v>Amiga</c:v>
                </c:pt>
                <c:pt idx="1">
                  <c:v>Dieta</c:v>
                </c:pt>
                <c:pt idx="2">
                  <c:v>Zulika</c:v>
                </c:pt>
              </c:strCache>
            </c:strRef>
          </c:cat>
          <c:val>
            <c:numRef>
              <c:f>Základ!$B$102:$D$102</c:f>
              <c:numCache>
                <c:formatCode>0.00</c:formatCode>
                <c:ptCount val="3"/>
                <c:pt idx="0">
                  <c:v>5478.24</c:v>
                </c:pt>
                <c:pt idx="1">
                  <c:v>5504.67</c:v>
                </c:pt>
                <c:pt idx="2">
                  <c:v>5863.54</c:v>
                </c:pt>
              </c:numCache>
            </c:numRef>
          </c:val>
          <c:extLst>
            <c:ext xmlns:c16="http://schemas.microsoft.com/office/drawing/2014/chart" uri="{C3380CC4-5D6E-409C-BE32-E72D297353CC}">
              <c16:uniqueId val="{00000003-699D-4F87-9EFC-0B0DBF0BF804}"/>
            </c:ext>
          </c:extLst>
        </c:ser>
        <c:ser>
          <c:idx val="1"/>
          <c:order val="1"/>
          <c:tx>
            <c:strRef>
              <c:f>Základ!$A$103</c:f>
              <c:strCache>
                <c:ptCount val="1"/>
                <c:pt idx="0">
                  <c:v>2016</c:v>
                </c:pt>
              </c:strCache>
            </c:strRef>
          </c:tx>
          <c:spPr>
            <a:solidFill>
              <a:schemeClr val="accent2"/>
            </a:solidFill>
            <a:ln>
              <a:noFill/>
            </a:ln>
            <a:effectLst/>
          </c:spPr>
          <c:invertIfNegative val="0"/>
          <c:dLbls>
            <c:dLbl>
              <c:idx val="0"/>
              <c:layout>
                <c:manualLayout>
                  <c:x val="-2.2222222222222279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99D-4F87-9EFC-0B0DBF0BF804}"/>
                </c:ext>
              </c:extLst>
            </c:dLbl>
            <c:dLbl>
              <c:idx val="1"/>
              <c:layout>
                <c:manualLayout>
                  <c:x val="-2.2222222222222233E-2"/>
                  <c:y val="4.24377813600667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99D-4F87-9EFC-0B0DBF0BF804}"/>
                </c:ext>
              </c:extLst>
            </c:dLbl>
            <c:dLbl>
              <c:idx val="2"/>
              <c:layout>
                <c:manualLayout>
                  <c:x val="-1.9444444444444545E-2"/>
                  <c:y val="-1.38888888888888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99D-4F87-9EFC-0B0DBF0BF804}"/>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Základ!$B$101:$D$101</c:f>
              <c:strCache>
                <c:ptCount val="3"/>
                <c:pt idx="0">
                  <c:v>Amiga</c:v>
                </c:pt>
                <c:pt idx="1">
                  <c:v>Dieta</c:v>
                </c:pt>
                <c:pt idx="2">
                  <c:v>Zulika</c:v>
                </c:pt>
              </c:strCache>
            </c:strRef>
          </c:cat>
          <c:val>
            <c:numRef>
              <c:f>Základ!$B$103:$D$103</c:f>
              <c:numCache>
                <c:formatCode>0.00</c:formatCode>
                <c:ptCount val="3"/>
                <c:pt idx="0">
                  <c:v>6142.4303397014801</c:v>
                </c:pt>
                <c:pt idx="1">
                  <c:v>6489.76</c:v>
                </c:pt>
                <c:pt idx="2">
                  <c:v>6222.08</c:v>
                </c:pt>
              </c:numCache>
            </c:numRef>
          </c:val>
          <c:extLst>
            <c:ext xmlns:c16="http://schemas.microsoft.com/office/drawing/2014/chart" uri="{C3380CC4-5D6E-409C-BE32-E72D297353CC}">
              <c16:uniqueId val="{00000007-699D-4F87-9EFC-0B0DBF0BF804}"/>
            </c:ext>
          </c:extLst>
        </c:ser>
        <c:ser>
          <c:idx val="2"/>
          <c:order val="2"/>
          <c:tx>
            <c:strRef>
              <c:f>Základ!$A$104</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Základ!$B$101:$D$101</c:f>
              <c:strCache>
                <c:ptCount val="3"/>
                <c:pt idx="0">
                  <c:v>Amiga</c:v>
                </c:pt>
                <c:pt idx="1">
                  <c:v>Dieta</c:v>
                </c:pt>
                <c:pt idx="2">
                  <c:v>Zulika</c:v>
                </c:pt>
              </c:strCache>
            </c:strRef>
          </c:cat>
          <c:val>
            <c:numRef>
              <c:f>Základ!$B$104:$D$104</c:f>
              <c:numCache>
                <c:formatCode>0.00</c:formatCode>
                <c:ptCount val="3"/>
                <c:pt idx="0">
                  <c:v>6901.7700000000013</c:v>
                </c:pt>
                <c:pt idx="1">
                  <c:v>6880.28</c:v>
                </c:pt>
                <c:pt idx="2">
                  <c:v>8280.9699999999921</c:v>
                </c:pt>
              </c:numCache>
            </c:numRef>
          </c:val>
          <c:extLst>
            <c:ext xmlns:c16="http://schemas.microsoft.com/office/drawing/2014/chart" uri="{C3380CC4-5D6E-409C-BE32-E72D297353CC}">
              <c16:uniqueId val="{00000008-699D-4F87-9EFC-0B0DBF0BF804}"/>
            </c:ext>
          </c:extLst>
        </c:ser>
        <c:ser>
          <c:idx val="3"/>
          <c:order val="3"/>
          <c:tx>
            <c:strRef>
              <c:f>Základ!$A$105</c:f>
              <c:strCache>
                <c:ptCount val="1"/>
                <c:pt idx="0">
                  <c:v>x</c:v>
                </c:pt>
              </c:strCache>
            </c:strRef>
          </c:tx>
          <c:spPr>
            <a:solidFill>
              <a:srgbClr val="FF0000"/>
            </a:solidFill>
            <a:ln>
              <a:noFill/>
            </a:ln>
            <a:effectLst/>
          </c:spPr>
          <c:invertIfNegative val="0"/>
          <c:dLbls>
            <c:dLbl>
              <c:idx val="0"/>
              <c:layout>
                <c:manualLayout>
                  <c:x val="1.94444444444444E-2"/>
                  <c:y val="-4.62962962962963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99D-4F87-9EFC-0B0DBF0BF804}"/>
                </c:ext>
              </c:extLst>
            </c:dLbl>
            <c:dLbl>
              <c:idx val="1"/>
              <c:layout>
                <c:manualLayout>
                  <c:x val="1.6666666666666573E-2"/>
                  <c:y val="-1.38888888888889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99D-4F87-9EFC-0B0DBF0BF804}"/>
                </c:ext>
              </c:extLst>
            </c:dLbl>
            <c:dLbl>
              <c:idx val="2"/>
              <c:layout>
                <c:manualLayout>
                  <c:x val="2.5000000000000109E-2"/>
                  <c:y val="-4.62962962962963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99D-4F87-9EFC-0B0DBF0BF804}"/>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Základ!$B$101:$D$101</c:f>
              <c:strCache>
                <c:ptCount val="3"/>
                <c:pt idx="0">
                  <c:v>Amiga</c:v>
                </c:pt>
                <c:pt idx="1">
                  <c:v>Dieta</c:v>
                </c:pt>
                <c:pt idx="2">
                  <c:v>Zulika</c:v>
                </c:pt>
              </c:strCache>
            </c:strRef>
          </c:cat>
          <c:val>
            <c:numRef>
              <c:f>Základ!$B$105:$D$105</c:f>
              <c:numCache>
                <c:formatCode>0.00</c:formatCode>
                <c:ptCount val="3"/>
                <c:pt idx="0">
                  <c:v>6174.1467799004931</c:v>
                </c:pt>
                <c:pt idx="1">
                  <c:v>6291.57</c:v>
                </c:pt>
                <c:pt idx="2">
                  <c:v>6788.8633333333319</c:v>
                </c:pt>
              </c:numCache>
            </c:numRef>
          </c:val>
          <c:extLst>
            <c:ext xmlns:c16="http://schemas.microsoft.com/office/drawing/2014/chart" uri="{C3380CC4-5D6E-409C-BE32-E72D297353CC}">
              <c16:uniqueId val="{0000000C-699D-4F87-9EFC-0B0DBF0BF804}"/>
            </c:ext>
          </c:extLst>
        </c:ser>
        <c:dLbls>
          <c:showLegendKey val="0"/>
          <c:showVal val="1"/>
          <c:showCatName val="0"/>
          <c:showSerName val="0"/>
          <c:showPercent val="0"/>
          <c:showBubbleSize val="0"/>
        </c:dLbls>
        <c:gapWidth val="219"/>
        <c:overlap val="-27"/>
        <c:axId val="192721664"/>
        <c:axId val="192723200"/>
      </c:barChart>
      <c:catAx>
        <c:axId val="192721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92723200"/>
        <c:crosses val="autoZero"/>
        <c:auto val="1"/>
        <c:lblAlgn val="ctr"/>
        <c:lblOffset val="100"/>
        <c:noMultiLvlLbl val="0"/>
      </c:catAx>
      <c:valAx>
        <c:axId val="192723200"/>
        <c:scaling>
          <c:orientation val="minMax"/>
          <c:min val="4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kg/ha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92721664"/>
        <c:crosses val="autoZero"/>
        <c:crossBetween val="between"/>
      </c:valAx>
      <c:spPr>
        <a:noFill/>
        <a:ln>
          <a:noFill/>
        </a:ln>
        <a:effectLst/>
      </c:spPr>
    </c:plotArea>
    <c:legend>
      <c:legendPos val="b"/>
      <c:layout>
        <c:manualLayout>
          <c:xMode val="edge"/>
          <c:yMode val="edge"/>
          <c:x val="0.15027865266841642"/>
          <c:y val="0.89409667541557325"/>
          <c:w val="0.77722047244094505"/>
          <c:h val="7.8125546806649168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popelovin na 1 ha</a:t>
            </a:r>
            <a:endParaRPr lang="cs-CZ" sz="1000" b="1"/>
          </a:p>
        </c:rich>
      </c:tx>
      <c:overlay val="0"/>
      <c:spPr>
        <a:noFill/>
        <a:ln>
          <a:noFill/>
        </a:ln>
        <a:effectLst/>
      </c:spPr>
    </c:title>
    <c:autoTitleDeleted val="0"/>
    <c:plotArea>
      <c:layout/>
      <c:barChart>
        <c:barDir val="col"/>
        <c:grouping val="clustered"/>
        <c:varyColors val="0"/>
        <c:ser>
          <c:idx val="0"/>
          <c:order val="0"/>
          <c:tx>
            <c:strRef>
              <c:f>Základ!$I$102</c:f>
              <c:strCache>
                <c:ptCount val="1"/>
                <c:pt idx="0">
                  <c:v>2015</c:v>
                </c:pt>
              </c:strCache>
            </c:strRef>
          </c:tx>
          <c:spPr>
            <a:solidFill>
              <a:schemeClr val="accent1"/>
            </a:solidFill>
            <a:ln>
              <a:noFill/>
            </a:ln>
            <a:effectLst/>
          </c:spPr>
          <c:invertIfNegative val="0"/>
          <c:dLbls>
            <c:dLbl>
              <c:idx val="0"/>
              <c:layout>
                <c:manualLayout>
                  <c:x val="-1.388888888888892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816-41D7-A986-FFFAB81F2E0D}"/>
                </c:ext>
              </c:extLst>
            </c:dLbl>
            <c:dLbl>
              <c:idx val="1"/>
              <c:layout>
                <c:manualLayout>
                  <c:x val="-1.94444444444445E-2"/>
                  <c:y val="-8.487556272013349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816-41D7-A986-FFFAB81F2E0D}"/>
                </c:ext>
              </c:extLst>
            </c:dLbl>
            <c:dLbl>
              <c:idx val="2"/>
              <c:layout>
                <c:manualLayout>
                  <c:x val="-1.9444444444444545E-2"/>
                  <c:y val="9.259259259259177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816-41D7-A986-FFFAB81F2E0D}"/>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Základ!$J$101:$L$101</c:f>
              <c:strCache>
                <c:ptCount val="3"/>
                <c:pt idx="0">
                  <c:v>Amiga</c:v>
                </c:pt>
                <c:pt idx="1">
                  <c:v>Dieta</c:v>
                </c:pt>
                <c:pt idx="2">
                  <c:v>Zulika</c:v>
                </c:pt>
              </c:strCache>
            </c:strRef>
          </c:cat>
          <c:val>
            <c:numRef>
              <c:f>Základ!$J$102:$L$102</c:f>
              <c:numCache>
                <c:formatCode>0.00</c:formatCode>
                <c:ptCount val="3"/>
                <c:pt idx="0">
                  <c:v>346.76</c:v>
                </c:pt>
                <c:pt idx="1">
                  <c:v>387.7299999999999</c:v>
                </c:pt>
                <c:pt idx="2">
                  <c:v>436.46</c:v>
                </c:pt>
              </c:numCache>
            </c:numRef>
          </c:val>
          <c:extLst>
            <c:ext xmlns:c16="http://schemas.microsoft.com/office/drawing/2014/chart" uri="{C3380CC4-5D6E-409C-BE32-E72D297353CC}">
              <c16:uniqueId val="{00000003-9816-41D7-A986-FFFAB81F2E0D}"/>
            </c:ext>
          </c:extLst>
        </c:ser>
        <c:ser>
          <c:idx val="1"/>
          <c:order val="1"/>
          <c:tx>
            <c:strRef>
              <c:f>Základ!$I$103</c:f>
              <c:strCache>
                <c:ptCount val="1"/>
                <c:pt idx="0">
                  <c:v>2016</c:v>
                </c:pt>
              </c:strCache>
            </c:strRef>
          </c:tx>
          <c:spPr>
            <a:solidFill>
              <a:schemeClr val="accent2"/>
            </a:solidFill>
            <a:ln>
              <a:noFill/>
            </a:ln>
            <a:effectLst/>
          </c:spPr>
          <c:invertIfNegative val="0"/>
          <c:dLbls>
            <c:dLbl>
              <c:idx val="0"/>
              <c:layout>
                <c:manualLayout>
                  <c:x val="-1.666666666666667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816-41D7-A986-FFFAB81F2E0D}"/>
                </c:ext>
              </c:extLst>
            </c:dLbl>
            <c:dLbl>
              <c:idx val="1"/>
              <c:layout>
                <c:manualLayout>
                  <c:x val="-1.3888888888888897E-2"/>
                  <c:y val="-8.487556272013349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816-41D7-A986-FFFAB81F2E0D}"/>
                </c:ext>
              </c:extLst>
            </c:dLbl>
            <c:dLbl>
              <c:idx val="2"/>
              <c:layout>
                <c:manualLayout>
                  <c:x val="-1.3888888888888999E-2"/>
                  <c:y val="-4.16666666666666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816-41D7-A986-FFFAB81F2E0D}"/>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Základ!$J$101:$L$101</c:f>
              <c:strCache>
                <c:ptCount val="3"/>
                <c:pt idx="0">
                  <c:v>Amiga</c:v>
                </c:pt>
                <c:pt idx="1">
                  <c:v>Dieta</c:v>
                </c:pt>
                <c:pt idx="2">
                  <c:v>Zulika</c:v>
                </c:pt>
              </c:strCache>
            </c:strRef>
          </c:cat>
          <c:val>
            <c:numRef>
              <c:f>Základ!$J$103:$L$103</c:f>
              <c:numCache>
                <c:formatCode>0.00</c:formatCode>
                <c:ptCount val="3"/>
                <c:pt idx="0">
                  <c:v>440.78999999999991</c:v>
                </c:pt>
                <c:pt idx="1">
                  <c:v>493.27</c:v>
                </c:pt>
                <c:pt idx="2">
                  <c:v>446.67</c:v>
                </c:pt>
              </c:numCache>
            </c:numRef>
          </c:val>
          <c:extLst>
            <c:ext xmlns:c16="http://schemas.microsoft.com/office/drawing/2014/chart" uri="{C3380CC4-5D6E-409C-BE32-E72D297353CC}">
              <c16:uniqueId val="{00000007-9816-41D7-A986-FFFAB81F2E0D}"/>
            </c:ext>
          </c:extLst>
        </c:ser>
        <c:ser>
          <c:idx val="2"/>
          <c:order val="2"/>
          <c:tx>
            <c:strRef>
              <c:f>Základ!$I$104</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Základ!$J$101:$L$101</c:f>
              <c:strCache>
                <c:ptCount val="3"/>
                <c:pt idx="0">
                  <c:v>Amiga</c:v>
                </c:pt>
                <c:pt idx="1">
                  <c:v>Dieta</c:v>
                </c:pt>
                <c:pt idx="2">
                  <c:v>Zulika</c:v>
                </c:pt>
              </c:strCache>
            </c:strRef>
          </c:cat>
          <c:val>
            <c:numRef>
              <c:f>Základ!$J$104:$L$104</c:f>
              <c:numCache>
                <c:formatCode>0.00</c:formatCode>
                <c:ptCount val="3"/>
                <c:pt idx="0">
                  <c:v>529.48</c:v>
                </c:pt>
                <c:pt idx="1">
                  <c:v>552.8499999999998</c:v>
                </c:pt>
                <c:pt idx="2">
                  <c:v>637.78099999999995</c:v>
                </c:pt>
              </c:numCache>
            </c:numRef>
          </c:val>
          <c:extLst>
            <c:ext xmlns:c16="http://schemas.microsoft.com/office/drawing/2014/chart" uri="{C3380CC4-5D6E-409C-BE32-E72D297353CC}">
              <c16:uniqueId val="{00000008-9816-41D7-A986-FFFAB81F2E0D}"/>
            </c:ext>
          </c:extLst>
        </c:ser>
        <c:ser>
          <c:idx val="3"/>
          <c:order val="3"/>
          <c:tx>
            <c:strRef>
              <c:f>Základ!$I$105</c:f>
              <c:strCache>
                <c:ptCount val="1"/>
                <c:pt idx="0">
                  <c:v>x</c:v>
                </c:pt>
              </c:strCache>
            </c:strRef>
          </c:tx>
          <c:spPr>
            <a:solidFill>
              <a:srgbClr val="FF0000"/>
            </a:solidFill>
            <a:ln>
              <a:noFill/>
            </a:ln>
            <a:effectLst/>
          </c:spPr>
          <c:invertIfNegative val="0"/>
          <c:dLbls>
            <c:dLbl>
              <c:idx val="0"/>
              <c:layout>
                <c:manualLayout>
                  <c:x val="1.6666666666666673E-2"/>
                  <c:y val="-8.487556272013349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816-41D7-A986-FFFAB81F2E0D}"/>
                </c:ext>
              </c:extLst>
            </c:dLbl>
            <c:dLbl>
              <c:idx val="1"/>
              <c:layout>
                <c:manualLayout>
                  <c:x val="1.1111111111111013E-2"/>
                  <c:y val="-9.259259259259354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816-41D7-A986-FFFAB81F2E0D}"/>
                </c:ext>
              </c:extLst>
            </c:dLbl>
            <c:dLbl>
              <c:idx val="2"/>
              <c:layout>
                <c:manualLayout>
                  <c:x val="1.6666666666666573E-2"/>
                  <c:y val="-4.62962962962963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816-41D7-A986-FFFAB81F2E0D}"/>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Základ!$J$101:$L$101</c:f>
              <c:strCache>
                <c:ptCount val="3"/>
                <c:pt idx="0">
                  <c:v>Amiga</c:v>
                </c:pt>
                <c:pt idx="1">
                  <c:v>Dieta</c:v>
                </c:pt>
                <c:pt idx="2">
                  <c:v>Zulika</c:v>
                </c:pt>
              </c:strCache>
            </c:strRef>
          </c:cat>
          <c:val>
            <c:numRef>
              <c:f>Základ!$J$105:$L$105</c:f>
              <c:numCache>
                <c:formatCode>0.00</c:formatCode>
                <c:ptCount val="3"/>
                <c:pt idx="0">
                  <c:v>439.01</c:v>
                </c:pt>
                <c:pt idx="1">
                  <c:v>477.95</c:v>
                </c:pt>
                <c:pt idx="2">
                  <c:v>506.97033333333337</c:v>
                </c:pt>
              </c:numCache>
            </c:numRef>
          </c:val>
          <c:extLst>
            <c:ext xmlns:c16="http://schemas.microsoft.com/office/drawing/2014/chart" uri="{C3380CC4-5D6E-409C-BE32-E72D297353CC}">
              <c16:uniqueId val="{0000000C-9816-41D7-A986-FFFAB81F2E0D}"/>
            </c:ext>
          </c:extLst>
        </c:ser>
        <c:dLbls>
          <c:showLegendKey val="0"/>
          <c:showVal val="1"/>
          <c:showCatName val="0"/>
          <c:showSerName val="0"/>
          <c:showPercent val="0"/>
          <c:showBubbleSize val="0"/>
        </c:dLbls>
        <c:gapWidth val="219"/>
        <c:overlap val="-27"/>
        <c:axId val="192912768"/>
        <c:axId val="192922752"/>
      </c:barChart>
      <c:catAx>
        <c:axId val="192912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92922752"/>
        <c:crosses val="autoZero"/>
        <c:auto val="1"/>
        <c:lblAlgn val="ctr"/>
        <c:lblOffset val="100"/>
        <c:noMultiLvlLbl val="0"/>
      </c:catAx>
      <c:valAx>
        <c:axId val="192922752"/>
        <c:scaling>
          <c:orientation val="minMax"/>
          <c:min val="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kg/ha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92912768"/>
        <c:crosses val="autoZero"/>
        <c:crossBetween val="between"/>
      </c:valAx>
      <c:spPr>
        <a:noFill/>
        <a:ln>
          <a:noFill/>
        </a:ln>
        <a:effectLst/>
      </c:spPr>
    </c:plotArea>
    <c:legend>
      <c:legendPos val="b"/>
      <c:layout>
        <c:manualLayout>
          <c:xMode val="edge"/>
          <c:yMode val="edge"/>
          <c:x val="0.18083420822397198"/>
          <c:y val="0.89409667541557325"/>
          <c:w val="0.74944269466316749"/>
          <c:h val="7.8125546806649168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en-US" sz="1000" b="1"/>
              <a:t>Obsa</a:t>
            </a:r>
            <a:r>
              <a:rPr lang="cs-CZ" sz="1000" b="1"/>
              <a:t>h</a:t>
            </a:r>
            <a:r>
              <a:rPr lang="cs-CZ" sz="1000" b="1" baseline="0"/>
              <a:t> uložené energie (BE) v biomase na 1 ha</a:t>
            </a:r>
            <a:endParaRPr lang="en-US" sz="1000" b="1"/>
          </a:p>
        </c:rich>
      </c:tx>
      <c:overlay val="0"/>
      <c:spPr>
        <a:noFill/>
        <a:ln>
          <a:noFill/>
        </a:ln>
        <a:effectLst/>
      </c:spPr>
    </c:title>
    <c:autoTitleDeleted val="0"/>
    <c:plotArea>
      <c:layout/>
      <c:barChart>
        <c:barDir val="col"/>
        <c:grouping val="clustered"/>
        <c:varyColors val="0"/>
        <c:ser>
          <c:idx val="0"/>
          <c:order val="0"/>
          <c:tx>
            <c:strRef>
              <c:f>Základ!$Q$102</c:f>
              <c:strCache>
                <c:ptCount val="1"/>
                <c:pt idx="0">
                  <c:v>2015</c:v>
                </c:pt>
              </c:strCache>
            </c:strRef>
          </c:tx>
          <c:spPr>
            <a:solidFill>
              <a:schemeClr val="accent1"/>
            </a:solidFill>
            <a:ln>
              <a:noFill/>
            </a:ln>
            <a:effectLst/>
          </c:spPr>
          <c:invertIfNegative val="0"/>
          <c:dLbls>
            <c:dLbl>
              <c:idx val="0"/>
              <c:layout>
                <c:manualLayout>
                  <c:x val="-1.666666666666667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5BC-49EC-8684-56EA5F65490B}"/>
                </c:ext>
              </c:extLst>
            </c:dLbl>
            <c:dLbl>
              <c:idx val="1"/>
              <c:layout>
                <c:manualLayout>
                  <c:x val="-1.666666666666667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BC-49EC-8684-56EA5F65490B}"/>
                </c:ext>
              </c:extLst>
            </c:dLbl>
            <c:dLbl>
              <c:idx val="2"/>
              <c:layout>
                <c:manualLayout>
                  <c:x val="-1.666666666666667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5BC-49EC-8684-56EA5F65490B}"/>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Základ!$R$101:$T$101</c:f>
              <c:strCache>
                <c:ptCount val="3"/>
                <c:pt idx="0">
                  <c:v>Amiga</c:v>
                </c:pt>
                <c:pt idx="1">
                  <c:v>Dieta</c:v>
                </c:pt>
                <c:pt idx="2">
                  <c:v>Zulika</c:v>
                </c:pt>
              </c:strCache>
            </c:strRef>
          </c:cat>
          <c:val>
            <c:numRef>
              <c:f>Základ!$R$102:$T$102</c:f>
              <c:numCache>
                <c:formatCode>0</c:formatCode>
                <c:ptCount val="3"/>
                <c:pt idx="0">
                  <c:v>105301.25</c:v>
                </c:pt>
                <c:pt idx="1">
                  <c:v>107301.25</c:v>
                </c:pt>
                <c:pt idx="2">
                  <c:v>111504.38</c:v>
                </c:pt>
              </c:numCache>
            </c:numRef>
          </c:val>
          <c:extLst>
            <c:ext xmlns:c16="http://schemas.microsoft.com/office/drawing/2014/chart" uri="{C3380CC4-5D6E-409C-BE32-E72D297353CC}">
              <c16:uniqueId val="{00000003-A5BC-49EC-8684-56EA5F65490B}"/>
            </c:ext>
          </c:extLst>
        </c:ser>
        <c:ser>
          <c:idx val="1"/>
          <c:order val="1"/>
          <c:tx>
            <c:strRef>
              <c:f>Základ!$Q$103</c:f>
              <c:strCache>
                <c:ptCount val="1"/>
                <c:pt idx="0">
                  <c:v>2016</c:v>
                </c:pt>
              </c:strCache>
            </c:strRef>
          </c:tx>
          <c:spPr>
            <a:solidFill>
              <a:schemeClr val="accent2"/>
            </a:solidFill>
            <a:ln>
              <a:noFill/>
            </a:ln>
            <a:effectLst/>
          </c:spPr>
          <c:invertIfNegative val="0"/>
          <c:dLbls>
            <c:dLbl>
              <c:idx val="0"/>
              <c:layout>
                <c:manualLayout>
                  <c:x val="-1.6666666666666673E-2"/>
                  <c:y val="-8.487556272013349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5BC-49EC-8684-56EA5F65490B}"/>
                </c:ext>
              </c:extLst>
            </c:dLbl>
            <c:dLbl>
              <c:idx val="1"/>
              <c:layout>
                <c:manualLayout>
                  <c:x val="-1.3888888888888999E-2"/>
                  <c:y val="9.259259259259265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5BC-49EC-8684-56EA5F65490B}"/>
                </c:ext>
              </c:extLst>
            </c:dLbl>
            <c:dLbl>
              <c:idx val="2"/>
              <c:layout>
                <c:manualLayout>
                  <c:x val="-1.9444444444444545E-2"/>
                  <c:y val="-9.259259259259265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5BC-49EC-8684-56EA5F65490B}"/>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Základ!$R$101:$T$101</c:f>
              <c:strCache>
                <c:ptCount val="3"/>
                <c:pt idx="0">
                  <c:v>Amiga</c:v>
                </c:pt>
                <c:pt idx="1">
                  <c:v>Dieta</c:v>
                </c:pt>
                <c:pt idx="2">
                  <c:v>Zulika</c:v>
                </c:pt>
              </c:strCache>
            </c:strRef>
          </c:cat>
          <c:val>
            <c:numRef>
              <c:f>Základ!$R$103:$T$103</c:f>
              <c:numCache>
                <c:formatCode>0</c:formatCode>
                <c:ptCount val="3"/>
                <c:pt idx="0">
                  <c:v>120817.32</c:v>
                </c:pt>
                <c:pt idx="1">
                  <c:v>128685.98999999999</c:v>
                </c:pt>
                <c:pt idx="2">
                  <c:v>122114.93999999999</c:v>
                </c:pt>
              </c:numCache>
            </c:numRef>
          </c:val>
          <c:extLst>
            <c:ext xmlns:c16="http://schemas.microsoft.com/office/drawing/2014/chart" uri="{C3380CC4-5D6E-409C-BE32-E72D297353CC}">
              <c16:uniqueId val="{00000007-A5BC-49EC-8684-56EA5F65490B}"/>
            </c:ext>
          </c:extLst>
        </c:ser>
        <c:ser>
          <c:idx val="2"/>
          <c:order val="2"/>
          <c:tx>
            <c:strRef>
              <c:f>Základ!$Q$104</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Základ!$R$101:$T$101</c:f>
              <c:strCache>
                <c:ptCount val="3"/>
                <c:pt idx="0">
                  <c:v>Amiga</c:v>
                </c:pt>
                <c:pt idx="1">
                  <c:v>Dieta</c:v>
                </c:pt>
                <c:pt idx="2">
                  <c:v>Zulika</c:v>
                </c:pt>
              </c:strCache>
            </c:strRef>
          </c:cat>
          <c:val>
            <c:numRef>
              <c:f>Základ!$R$104:$T$104</c:f>
              <c:numCache>
                <c:formatCode>0</c:formatCode>
                <c:ptCount val="3"/>
                <c:pt idx="0">
                  <c:v>137674.10999999999</c:v>
                </c:pt>
                <c:pt idx="1">
                  <c:v>134259.65</c:v>
                </c:pt>
                <c:pt idx="2">
                  <c:v>164928.81999999998</c:v>
                </c:pt>
              </c:numCache>
            </c:numRef>
          </c:val>
          <c:extLst>
            <c:ext xmlns:c16="http://schemas.microsoft.com/office/drawing/2014/chart" uri="{C3380CC4-5D6E-409C-BE32-E72D297353CC}">
              <c16:uniqueId val="{00000008-A5BC-49EC-8684-56EA5F65490B}"/>
            </c:ext>
          </c:extLst>
        </c:ser>
        <c:ser>
          <c:idx val="3"/>
          <c:order val="3"/>
          <c:tx>
            <c:strRef>
              <c:f>Základ!$Q$105</c:f>
              <c:strCache>
                <c:ptCount val="1"/>
                <c:pt idx="0">
                  <c:v>x</c:v>
                </c:pt>
              </c:strCache>
            </c:strRef>
          </c:tx>
          <c:spPr>
            <a:solidFill>
              <a:srgbClr val="FF0000"/>
            </a:solidFill>
            <a:ln>
              <a:noFill/>
            </a:ln>
            <a:effectLst/>
          </c:spPr>
          <c:invertIfNegative val="0"/>
          <c:dLbls>
            <c:dLbl>
              <c:idx val="0"/>
              <c:layout>
                <c:manualLayout>
                  <c:x val="2.2222222222222233E-2"/>
                  <c:y val="-8.487556272013349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5BC-49EC-8684-56EA5F65490B}"/>
                </c:ext>
              </c:extLst>
            </c:dLbl>
            <c:dLbl>
              <c:idx val="1"/>
              <c:layout>
                <c:manualLayout>
                  <c:x val="1.6666666666666573E-2"/>
                  <c:y val="-9.259259259259265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5BC-49EC-8684-56EA5F65490B}"/>
                </c:ext>
              </c:extLst>
            </c:dLbl>
            <c:dLbl>
              <c:idx val="2"/>
              <c:layout>
                <c:manualLayout>
                  <c:x val="1.6666666666666673E-2"/>
                  <c:y val="-4.24377813600667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5BC-49EC-8684-56EA5F65490B}"/>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Základ!$R$101:$T$101</c:f>
              <c:strCache>
                <c:ptCount val="3"/>
                <c:pt idx="0">
                  <c:v>Amiga</c:v>
                </c:pt>
                <c:pt idx="1">
                  <c:v>Dieta</c:v>
                </c:pt>
                <c:pt idx="2">
                  <c:v>Zulika</c:v>
                </c:pt>
              </c:strCache>
            </c:strRef>
          </c:cat>
          <c:val>
            <c:numRef>
              <c:f>Základ!$R$105:$T$105</c:f>
              <c:numCache>
                <c:formatCode>0</c:formatCode>
                <c:ptCount val="3"/>
                <c:pt idx="0">
                  <c:v>121264.22666666667</c:v>
                </c:pt>
                <c:pt idx="1">
                  <c:v>123415.63</c:v>
                </c:pt>
                <c:pt idx="2">
                  <c:v>132849.37999999998</c:v>
                </c:pt>
              </c:numCache>
            </c:numRef>
          </c:val>
          <c:extLst>
            <c:ext xmlns:c16="http://schemas.microsoft.com/office/drawing/2014/chart" uri="{C3380CC4-5D6E-409C-BE32-E72D297353CC}">
              <c16:uniqueId val="{0000000C-A5BC-49EC-8684-56EA5F65490B}"/>
            </c:ext>
          </c:extLst>
        </c:ser>
        <c:dLbls>
          <c:showLegendKey val="0"/>
          <c:showVal val="1"/>
          <c:showCatName val="0"/>
          <c:showSerName val="0"/>
          <c:showPercent val="0"/>
          <c:showBubbleSize val="0"/>
        </c:dLbls>
        <c:gapWidth val="219"/>
        <c:overlap val="-27"/>
        <c:axId val="193181952"/>
        <c:axId val="193236992"/>
      </c:barChart>
      <c:catAx>
        <c:axId val="193181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93236992"/>
        <c:crosses val="autoZero"/>
        <c:auto val="1"/>
        <c:lblAlgn val="ctr"/>
        <c:lblOffset val="100"/>
        <c:noMultiLvlLbl val="0"/>
      </c:catAx>
      <c:valAx>
        <c:axId val="193236992"/>
        <c:scaling>
          <c:orientation val="minMax"/>
          <c:min val="8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MJ/ha</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93181952"/>
        <c:crosses val="autoZero"/>
        <c:crossBetween val="between"/>
      </c:valAx>
      <c:spPr>
        <a:noFill/>
        <a:ln>
          <a:noFill/>
        </a:ln>
        <a:effectLst/>
      </c:spPr>
    </c:plotArea>
    <c:legend>
      <c:legendPos val="b"/>
      <c:layout>
        <c:manualLayout>
          <c:xMode val="edge"/>
          <c:yMode val="edge"/>
          <c:x val="0.14585083114610678"/>
          <c:y val="0.8996883202099738"/>
          <c:w val="0.78885389326334221"/>
          <c:h val="7.2533902012248491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Průměrná</a:t>
            </a:r>
            <a:r>
              <a:rPr lang="cs-CZ" sz="1000" b="1" baseline="0"/>
              <a:t> produkce NeAA na 1 ha za 3. leté období</a:t>
            </a:r>
            <a:endParaRPr lang="cs-CZ" sz="1000" b="1"/>
          </a:p>
        </c:rich>
      </c:tx>
      <c:overlay val="0"/>
      <c:spPr>
        <a:noFill/>
        <a:ln>
          <a:noFill/>
        </a:ln>
        <a:effectLst/>
      </c:spPr>
    </c:title>
    <c:autoTitleDeleted val="0"/>
    <c:plotArea>
      <c:layout/>
      <c:barChart>
        <c:barDir val="bar"/>
        <c:grouping val="clustered"/>
        <c:varyColors val="0"/>
        <c:ser>
          <c:idx val="0"/>
          <c:order val="0"/>
          <c:tx>
            <c:strRef>
              <c:f>AA!$I$67</c:f>
              <c:strCache>
                <c:ptCount val="1"/>
                <c:pt idx="0">
                  <c:v>Amiga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AA!$J$66:$P$66</c:f>
              <c:strCache>
                <c:ptCount val="7"/>
                <c:pt idx="0">
                  <c:v>Asp</c:v>
                </c:pt>
                <c:pt idx="1">
                  <c:v>Ser</c:v>
                </c:pt>
                <c:pt idx="2">
                  <c:v>Glu</c:v>
                </c:pt>
                <c:pt idx="3">
                  <c:v>Pro</c:v>
                </c:pt>
                <c:pt idx="4">
                  <c:v>Gly</c:v>
                </c:pt>
                <c:pt idx="5">
                  <c:v>Ala</c:v>
                </c:pt>
                <c:pt idx="6">
                  <c:v>Tyr</c:v>
                </c:pt>
              </c:strCache>
            </c:strRef>
          </c:cat>
          <c:val>
            <c:numRef>
              <c:f>AA!$J$67:$P$67</c:f>
              <c:numCache>
                <c:formatCode>0.00</c:formatCode>
                <c:ptCount val="7"/>
                <c:pt idx="0">
                  <c:v>267.68970528991872</c:v>
                </c:pt>
                <c:pt idx="1">
                  <c:v>44</c:v>
                </c:pt>
                <c:pt idx="2">
                  <c:v>64</c:v>
                </c:pt>
                <c:pt idx="3">
                  <c:v>50.832611464921598</c:v>
                </c:pt>
                <c:pt idx="4">
                  <c:v>34.07</c:v>
                </c:pt>
                <c:pt idx="5">
                  <c:v>49.534885933310896</c:v>
                </c:pt>
                <c:pt idx="6">
                  <c:v>31.45999999999999</c:v>
                </c:pt>
              </c:numCache>
            </c:numRef>
          </c:val>
          <c:extLst>
            <c:ext xmlns:c16="http://schemas.microsoft.com/office/drawing/2014/chart" uri="{C3380CC4-5D6E-409C-BE32-E72D297353CC}">
              <c16:uniqueId val="{00000000-795F-4E95-A4FE-545A9F5ED941}"/>
            </c:ext>
          </c:extLst>
        </c:ser>
        <c:ser>
          <c:idx val="1"/>
          <c:order val="1"/>
          <c:tx>
            <c:strRef>
              <c:f>AA!$I$68</c:f>
              <c:strCache>
                <c:ptCount val="1"/>
                <c:pt idx="0">
                  <c:v>Dieta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AA!$J$66:$P$66</c:f>
              <c:strCache>
                <c:ptCount val="7"/>
                <c:pt idx="0">
                  <c:v>Asp</c:v>
                </c:pt>
                <c:pt idx="1">
                  <c:v>Ser</c:v>
                </c:pt>
                <c:pt idx="2">
                  <c:v>Glu</c:v>
                </c:pt>
                <c:pt idx="3">
                  <c:v>Pro</c:v>
                </c:pt>
                <c:pt idx="4">
                  <c:v>Gly</c:v>
                </c:pt>
                <c:pt idx="5">
                  <c:v>Ala</c:v>
                </c:pt>
                <c:pt idx="6">
                  <c:v>Tyr</c:v>
                </c:pt>
              </c:strCache>
            </c:strRef>
          </c:cat>
          <c:val>
            <c:numRef>
              <c:f>AA!$J$68:$P$68</c:f>
              <c:numCache>
                <c:formatCode>0.00</c:formatCode>
                <c:ptCount val="7"/>
                <c:pt idx="0">
                  <c:v>295.74307924784455</c:v>
                </c:pt>
                <c:pt idx="1">
                  <c:v>41.608306125875856</c:v>
                </c:pt>
                <c:pt idx="2">
                  <c:v>90.14</c:v>
                </c:pt>
                <c:pt idx="3">
                  <c:v>41.062823147124369</c:v>
                </c:pt>
                <c:pt idx="4">
                  <c:v>33.693132170851293</c:v>
                </c:pt>
                <c:pt idx="5">
                  <c:v>50.260385421197434</c:v>
                </c:pt>
                <c:pt idx="6">
                  <c:v>28.855805212506834</c:v>
                </c:pt>
              </c:numCache>
            </c:numRef>
          </c:val>
          <c:extLst>
            <c:ext xmlns:c16="http://schemas.microsoft.com/office/drawing/2014/chart" uri="{C3380CC4-5D6E-409C-BE32-E72D297353CC}">
              <c16:uniqueId val="{00000001-795F-4E95-A4FE-545A9F5ED941}"/>
            </c:ext>
          </c:extLst>
        </c:ser>
        <c:ser>
          <c:idx val="2"/>
          <c:order val="2"/>
          <c:tx>
            <c:strRef>
              <c:f>AA!$I$69</c:f>
              <c:strCache>
                <c:ptCount val="1"/>
                <c:pt idx="0">
                  <c:v>Zulika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AA!$J$66:$P$66</c:f>
              <c:strCache>
                <c:ptCount val="7"/>
                <c:pt idx="0">
                  <c:v>Asp</c:v>
                </c:pt>
                <c:pt idx="1">
                  <c:v>Ser</c:v>
                </c:pt>
                <c:pt idx="2">
                  <c:v>Glu</c:v>
                </c:pt>
                <c:pt idx="3">
                  <c:v>Pro</c:v>
                </c:pt>
                <c:pt idx="4">
                  <c:v>Gly</c:v>
                </c:pt>
                <c:pt idx="5">
                  <c:v>Ala</c:v>
                </c:pt>
                <c:pt idx="6">
                  <c:v>Tyr</c:v>
                </c:pt>
              </c:strCache>
            </c:strRef>
          </c:cat>
          <c:val>
            <c:numRef>
              <c:f>AA!$J$69:$P$69</c:f>
              <c:numCache>
                <c:formatCode>0.00</c:formatCode>
                <c:ptCount val="7"/>
                <c:pt idx="0">
                  <c:v>338.48573454452475</c:v>
                </c:pt>
                <c:pt idx="1">
                  <c:v>41.771137950688455</c:v>
                </c:pt>
                <c:pt idx="2">
                  <c:v>73.56</c:v>
                </c:pt>
                <c:pt idx="3">
                  <c:v>42.963333333333331</c:v>
                </c:pt>
                <c:pt idx="4">
                  <c:v>33.28</c:v>
                </c:pt>
                <c:pt idx="5">
                  <c:v>60.133333333333333</c:v>
                </c:pt>
                <c:pt idx="6">
                  <c:v>27.176666666666673</c:v>
                </c:pt>
              </c:numCache>
            </c:numRef>
          </c:val>
          <c:extLst>
            <c:ext xmlns:c16="http://schemas.microsoft.com/office/drawing/2014/chart" uri="{C3380CC4-5D6E-409C-BE32-E72D297353CC}">
              <c16:uniqueId val="{00000002-795F-4E95-A4FE-545A9F5ED941}"/>
            </c:ext>
          </c:extLst>
        </c:ser>
        <c:dLbls>
          <c:showLegendKey val="0"/>
          <c:showVal val="1"/>
          <c:showCatName val="0"/>
          <c:showSerName val="0"/>
          <c:showPercent val="0"/>
          <c:showBubbleSize val="0"/>
        </c:dLbls>
        <c:gapWidth val="182"/>
        <c:axId val="200282112"/>
        <c:axId val="200283648"/>
      </c:barChart>
      <c:catAx>
        <c:axId val="200282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cs-CZ"/>
          </a:p>
        </c:txPr>
        <c:crossAx val="200283648"/>
        <c:crosses val="autoZero"/>
        <c:auto val="1"/>
        <c:lblAlgn val="ctr"/>
        <c:lblOffset val="100"/>
        <c:noMultiLvlLbl val="0"/>
      </c:catAx>
      <c:valAx>
        <c:axId val="2002836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kg/ha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00282112"/>
        <c:crosses val="autoZero"/>
        <c:crossBetween val="between"/>
      </c:valAx>
      <c:spPr>
        <a:noFill/>
        <a:ln>
          <a:noFill/>
        </a:ln>
        <a:effectLst/>
      </c:spPr>
    </c:plotArea>
    <c:legend>
      <c:legendPos val="b"/>
      <c:layout>
        <c:manualLayout>
          <c:xMode val="edge"/>
          <c:yMode val="edge"/>
          <c:x val="6.6305774278215254E-2"/>
          <c:y val="0.94691008756580863"/>
          <c:w val="0.86183289588801404"/>
          <c:h val="3.9164761400212314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Průměrná</a:t>
            </a:r>
            <a:r>
              <a:rPr lang="cs-CZ" sz="1000" b="1" baseline="0"/>
              <a:t> produkce EAA na 1 ha za 3. leté období</a:t>
            </a:r>
            <a:endParaRPr lang="cs-CZ" sz="1000" b="1"/>
          </a:p>
        </c:rich>
      </c:tx>
      <c:overlay val="0"/>
      <c:spPr>
        <a:noFill/>
        <a:ln>
          <a:noFill/>
        </a:ln>
        <a:effectLst/>
      </c:spPr>
    </c:title>
    <c:autoTitleDeleted val="0"/>
    <c:plotArea>
      <c:layout/>
      <c:barChart>
        <c:barDir val="bar"/>
        <c:grouping val="clustered"/>
        <c:varyColors val="0"/>
        <c:ser>
          <c:idx val="0"/>
          <c:order val="0"/>
          <c:tx>
            <c:strRef>
              <c:f>AA!$Y$87</c:f>
              <c:strCache>
                <c:ptCount val="1"/>
                <c:pt idx="0">
                  <c:v>Amiga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AA!$Z$86:$AH$86</c:f>
              <c:strCache>
                <c:ptCount val="9"/>
                <c:pt idx="0">
                  <c:v>Thre</c:v>
                </c:pt>
                <c:pt idx="1">
                  <c:v>Val</c:v>
                </c:pt>
                <c:pt idx="2">
                  <c:v>Met</c:v>
                </c:pt>
                <c:pt idx="3">
                  <c:v>Iso</c:v>
                </c:pt>
                <c:pt idx="4">
                  <c:v>Leu</c:v>
                </c:pt>
                <c:pt idx="5">
                  <c:v>Phe</c:v>
                </c:pt>
                <c:pt idx="6">
                  <c:v>His</c:v>
                </c:pt>
                <c:pt idx="7">
                  <c:v>Lys</c:v>
                </c:pt>
                <c:pt idx="8">
                  <c:v>Arg</c:v>
                </c:pt>
              </c:strCache>
            </c:strRef>
          </c:cat>
          <c:val>
            <c:numRef>
              <c:f>AA!$Z$87:$AH$87</c:f>
              <c:numCache>
                <c:formatCode>0.00</c:formatCode>
                <c:ptCount val="9"/>
                <c:pt idx="0">
                  <c:v>31.99666666666667</c:v>
                </c:pt>
                <c:pt idx="1">
                  <c:v>43.804937926260585</c:v>
                </c:pt>
                <c:pt idx="2">
                  <c:v>3.9800000000000004</c:v>
                </c:pt>
                <c:pt idx="3">
                  <c:v>39.136666666666628</c:v>
                </c:pt>
                <c:pt idx="4">
                  <c:v>60.07</c:v>
                </c:pt>
                <c:pt idx="5">
                  <c:v>56.106666666666626</c:v>
                </c:pt>
                <c:pt idx="6">
                  <c:v>25.070000000000004</c:v>
                </c:pt>
                <c:pt idx="7">
                  <c:v>40.130000000000003</c:v>
                </c:pt>
                <c:pt idx="8">
                  <c:v>68.410000000000025</c:v>
                </c:pt>
              </c:numCache>
            </c:numRef>
          </c:val>
          <c:extLst>
            <c:ext xmlns:c16="http://schemas.microsoft.com/office/drawing/2014/chart" uri="{C3380CC4-5D6E-409C-BE32-E72D297353CC}">
              <c16:uniqueId val="{00000000-20DC-47AB-B47D-A076A8BFD827}"/>
            </c:ext>
          </c:extLst>
        </c:ser>
        <c:ser>
          <c:idx val="1"/>
          <c:order val="1"/>
          <c:tx>
            <c:strRef>
              <c:f>AA!$Y$88</c:f>
              <c:strCache>
                <c:ptCount val="1"/>
                <c:pt idx="0">
                  <c:v>Dieta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AA!$Z$86:$AH$86</c:f>
              <c:strCache>
                <c:ptCount val="9"/>
                <c:pt idx="0">
                  <c:v>Thre</c:v>
                </c:pt>
                <c:pt idx="1">
                  <c:v>Val</c:v>
                </c:pt>
                <c:pt idx="2">
                  <c:v>Met</c:v>
                </c:pt>
                <c:pt idx="3">
                  <c:v>Iso</c:v>
                </c:pt>
                <c:pt idx="4">
                  <c:v>Leu</c:v>
                </c:pt>
                <c:pt idx="5">
                  <c:v>Phe</c:v>
                </c:pt>
                <c:pt idx="6">
                  <c:v>His</c:v>
                </c:pt>
                <c:pt idx="7">
                  <c:v>Lys</c:v>
                </c:pt>
                <c:pt idx="8">
                  <c:v>Arg</c:v>
                </c:pt>
              </c:strCache>
            </c:strRef>
          </c:cat>
          <c:val>
            <c:numRef>
              <c:f>AA!$Z$88:$AH$88</c:f>
              <c:numCache>
                <c:formatCode>0.00</c:formatCode>
                <c:ptCount val="9"/>
                <c:pt idx="0">
                  <c:v>31.041713936878896</c:v>
                </c:pt>
                <c:pt idx="1">
                  <c:v>45.174587807405054</c:v>
                </c:pt>
                <c:pt idx="2">
                  <c:v>3.6533333333333338</c:v>
                </c:pt>
                <c:pt idx="3">
                  <c:v>40.137595838179898</c:v>
                </c:pt>
                <c:pt idx="4">
                  <c:v>58.961222087063248</c:v>
                </c:pt>
                <c:pt idx="5">
                  <c:v>49.093333333333348</c:v>
                </c:pt>
                <c:pt idx="6">
                  <c:v>23.601266567807198</c:v>
                </c:pt>
                <c:pt idx="7">
                  <c:v>40.483333333333334</c:v>
                </c:pt>
                <c:pt idx="8">
                  <c:v>59.6</c:v>
                </c:pt>
              </c:numCache>
            </c:numRef>
          </c:val>
          <c:extLst>
            <c:ext xmlns:c16="http://schemas.microsoft.com/office/drawing/2014/chart" uri="{C3380CC4-5D6E-409C-BE32-E72D297353CC}">
              <c16:uniqueId val="{00000001-20DC-47AB-B47D-A076A8BFD827}"/>
            </c:ext>
          </c:extLst>
        </c:ser>
        <c:ser>
          <c:idx val="2"/>
          <c:order val="2"/>
          <c:tx>
            <c:strRef>
              <c:f>AA!$Y$89</c:f>
              <c:strCache>
                <c:ptCount val="1"/>
                <c:pt idx="0">
                  <c:v>Zulika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AA!$Z$86:$AH$86</c:f>
              <c:strCache>
                <c:ptCount val="9"/>
                <c:pt idx="0">
                  <c:v>Thre</c:v>
                </c:pt>
                <c:pt idx="1">
                  <c:v>Val</c:v>
                </c:pt>
                <c:pt idx="2">
                  <c:v>Met</c:v>
                </c:pt>
                <c:pt idx="3">
                  <c:v>Iso</c:v>
                </c:pt>
                <c:pt idx="4">
                  <c:v>Leu</c:v>
                </c:pt>
                <c:pt idx="5">
                  <c:v>Phe</c:v>
                </c:pt>
                <c:pt idx="6">
                  <c:v>His</c:v>
                </c:pt>
                <c:pt idx="7">
                  <c:v>Lys</c:v>
                </c:pt>
                <c:pt idx="8">
                  <c:v>Arg</c:v>
                </c:pt>
              </c:strCache>
            </c:strRef>
          </c:cat>
          <c:val>
            <c:numRef>
              <c:f>AA!$Z$89:$AH$89</c:f>
              <c:numCache>
                <c:formatCode>0.00</c:formatCode>
                <c:ptCount val="9"/>
                <c:pt idx="0">
                  <c:v>30.679999999999996</c:v>
                </c:pt>
                <c:pt idx="1">
                  <c:v>47.906666666666631</c:v>
                </c:pt>
                <c:pt idx="2">
                  <c:v>3.77</c:v>
                </c:pt>
                <c:pt idx="3">
                  <c:v>40.899591522821602</c:v>
                </c:pt>
                <c:pt idx="4">
                  <c:v>56.682768861298221</c:v>
                </c:pt>
                <c:pt idx="5">
                  <c:v>52.873333333333335</c:v>
                </c:pt>
                <c:pt idx="6">
                  <c:v>23.796666666666667</c:v>
                </c:pt>
                <c:pt idx="7">
                  <c:v>40.483333333333327</c:v>
                </c:pt>
                <c:pt idx="8">
                  <c:v>46.709764537793575</c:v>
                </c:pt>
              </c:numCache>
            </c:numRef>
          </c:val>
          <c:extLst>
            <c:ext xmlns:c16="http://schemas.microsoft.com/office/drawing/2014/chart" uri="{C3380CC4-5D6E-409C-BE32-E72D297353CC}">
              <c16:uniqueId val="{00000002-20DC-47AB-B47D-A076A8BFD827}"/>
            </c:ext>
          </c:extLst>
        </c:ser>
        <c:dLbls>
          <c:showLegendKey val="0"/>
          <c:showVal val="1"/>
          <c:showCatName val="0"/>
          <c:showSerName val="0"/>
          <c:showPercent val="0"/>
          <c:showBubbleSize val="0"/>
        </c:dLbls>
        <c:gapWidth val="182"/>
        <c:axId val="205448704"/>
        <c:axId val="205450240"/>
      </c:barChart>
      <c:catAx>
        <c:axId val="2054487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cs-CZ"/>
          </a:p>
        </c:txPr>
        <c:crossAx val="205450240"/>
        <c:crosses val="autoZero"/>
        <c:auto val="1"/>
        <c:lblAlgn val="ctr"/>
        <c:lblOffset val="100"/>
        <c:noMultiLvlLbl val="0"/>
      </c:catAx>
      <c:valAx>
        <c:axId val="2054502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kg/ha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05448704"/>
        <c:crosses val="autoZero"/>
        <c:crossBetween val="between"/>
      </c:valAx>
      <c:spPr>
        <a:noFill/>
        <a:ln>
          <a:noFill/>
        </a:ln>
        <a:effectLst/>
      </c:spPr>
    </c:plotArea>
    <c:legend>
      <c:legendPos val="b"/>
      <c:layout>
        <c:manualLayout>
          <c:xMode val="edge"/>
          <c:yMode val="edge"/>
          <c:x val="8.6051181102362206E-2"/>
          <c:y val="0.94882238956060438"/>
          <c:w val="0.87511964129483832"/>
          <c:h val="3.7005778276292339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sušiny na 1 ha</a:t>
            </a:r>
          </a:p>
          <a:p>
            <a:pPr>
              <a:defRPr sz="1000" b="1" i="0" u="none" strike="noStrike" kern="1200" spc="0" baseline="0">
                <a:solidFill>
                  <a:schemeClr val="tx1">
                    <a:lumMod val="65000"/>
                    <a:lumOff val="35000"/>
                  </a:schemeClr>
                </a:solidFill>
                <a:latin typeface="+mn-lt"/>
                <a:ea typeface="+mn-ea"/>
                <a:cs typeface="+mn-cs"/>
              </a:defRPr>
            </a:pPr>
            <a:r>
              <a:rPr lang="cs-CZ" sz="800" b="0" baseline="0"/>
              <a:t>průměr za 3 leté období</a:t>
            </a:r>
            <a:endParaRPr lang="en-US" sz="800" b="0"/>
          </a:p>
        </c:rich>
      </c:tx>
      <c:overlay val="0"/>
      <c:spPr>
        <a:noFill/>
        <a:ln>
          <a:noFill/>
        </a:ln>
        <a:effectLst/>
      </c:spPr>
    </c:title>
    <c:autoTitleDeleted val="0"/>
    <c:plotArea>
      <c:layout/>
      <c:barChart>
        <c:barDir val="col"/>
        <c:grouping val="clustered"/>
        <c:varyColors val="0"/>
        <c:ser>
          <c:idx val="0"/>
          <c:order val="0"/>
          <c:tx>
            <c:strRef>
              <c:f>'Vojtěžka-Lupina'!$O$2</c:f>
              <c:strCache>
                <c:ptCount val="1"/>
                <c:pt idx="0">
                  <c:v>Sušina</c:v>
                </c:pt>
              </c:strCache>
            </c:strRef>
          </c:tx>
          <c:spPr>
            <a:solidFill>
              <a:schemeClr val="accent1"/>
            </a:solidFill>
            <a:ln>
              <a:noFill/>
            </a:ln>
            <a:effectLst/>
          </c:spPr>
          <c:invertIfNegative val="0"/>
          <c:dPt>
            <c:idx val="0"/>
            <c:invertIfNegative val="0"/>
            <c:bubble3D val="0"/>
            <c:spPr>
              <a:solidFill>
                <a:schemeClr val="accent4"/>
              </a:solidFill>
              <a:ln>
                <a:noFill/>
              </a:ln>
              <a:effectLst/>
            </c:spPr>
            <c:extLst>
              <c:ext xmlns:c16="http://schemas.microsoft.com/office/drawing/2014/chart" uri="{C3380CC4-5D6E-409C-BE32-E72D297353CC}">
                <c16:uniqueId val="{00000001-F610-46C9-93BE-2395708A18FC}"/>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F610-46C9-93BE-2395708A18FC}"/>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F610-46C9-93BE-2395708A18FC}"/>
              </c:ext>
            </c:extLst>
          </c:dPt>
          <c:dPt>
            <c:idx val="3"/>
            <c:invertIfNegative val="0"/>
            <c:bubble3D val="0"/>
            <c:spPr>
              <a:solidFill>
                <a:srgbClr val="00B050"/>
              </a:solidFill>
              <a:ln>
                <a:noFill/>
              </a:ln>
              <a:effectLst/>
            </c:spPr>
            <c:extLst>
              <c:ext xmlns:c16="http://schemas.microsoft.com/office/drawing/2014/chart" uri="{C3380CC4-5D6E-409C-BE32-E72D297353CC}">
                <c16:uniqueId val="{00000007-F610-46C9-93BE-2395708A18FC}"/>
              </c:ext>
            </c:extLst>
          </c:dPt>
          <c:dLbls>
            <c:dLbl>
              <c:idx val="0"/>
              <c:tx>
                <c:rich>
                  <a:bodyPr/>
                  <a:lstStyle/>
                  <a:p>
                    <a:r>
                      <a:rPr lang="en-US"/>
                      <a:t>6,61</a:t>
                    </a:r>
                  </a:p>
                  <a:p>
                    <a:r>
                      <a:rPr lang="en-US">
                        <a:solidFill>
                          <a:srgbClr val="FF0000"/>
                        </a:solidFill>
                      </a:rPr>
                      <a:t>94,70 %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610-46C9-93BE-2395708A18FC}"/>
                </c:ext>
              </c:extLst>
            </c:dLbl>
            <c:dLbl>
              <c:idx val="1"/>
              <c:tx>
                <c:rich>
                  <a:bodyPr/>
                  <a:lstStyle/>
                  <a:p>
                    <a:r>
                      <a:rPr lang="en-US"/>
                      <a:t>6,77</a:t>
                    </a:r>
                  </a:p>
                  <a:p>
                    <a:r>
                      <a:rPr lang="en-US">
                        <a:solidFill>
                          <a:srgbClr val="FF0000"/>
                        </a:solidFill>
                      </a:rPr>
                      <a:t>96,99 %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610-46C9-93BE-2395708A18FC}"/>
                </c:ext>
              </c:extLst>
            </c:dLbl>
            <c:dLbl>
              <c:idx val="2"/>
              <c:tx>
                <c:rich>
                  <a:bodyPr/>
                  <a:lstStyle/>
                  <a:p>
                    <a:r>
                      <a:rPr lang="en-US"/>
                      <a:t>7,30</a:t>
                    </a:r>
                  </a:p>
                  <a:p>
                    <a:r>
                      <a:rPr lang="en-US">
                        <a:solidFill>
                          <a:srgbClr val="FF0000"/>
                        </a:solidFill>
                      </a:rPr>
                      <a:t>104,58 %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610-46C9-93BE-2395708A18FC}"/>
                </c:ext>
              </c:extLst>
            </c:dLbl>
            <c:dLbl>
              <c:idx val="3"/>
              <c:tx>
                <c:rich>
                  <a:bodyPr/>
                  <a:lstStyle/>
                  <a:p>
                    <a:r>
                      <a:rPr lang="en-US"/>
                      <a:t>6,98</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610-46C9-93BE-2395708A18FC}"/>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'Vojtěžka-Lupina'!$P$1:$S$1</c:f>
              <c:strCache>
                <c:ptCount val="4"/>
                <c:pt idx="0">
                  <c:v>Amiga</c:v>
                </c:pt>
                <c:pt idx="1">
                  <c:v>Dieta</c:v>
                </c:pt>
                <c:pt idx="2">
                  <c:v>Zulika</c:v>
                </c:pt>
                <c:pt idx="3">
                  <c:v>Vojtěška</c:v>
                </c:pt>
              </c:strCache>
            </c:strRef>
          </c:cat>
          <c:val>
            <c:numRef>
              <c:f>'Vojtěžka-Lupina'!$P$2:$S$2</c:f>
              <c:numCache>
                <c:formatCode>0.00</c:formatCode>
                <c:ptCount val="4"/>
                <c:pt idx="0">
                  <c:v>6.6099999999999985</c:v>
                </c:pt>
                <c:pt idx="1">
                  <c:v>6.7700000000000014</c:v>
                </c:pt>
                <c:pt idx="2">
                  <c:v>7.3</c:v>
                </c:pt>
                <c:pt idx="3">
                  <c:v>6.98</c:v>
                </c:pt>
              </c:numCache>
            </c:numRef>
          </c:val>
          <c:extLst>
            <c:ext xmlns:c16="http://schemas.microsoft.com/office/drawing/2014/chart" uri="{C3380CC4-5D6E-409C-BE32-E72D297353CC}">
              <c16:uniqueId val="{00000008-F610-46C9-93BE-2395708A18FC}"/>
            </c:ext>
          </c:extLst>
        </c:ser>
        <c:dLbls>
          <c:showLegendKey val="0"/>
          <c:showVal val="1"/>
          <c:showCatName val="0"/>
          <c:showSerName val="0"/>
          <c:showPercent val="0"/>
          <c:showBubbleSize val="0"/>
        </c:dLbls>
        <c:gapWidth val="219"/>
        <c:overlap val="-27"/>
        <c:axId val="207014144"/>
        <c:axId val="208789504"/>
      </c:barChart>
      <c:catAx>
        <c:axId val="207014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08789504"/>
        <c:crosses val="autoZero"/>
        <c:auto val="1"/>
        <c:lblAlgn val="ctr"/>
        <c:lblOffset val="100"/>
        <c:noMultiLvlLbl val="0"/>
      </c:catAx>
      <c:valAx>
        <c:axId val="208789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t/ha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07014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hrubého proteinu (NL) na 1 ha</a:t>
            </a:r>
          </a:p>
          <a:p>
            <a:pPr>
              <a:defRPr sz="1000" b="1" i="0" u="none" strike="noStrike" kern="1200" spc="0" baseline="0">
                <a:solidFill>
                  <a:schemeClr val="tx1">
                    <a:lumMod val="65000"/>
                    <a:lumOff val="35000"/>
                  </a:schemeClr>
                </a:solidFill>
                <a:latin typeface="+mn-lt"/>
                <a:ea typeface="+mn-ea"/>
                <a:cs typeface="+mn-cs"/>
              </a:defRPr>
            </a:pPr>
            <a:r>
              <a:rPr lang="cs-CZ" sz="800" b="0"/>
              <a:t>průměr za 3 leté období</a:t>
            </a:r>
            <a:endParaRPr lang="en-US" sz="800" b="0"/>
          </a:p>
        </c:rich>
      </c:tx>
      <c:overlay val="0"/>
      <c:spPr>
        <a:noFill/>
        <a:ln>
          <a:noFill/>
        </a:ln>
        <a:effectLst/>
      </c:spPr>
    </c:title>
    <c:autoTitleDeleted val="0"/>
    <c:plotArea>
      <c:layout/>
      <c:barChart>
        <c:barDir val="col"/>
        <c:grouping val="clustered"/>
        <c:varyColors val="0"/>
        <c:ser>
          <c:idx val="0"/>
          <c:order val="0"/>
          <c:tx>
            <c:strRef>
              <c:f>'Vojtěžka-Lupina'!$O$19</c:f>
              <c:strCache>
                <c:ptCount val="1"/>
                <c:pt idx="0">
                  <c:v>NL</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79E4-4F1E-B0DD-B7E4A6692259}"/>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79E4-4F1E-B0DD-B7E4A6692259}"/>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79E4-4F1E-B0DD-B7E4A6692259}"/>
              </c:ext>
            </c:extLst>
          </c:dPt>
          <c:dPt>
            <c:idx val="3"/>
            <c:invertIfNegative val="0"/>
            <c:bubble3D val="0"/>
            <c:spPr>
              <a:solidFill>
                <a:srgbClr val="00B050"/>
              </a:solidFill>
              <a:ln>
                <a:noFill/>
              </a:ln>
              <a:effectLst/>
            </c:spPr>
            <c:extLst>
              <c:ext xmlns:c16="http://schemas.microsoft.com/office/drawing/2014/chart" uri="{C3380CC4-5D6E-409C-BE32-E72D297353CC}">
                <c16:uniqueId val="{00000007-79E4-4F1E-B0DD-B7E4A6692259}"/>
              </c:ext>
            </c:extLst>
          </c:dPt>
          <c:dLbls>
            <c:dLbl>
              <c:idx val="0"/>
              <c:tx>
                <c:rich>
                  <a:bodyPr/>
                  <a:lstStyle/>
                  <a:p>
                    <a:r>
                      <a:rPr lang="en-US"/>
                      <a:t>11,90</a:t>
                    </a:r>
                  </a:p>
                  <a:p>
                    <a:r>
                      <a:rPr lang="en-US">
                        <a:solidFill>
                          <a:srgbClr val="FF0000"/>
                        </a:solidFill>
                      </a:rPr>
                      <a:t>69,43 %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E4-4F1E-B0DD-B7E4A6692259}"/>
                </c:ext>
              </c:extLst>
            </c:dLbl>
            <c:dLbl>
              <c:idx val="1"/>
              <c:tx>
                <c:rich>
                  <a:bodyPr/>
                  <a:lstStyle/>
                  <a:p>
                    <a:r>
                      <a:rPr lang="en-US"/>
                      <a:t>13,26</a:t>
                    </a:r>
                  </a:p>
                  <a:p>
                    <a:r>
                      <a:rPr lang="en-US">
                        <a:solidFill>
                          <a:srgbClr val="FF0000"/>
                        </a:solidFill>
                      </a:rPr>
                      <a:t>77,36 %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9E4-4F1E-B0DD-B7E4A6692259}"/>
                </c:ext>
              </c:extLst>
            </c:dLbl>
            <c:dLbl>
              <c:idx val="2"/>
              <c:tx>
                <c:rich>
                  <a:bodyPr/>
                  <a:lstStyle/>
                  <a:p>
                    <a:r>
                      <a:rPr lang="en-US"/>
                      <a:t>13,61</a:t>
                    </a:r>
                  </a:p>
                  <a:p>
                    <a:r>
                      <a:rPr lang="en-US">
                        <a:solidFill>
                          <a:srgbClr val="FF0000"/>
                        </a:solidFill>
                      </a:rPr>
                      <a:t>79,40 %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9E4-4F1E-B0DD-B7E4A6692259}"/>
                </c:ext>
              </c:extLst>
            </c:dLbl>
            <c:dLbl>
              <c:idx val="3"/>
              <c:tx>
                <c:rich>
                  <a:bodyPr/>
                  <a:lstStyle/>
                  <a:p>
                    <a:r>
                      <a:rPr lang="en-US"/>
                      <a:t>17,14</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9E4-4F1E-B0DD-B7E4A6692259}"/>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'Vojtěžka-Lupina'!$P$18:$S$18</c:f>
              <c:strCache>
                <c:ptCount val="4"/>
                <c:pt idx="0">
                  <c:v>Amiga</c:v>
                </c:pt>
                <c:pt idx="1">
                  <c:v>Dieta</c:v>
                </c:pt>
                <c:pt idx="2">
                  <c:v>Zulika</c:v>
                </c:pt>
                <c:pt idx="3">
                  <c:v>Vojtěška</c:v>
                </c:pt>
              </c:strCache>
            </c:strRef>
          </c:cat>
          <c:val>
            <c:numRef>
              <c:f>'Vojtěžka-Lupina'!$P$19:$S$19</c:f>
              <c:numCache>
                <c:formatCode>0.00</c:formatCode>
                <c:ptCount val="4"/>
                <c:pt idx="0">
                  <c:v>11.9</c:v>
                </c:pt>
                <c:pt idx="1">
                  <c:v>13.26</c:v>
                </c:pt>
                <c:pt idx="2">
                  <c:v>13.61</c:v>
                </c:pt>
                <c:pt idx="3">
                  <c:v>17.14</c:v>
                </c:pt>
              </c:numCache>
            </c:numRef>
          </c:val>
          <c:extLst>
            <c:ext xmlns:c16="http://schemas.microsoft.com/office/drawing/2014/chart" uri="{C3380CC4-5D6E-409C-BE32-E72D297353CC}">
              <c16:uniqueId val="{00000008-79E4-4F1E-B0DD-B7E4A6692259}"/>
            </c:ext>
          </c:extLst>
        </c:ser>
        <c:dLbls>
          <c:showLegendKey val="0"/>
          <c:showVal val="1"/>
          <c:showCatName val="0"/>
          <c:showSerName val="0"/>
          <c:showPercent val="0"/>
          <c:showBubbleSize val="0"/>
        </c:dLbls>
        <c:gapWidth val="219"/>
        <c:overlap val="-27"/>
        <c:axId val="214403712"/>
        <c:axId val="214413696"/>
      </c:barChart>
      <c:catAx>
        <c:axId val="214403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4413696"/>
        <c:crosses val="autoZero"/>
        <c:auto val="1"/>
        <c:lblAlgn val="ctr"/>
        <c:lblOffset val="100"/>
        <c:noMultiLvlLbl val="0"/>
      </c:catAx>
      <c:valAx>
        <c:axId val="214413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q/ha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4403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cs-CZ" sz="800" b="1"/>
              <a:t>Produkce</a:t>
            </a:r>
            <a:r>
              <a:rPr lang="cs-CZ" sz="800" b="1" baseline="0"/>
              <a:t> hrubého tuku na 1 ha</a:t>
            </a:r>
          </a:p>
          <a:p>
            <a:pPr>
              <a:defRPr sz="800" b="1" i="0" u="none" strike="noStrike" kern="1200" spc="0" baseline="0">
                <a:solidFill>
                  <a:schemeClr val="tx1">
                    <a:lumMod val="65000"/>
                    <a:lumOff val="35000"/>
                  </a:schemeClr>
                </a:solidFill>
                <a:latin typeface="+mn-lt"/>
                <a:ea typeface="+mn-ea"/>
                <a:cs typeface="+mn-cs"/>
              </a:defRPr>
            </a:pPr>
            <a:r>
              <a:rPr lang="cs-CZ" sz="800" b="0" baseline="0"/>
              <a:t>průměr za 3 leté období</a:t>
            </a:r>
            <a:endParaRPr lang="en-US" sz="800" b="0"/>
          </a:p>
        </c:rich>
      </c:tx>
      <c:overlay val="0"/>
      <c:spPr>
        <a:noFill/>
        <a:ln>
          <a:noFill/>
        </a:ln>
        <a:effectLst/>
      </c:spPr>
    </c:title>
    <c:autoTitleDeleted val="0"/>
    <c:plotArea>
      <c:layout/>
      <c:barChart>
        <c:barDir val="col"/>
        <c:grouping val="clustered"/>
        <c:varyColors val="0"/>
        <c:ser>
          <c:idx val="0"/>
          <c:order val="0"/>
          <c:tx>
            <c:strRef>
              <c:f>'Vojtěžka-Lupina'!$O$36</c:f>
              <c:strCache>
                <c:ptCount val="1"/>
                <c:pt idx="0">
                  <c:v>Tuk</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681F-4248-99A5-212542F43EA6}"/>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681F-4248-99A5-212542F43EA6}"/>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681F-4248-99A5-212542F43EA6}"/>
              </c:ext>
            </c:extLst>
          </c:dPt>
          <c:dPt>
            <c:idx val="3"/>
            <c:invertIfNegative val="0"/>
            <c:bubble3D val="0"/>
            <c:spPr>
              <a:solidFill>
                <a:srgbClr val="00B050"/>
              </a:solidFill>
              <a:ln>
                <a:noFill/>
              </a:ln>
              <a:effectLst/>
            </c:spPr>
            <c:extLst>
              <c:ext xmlns:c16="http://schemas.microsoft.com/office/drawing/2014/chart" uri="{C3380CC4-5D6E-409C-BE32-E72D297353CC}">
                <c16:uniqueId val="{00000007-681F-4248-99A5-212542F43EA6}"/>
              </c:ext>
            </c:extLst>
          </c:dPt>
          <c:dLbls>
            <c:dLbl>
              <c:idx val="0"/>
              <c:tx>
                <c:rich>
                  <a:bodyPr/>
                  <a:lstStyle/>
                  <a:p>
                    <a:r>
                      <a:rPr lang="en-US"/>
                      <a:t>1,01</a:t>
                    </a:r>
                  </a:p>
                  <a:p>
                    <a:r>
                      <a:rPr lang="en-US">
                        <a:solidFill>
                          <a:srgbClr val="FF0000"/>
                        </a:solidFill>
                      </a:rPr>
                      <a:t>61,96</a:t>
                    </a:r>
                    <a:r>
                      <a:rPr lang="en-US" baseline="0">
                        <a:solidFill>
                          <a:srgbClr val="FF0000"/>
                        </a:solidFill>
                      </a:rPr>
                      <a:t>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81F-4248-99A5-212542F43EA6}"/>
                </c:ext>
              </c:extLst>
            </c:dLbl>
            <c:dLbl>
              <c:idx val="1"/>
              <c:tx>
                <c:rich>
                  <a:bodyPr/>
                  <a:lstStyle/>
                  <a:p>
                    <a:r>
                      <a:rPr lang="en-US"/>
                      <a:t>1,15</a:t>
                    </a:r>
                  </a:p>
                  <a:p>
                    <a:r>
                      <a:rPr lang="en-US">
                        <a:solidFill>
                          <a:srgbClr val="FF0000"/>
                        </a:solidFill>
                      </a:rPr>
                      <a:t>70,55</a:t>
                    </a:r>
                    <a:r>
                      <a:rPr lang="en-US" baseline="0">
                        <a:solidFill>
                          <a:srgbClr val="FF0000"/>
                        </a:solidFill>
                      </a:rPr>
                      <a:t>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81F-4248-99A5-212542F43EA6}"/>
                </c:ext>
              </c:extLst>
            </c:dLbl>
            <c:dLbl>
              <c:idx val="2"/>
              <c:tx>
                <c:rich>
                  <a:bodyPr/>
                  <a:lstStyle/>
                  <a:p>
                    <a:r>
                      <a:rPr lang="en-US"/>
                      <a:t>1,15</a:t>
                    </a:r>
                  </a:p>
                  <a:p>
                    <a:r>
                      <a:rPr lang="en-US">
                        <a:solidFill>
                          <a:srgbClr val="FF0000"/>
                        </a:solidFill>
                      </a:rPr>
                      <a:t>70,55 %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81F-4248-99A5-212542F43EA6}"/>
                </c:ext>
              </c:extLst>
            </c:dLbl>
            <c:dLbl>
              <c:idx val="3"/>
              <c:tx>
                <c:rich>
                  <a:bodyPr/>
                  <a:lstStyle/>
                  <a:p>
                    <a:r>
                      <a:rPr lang="en-US"/>
                      <a:t>1,63</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81F-4248-99A5-212542F43EA6}"/>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'Vojtěžka-Lupina'!$P$35:$S$35</c:f>
              <c:strCache>
                <c:ptCount val="4"/>
                <c:pt idx="0">
                  <c:v>Amiga</c:v>
                </c:pt>
                <c:pt idx="1">
                  <c:v>Dieta</c:v>
                </c:pt>
                <c:pt idx="2">
                  <c:v>Zulika</c:v>
                </c:pt>
                <c:pt idx="3">
                  <c:v>Vojtěška</c:v>
                </c:pt>
              </c:strCache>
            </c:strRef>
          </c:cat>
          <c:val>
            <c:numRef>
              <c:f>'Vojtěžka-Lupina'!$P$36:$S$36</c:f>
              <c:numCache>
                <c:formatCode>0.00</c:formatCode>
                <c:ptCount val="4"/>
                <c:pt idx="0">
                  <c:v>1.01</c:v>
                </c:pt>
                <c:pt idx="1">
                  <c:v>1.1499999999999995</c:v>
                </c:pt>
                <c:pt idx="2">
                  <c:v>1.1499999999999995</c:v>
                </c:pt>
                <c:pt idx="3">
                  <c:v>1.6300000000000001</c:v>
                </c:pt>
              </c:numCache>
            </c:numRef>
          </c:val>
          <c:extLst>
            <c:ext xmlns:c16="http://schemas.microsoft.com/office/drawing/2014/chart" uri="{C3380CC4-5D6E-409C-BE32-E72D297353CC}">
              <c16:uniqueId val="{00000008-681F-4248-99A5-212542F43EA6}"/>
            </c:ext>
          </c:extLst>
        </c:ser>
        <c:dLbls>
          <c:showLegendKey val="0"/>
          <c:showVal val="1"/>
          <c:showCatName val="0"/>
          <c:showSerName val="0"/>
          <c:showPercent val="0"/>
          <c:showBubbleSize val="0"/>
        </c:dLbls>
        <c:gapWidth val="219"/>
        <c:overlap val="-27"/>
        <c:axId val="216484096"/>
        <c:axId val="216489984"/>
      </c:barChart>
      <c:catAx>
        <c:axId val="216484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6489984"/>
        <c:crosses val="autoZero"/>
        <c:auto val="1"/>
        <c:lblAlgn val="ctr"/>
        <c:lblOffset val="100"/>
        <c:noMultiLvlLbl val="0"/>
      </c:catAx>
      <c:valAx>
        <c:axId val="216489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q/ha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64840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hrubé vlákniny na 1 ha</a:t>
            </a:r>
          </a:p>
          <a:p>
            <a:pPr>
              <a:defRPr sz="1000" b="1" i="0" u="none" strike="noStrike" kern="1200" spc="0" baseline="0">
                <a:solidFill>
                  <a:schemeClr val="tx1">
                    <a:lumMod val="65000"/>
                    <a:lumOff val="35000"/>
                  </a:schemeClr>
                </a:solidFill>
                <a:latin typeface="+mn-lt"/>
                <a:ea typeface="+mn-ea"/>
                <a:cs typeface="+mn-cs"/>
              </a:defRPr>
            </a:pPr>
            <a:r>
              <a:rPr lang="cs-CZ" sz="800" b="0" baseline="0"/>
              <a:t>průměr za 3 leté obsdobí</a:t>
            </a:r>
            <a:endParaRPr lang="en-US" sz="800" b="0"/>
          </a:p>
        </c:rich>
      </c:tx>
      <c:layout>
        <c:manualLayout>
          <c:xMode val="edge"/>
          <c:yMode val="edge"/>
          <c:x val="0.41269444444444442"/>
          <c:y val="2.7777777777777801E-2"/>
        </c:manualLayout>
      </c:layout>
      <c:overlay val="0"/>
      <c:spPr>
        <a:noFill/>
        <a:ln>
          <a:noFill/>
        </a:ln>
        <a:effectLst/>
      </c:spPr>
    </c:title>
    <c:autoTitleDeleted val="0"/>
    <c:plotArea>
      <c:layout/>
      <c:barChart>
        <c:barDir val="col"/>
        <c:grouping val="clustered"/>
        <c:varyColors val="0"/>
        <c:ser>
          <c:idx val="0"/>
          <c:order val="0"/>
          <c:tx>
            <c:strRef>
              <c:f>'Vojtěžka-Lupina'!$O$53</c:f>
              <c:strCache>
                <c:ptCount val="1"/>
                <c:pt idx="0">
                  <c:v>Vláknina</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023C-4B05-9640-19BE57026C34}"/>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023C-4B05-9640-19BE57026C34}"/>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023C-4B05-9640-19BE57026C34}"/>
              </c:ext>
            </c:extLst>
          </c:dPt>
          <c:dPt>
            <c:idx val="3"/>
            <c:invertIfNegative val="0"/>
            <c:bubble3D val="0"/>
            <c:spPr>
              <a:solidFill>
                <a:srgbClr val="00B050"/>
              </a:solidFill>
              <a:ln>
                <a:noFill/>
              </a:ln>
              <a:effectLst/>
            </c:spPr>
            <c:extLst>
              <c:ext xmlns:c16="http://schemas.microsoft.com/office/drawing/2014/chart" uri="{C3380CC4-5D6E-409C-BE32-E72D297353CC}">
                <c16:uniqueId val="{00000007-023C-4B05-9640-19BE57026C34}"/>
              </c:ext>
            </c:extLst>
          </c:dPt>
          <c:dLbls>
            <c:dLbl>
              <c:idx val="0"/>
              <c:tx>
                <c:rich>
                  <a:bodyPr/>
                  <a:lstStyle/>
                  <a:p>
                    <a:r>
                      <a:rPr lang="en-US"/>
                      <a:t>19,69</a:t>
                    </a:r>
                  </a:p>
                  <a:p>
                    <a:r>
                      <a:rPr lang="en-US">
                        <a:solidFill>
                          <a:srgbClr val="FF0000"/>
                        </a:solidFill>
                      </a:rPr>
                      <a:t>137,50 %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23C-4B05-9640-19BE57026C34}"/>
                </c:ext>
              </c:extLst>
            </c:dLbl>
            <c:dLbl>
              <c:idx val="1"/>
              <c:tx>
                <c:rich>
                  <a:bodyPr/>
                  <a:lstStyle/>
                  <a:p>
                    <a:r>
                      <a:rPr lang="en-US"/>
                      <a:t>20,95</a:t>
                    </a:r>
                  </a:p>
                  <a:p>
                    <a:r>
                      <a:rPr lang="en-US">
                        <a:solidFill>
                          <a:srgbClr val="FF0000"/>
                        </a:solidFill>
                      </a:rPr>
                      <a:t>146,30 %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23C-4B05-9640-19BE57026C34}"/>
                </c:ext>
              </c:extLst>
            </c:dLbl>
            <c:dLbl>
              <c:idx val="2"/>
              <c:tx>
                <c:rich>
                  <a:bodyPr/>
                  <a:lstStyle/>
                  <a:p>
                    <a:r>
                      <a:rPr lang="en-US"/>
                      <a:t>20,34</a:t>
                    </a:r>
                  </a:p>
                  <a:p>
                    <a:r>
                      <a:rPr lang="en-US">
                        <a:solidFill>
                          <a:srgbClr val="FF0000"/>
                        </a:solidFill>
                      </a:rPr>
                      <a:t>142,04 %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23C-4B05-9640-19BE57026C34}"/>
                </c:ext>
              </c:extLst>
            </c:dLbl>
            <c:dLbl>
              <c:idx val="3"/>
              <c:tx>
                <c:rich>
                  <a:bodyPr/>
                  <a:lstStyle/>
                  <a:p>
                    <a:r>
                      <a:rPr lang="en-US"/>
                      <a:t>14,32</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23C-4B05-9640-19BE57026C34}"/>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'Vojtěžka-Lupina'!$P$52:$S$52</c:f>
              <c:strCache>
                <c:ptCount val="4"/>
                <c:pt idx="0">
                  <c:v>Amiga</c:v>
                </c:pt>
                <c:pt idx="1">
                  <c:v>Dieta</c:v>
                </c:pt>
                <c:pt idx="2">
                  <c:v>Zulika</c:v>
                </c:pt>
                <c:pt idx="3">
                  <c:v>Vojtěška</c:v>
                </c:pt>
              </c:strCache>
            </c:strRef>
          </c:cat>
          <c:val>
            <c:numRef>
              <c:f>'Vojtěžka-Lupina'!$P$53:$S$53</c:f>
              <c:numCache>
                <c:formatCode>0.00</c:formatCode>
                <c:ptCount val="4"/>
                <c:pt idx="0">
                  <c:v>19.690000000000001</c:v>
                </c:pt>
                <c:pt idx="1">
                  <c:v>20.95</c:v>
                </c:pt>
                <c:pt idx="2">
                  <c:v>20.34</c:v>
                </c:pt>
                <c:pt idx="3">
                  <c:v>14.32</c:v>
                </c:pt>
              </c:numCache>
            </c:numRef>
          </c:val>
          <c:extLst>
            <c:ext xmlns:c16="http://schemas.microsoft.com/office/drawing/2014/chart" uri="{C3380CC4-5D6E-409C-BE32-E72D297353CC}">
              <c16:uniqueId val="{00000008-023C-4B05-9640-19BE57026C34}"/>
            </c:ext>
          </c:extLst>
        </c:ser>
        <c:dLbls>
          <c:showLegendKey val="0"/>
          <c:showVal val="1"/>
          <c:showCatName val="0"/>
          <c:showSerName val="0"/>
          <c:showPercent val="0"/>
          <c:showBubbleSize val="0"/>
        </c:dLbls>
        <c:gapWidth val="219"/>
        <c:overlap val="-27"/>
        <c:axId val="216812160"/>
        <c:axId val="216826240"/>
      </c:barChart>
      <c:catAx>
        <c:axId val="216812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6826240"/>
        <c:crosses val="autoZero"/>
        <c:auto val="1"/>
        <c:lblAlgn val="ctr"/>
        <c:lblOffset val="100"/>
        <c:noMultiLvlLbl val="0"/>
      </c:catAx>
      <c:valAx>
        <c:axId val="216826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q/ha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68121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ADF na 1 ha</a:t>
            </a:r>
          </a:p>
          <a:p>
            <a:pPr>
              <a:defRPr sz="1000" b="1" i="0" u="none" strike="noStrike" kern="1200" spc="0" baseline="0">
                <a:solidFill>
                  <a:schemeClr val="tx1">
                    <a:lumMod val="65000"/>
                    <a:lumOff val="35000"/>
                  </a:schemeClr>
                </a:solidFill>
                <a:latin typeface="+mn-lt"/>
                <a:ea typeface="+mn-ea"/>
                <a:cs typeface="+mn-cs"/>
              </a:defRPr>
            </a:pPr>
            <a:r>
              <a:rPr lang="cs-CZ" sz="800" b="0" baseline="0"/>
              <a:t>průměr za 3 leté období</a:t>
            </a:r>
            <a:endParaRPr lang="en-US" sz="800" b="0"/>
          </a:p>
        </c:rich>
      </c:tx>
      <c:overlay val="0"/>
      <c:spPr>
        <a:noFill/>
        <a:ln>
          <a:noFill/>
        </a:ln>
        <a:effectLst/>
      </c:spPr>
    </c:title>
    <c:autoTitleDeleted val="0"/>
    <c:plotArea>
      <c:layout/>
      <c:barChart>
        <c:barDir val="col"/>
        <c:grouping val="clustered"/>
        <c:varyColors val="0"/>
        <c:ser>
          <c:idx val="0"/>
          <c:order val="0"/>
          <c:tx>
            <c:strRef>
              <c:f>'Vojtěžka-Lupina'!$O$71</c:f>
              <c:strCache>
                <c:ptCount val="1"/>
                <c:pt idx="0">
                  <c:v>ADF</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C602-4ED7-B02F-6F0AB9196C50}"/>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C602-4ED7-B02F-6F0AB9196C50}"/>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C602-4ED7-B02F-6F0AB9196C50}"/>
              </c:ext>
            </c:extLst>
          </c:dPt>
          <c:dPt>
            <c:idx val="3"/>
            <c:invertIfNegative val="0"/>
            <c:bubble3D val="0"/>
            <c:spPr>
              <a:solidFill>
                <a:srgbClr val="00B050"/>
              </a:solidFill>
              <a:ln>
                <a:noFill/>
              </a:ln>
              <a:effectLst/>
            </c:spPr>
            <c:extLst>
              <c:ext xmlns:c16="http://schemas.microsoft.com/office/drawing/2014/chart" uri="{C3380CC4-5D6E-409C-BE32-E72D297353CC}">
                <c16:uniqueId val="{00000007-C602-4ED7-B02F-6F0AB9196C50}"/>
              </c:ext>
            </c:extLst>
          </c:dPt>
          <c:dLbls>
            <c:dLbl>
              <c:idx val="0"/>
              <c:tx>
                <c:rich>
                  <a:bodyPr/>
                  <a:lstStyle/>
                  <a:p>
                    <a:r>
                      <a:rPr lang="en-US"/>
                      <a:t>23,00</a:t>
                    </a:r>
                  </a:p>
                  <a:p>
                    <a:r>
                      <a:rPr lang="en-US">
                        <a:solidFill>
                          <a:srgbClr val="FF0000"/>
                        </a:solidFill>
                      </a:rPr>
                      <a:t>121,12 %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602-4ED7-B02F-6F0AB9196C50}"/>
                </c:ext>
              </c:extLst>
            </c:dLbl>
            <c:dLbl>
              <c:idx val="1"/>
              <c:tx>
                <c:rich>
                  <a:bodyPr/>
                  <a:lstStyle/>
                  <a:p>
                    <a:r>
                      <a:rPr lang="en-US"/>
                      <a:t>25,07</a:t>
                    </a:r>
                  </a:p>
                  <a:p>
                    <a:r>
                      <a:rPr lang="en-US">
                        <a:solidFill>
                          <a:srgbClr val="FF0000"/>
                        </a:solidFill>
                      </a:rPr>
                      <a:t>132,02 %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602-4ED7-B02F-6F0AB9196C50}"/>
                </c:ext>
              </c:extLst>
            </c:dLbl>
            <c:dLbl>
              <c:idx val="2"/>
              <c:tx>
                <c:rich>
                  <a:bodyPr/>
                  <a:lstStyle/>
                  <a:p>
                    <a:r>
                      <a:rPr lang="en-US"/>
                      <a:t>24,61</a:t>
                    </a:r>
                  </a:p>
                  <a:p>
                    <a:r>
                      <a:rPr lang="en-US">
                        <a:solidFill>
                          <a:srgbClr val="FF0000"/>
                        </a:solidFill>
                      </a:rPr>
                      <a:t>129,59 %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602-4ED7-B02F-6F0AB9196C50}"/>
                </c:ext>
              </c:extLst>
            </c:dLbl>
            <c:dLbl>
              <c:idx val="3"/>
              <c:tx>
                <c:rich>
                  <a:bodyPr/>
                  <a:lstStyle/>
                  <a:p>
                    <a:r>
                      <a:rPr lang="en-US"/>
                      <a:t>18,99</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602-4ED7-B02F-6F0AB9196C5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'Vojtěžka-Lupina'!$P$70:$S$70</c:f>
              <c:strCache>
                <c:ptCount val="4"/>
                <c:pt idx="0">
                  <c:v>Amiga</c:v>
                </c:pt>
                <c:pt idx="1">
                  <c:v>Dieta</c:v>
                </c:pt>
                <c:pt idx="2">
                  <c:v>Zulika</c:v>
                </c:pt>
                <c:pt idx="3">
                  <c:v>Vojtěška</c:v>
                </c:pt>
              </c:strCache>
            </c:strRef>
          </c:cat>
          <c:val>
            <c:numRef>
              <c:f>'Vojtěžka-Lupina'!$P$71:$S$71</c:f>
              <c:numCache>
                <c:formatCode>0.00</c:formatCode>
                <c:ptCount val="4"/>
                <c:pt idx="0">
                  <c:v>23</c:v>
                </c:pt>
                <c:pt idx="1">
                  <c:v>25.07</c:v>
                </c:pt>
                <c:pt idx="2">
                  <c:v>24.610000000000007</c:v>
                </c:pt>
                <c:pt idx="3">
                  <c:v>18.989999999999984</c:v>
                </c:pt>
              </c:numCache>
            </c:numRef>
          </c:val>
          <c:extLst>
            <c:ext xmlns:c16="http://schemas.microsoft.com/office/drawing/2014/chart" uri="{C3380CC4-5D6E-409C-BE32-E72D297353CC}">
              <c16:uniqueId val="{00000008-C602-4ED7-B02F-6F0AB9196C50}"/>
            </c:ext>
          </c:extLst>
        </c:ser>
        <c:dLbls>
          <c:showLegendKey val="0"/>
          <c:showVal val="1"/>
          <c:showCatName val="0"/>
          <c:showSerName val="0"/>
          <c:showPercent val="0"/>
          <c:showBubbleSize val="0"/>
        </c:dLbls>
        <c:gapWidth val="219"/>
        <c:overlap val="-27"/>
        <c:axId val="217213952"/>
        <c:axId val="217223936"/>
      </c:barChart>
      <c:catAx>
        <c:axId val="217213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7223936"/>
        <c:crosses val="autoZero"/>
        <c:auto val="1"/>
        <c:lblAlgn val="ctr"/>
        <c:lblOffset val="100"/>
        <c:noMultiLvlLbl val="0"/>
      </c:catAx>
      <c:valAx>
        <c:axId val="2172239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q/ha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7213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hrubého proteinu (NL) na 1 ha</a:t>
            </a:r>
            <a:endParaRPr lang="cs-CZ" sz="1000" b="1"/>
          </a:p>
        </c:rich>
      </c:tx>
      <c:layout>
        <c:manualLayout>
          <c:xMode val="edge"/>
          <c:yMode val="edge"/>
          <c:x val="0.393367891513561"/>
          <c:y val="2.3148148148148147E-2"/>
        </c:manualLayout>
      </c:layout>
      <c:overlay val="0"/>
      <c:spPr>
        <a:noFill/>
        <a:ln>
          <a:noFill/>
        </a:ln>
        <a:effectLst/>
      </c:spPr>
    </c:title>
    <c:autoTitleDeleted val="0"/>
    <c:plotArea>
      <c:layout/>
      <c:barChart>
        <c:barDir val="col"/>
        <c:grouping val="clustered"/>
        <c:varyColors val="0"/>
        <c:ser>
          <c:idx val="0"/>
          <c:order val="0"/>
          <c:tx>
            <c:strRef>
              <c:f>Základ!$I$24</c:f>
              <c:strCache>
                <c:ptCount val="1"/>
                <c:pt idx="0">
                  <c:v>2015</c:v>
                </c:pt>
              </c:strCache>
            </c:strRef>
          </c:tx>
          <c:spPr>
            <a:solidFill>
              <a:schemeClr val="accent1"/>
            </a:solidFill>
            <a:ln>
              <a:noFill/>
            </a:ln>
            <a:effectLst/>
          </c:spPr>
          <c:invertIfNegative val="0"/>
          <c:dLbls>
            <c:dLbl>
              <c:idx val="0"/>
              <c:layout>
                <c:manualLayout>
                  <c:x val="-2.500000000000003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641-443E-86BD-88D42FB8E8B8}"/>
                </c:ext>
              </c:extLst>
            </c:dLbl>
            <c:dLbl>
              <c:idx val="1"/>
              <c:layout>
                <c:manualLayout>
                  <c:x val="-1.94444444444445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641-443E-86BD-88D42FB8E8B8}"/>
                </c:ext>
              </c:extLst>
            </c:dLbl>
            <c:dLbl>
              <c:idx val="2"/>
              <c:layout>
                <c:manualLayout>
                  <c:x val="-1.9444444444444445E-2"/>
                  <c:y val="-8.487556272013349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641-443E-86BD-88D42FB8E8B8}"/>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Základ!$J$23:$L$23</c:f>
              <c:strCache>
                <c:ptCount val="3"/>
                <c:pt idx="0">
                  <c:v>Amiga</c:v>
                </c:pt>
                <c:pt idx="1">
                  <c:v>Dieta</c:v>
                </c:pt>
                <c:pt idx="2">
                  <c:v>Zulika</c:v>
                </c:pt>
              </c:strCache>
            </c:strRef>
          </c:cat>
          <c:val>
            <c:numRef>
              <c:f>Základ!$J$24:$L$24</c:f>
              <c:numCache>
                <c:formatCode>0.00</c:formatCode>
                <c:ptCount val="3"/>
                <c:pt idx="0">
                  <c:v>1036.5899999999999</c:v>
                </c:pt>
                <c:pt idx="1">
                  <c:v>1057.03</c:v>
                </c:pt>
                <c:pt idx="2">
                  <c:v>1135.5899999999999</c:v>
                </c:pt>
              </c:numCache>
            </c:numRef>
          </c:val>
          <c:extLst>
            <c:ext xmlns:c16="http://schemas.microsoft.com/office/drawing/2014/chart" uri="{C3380CC4-5D6E-409C-BE32-E72D297353CC}">
              <c16:uniqueId val="{00000003-8641-443E-86BD-88D42FB8E8B8}"/>
            </c:ext>
          </c:extLst>
        </c:ser>
        <c:ser>
          <c:idx val="1"/>
          <c:order val="1"/>
          <c:tx>
            <c:strRef>
              <c:f>Základ!$I$25</c:f>
              <c:strCache>
                <c:ptCount val="1"/>
                <c:pt idx="0">
                  <c:v>2016</c:v>
                </c:pt>
              </c:strCache>
            </c:strRef>
          </c:tx>
          <c:spPr>
            <a:solidFill>
              <a:schemeClr val="accent2"/>
            </a:solidFill>
            <a:ln>
              <a:noFill/>
            </a:ln>
            <a:effectLst/>
          </c:spPr>
          <c:invertIfNegative val="0"/>
          <c:dLbls>
            <c:dLbl>
              <c:idx val="2"/>
              <c:layout>
                <c:manualLayout>
                  <c:x val="-3.0555555555555659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641-443E-86BD-88D42FB8E8B8}"/>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Základ!$J$23:$L$23</c:f>
              <c:strCache>
                <c:ptCount val="3"/>
                <c:pt idx="0">
                  <c:v>Amiga</c:v>
                </c:pt>
                <c:pt idx="1">
                  <c:v>Dieta</c:v>
                </c:pt>
                <c:pt idx="2">
                  <c:v>Zulika</c:v>
                </c:pt>
              </c:strCache>
            </c:strRef>
          </c:cat>
          <c:val>
            <c:numRef>
              <c:f>Základ!$J$25:$L$25</c:f>
              <c:numCache>
                <c:formatCode>0.00</c:formatCode>
                <c:ptCount val="3"/>
                <c:pt idx="0">
                  <c:v>1334.81</c:v>
                </c:pt>
                <c:pt idx="1">
                  <c:v>1621.73</c:v>
                </c:pt>
                <c:pt idx="2">
                  <c:v>1370.4960500037805</c:v>
                </c:pt>
              </c:numCache>
            </c:numRef>
          </c:val>
          <c:extLst>
            <c:ext xmlns:c16="http://schemas.microsoft.com/office/drawing/2014/chart" uri="{C3380CC4-5D6E-409C-BE32-E72D297353CC}">
              <c16:uniqueId val="{00000005-8641-443E-86BD-88D42FB8E8B8}"/>
            </c:ext>
          </c:extLst>
        </c:ser>
        <c:ser>
          <c:idx val="2"/>
          <c:order val="2"/>
          <c:tx>
            <c:strRef>
              <c:f>Základ!$I$26</c:f>
              <c:strCache>
                <c:ptCount val="1"/>
                <c:pt idx="0">
                  <c:v>2017</c:v>
                </c:pt>
              </c:strCache>
            </c:strRef>
          </c:tx>
          <c:spPr>
            <a:solidFill>
              <a:schemeClr val="accent3"/>
            </a:solidFill>
            <a:ln>
              <a:noFill/>
            </a:ln>
            <a:effectLst/>
          </c:spPr>
          <c:invertIfNegative val="0"/>
          <c:dLbls>
            <c:dLbl>
              <c:idx val="0"/>
              <c:layout>
                <c:manualLayout>
                  <c:x val="1.6666666666666673E-2"/>
                  <c:y val="-4.16666666666666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641-443E-86BD-88D42FB8E8B8}"/>
                </c:ext>
              </c:extLst>
            </c:dLbl>
            <c:dLbl>
              <c:idx val="1"/>
              <c:layout>
                <c:manualLayout>
                  <c:x val="1.6666666666666673E-2"/>
                  <c:y val="-4.24377813600667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641-443E-86BD-88D42FB8E8B8}"/>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Základ!$J$23:$L$23</c:f>
              <c:strCache>
                <c:ptCount val="3"/>
                <c:pt idx="0">
                  <c:v>Amiga</c:v>
                </c:pt>
                <c:pt idx="1">
                  <c:v>Dieta</c:v>
                </c:pt>
                <c:pt idx="2">
                  <c:v>Zulika</c:v>
                </c:pt>
              </c:strCache>
            </c:strRef>
          </c:cat>
          <c:val>
            <c:numRef>
              <c:f>Základ!$J$26:$L$26</c:f>
              <c:numCache>
                <c:formatCode>0.00</c:formatCode>
                <c:ptCount val="3"/>
                <c:pt idx="0">
                  <c:v>1197.9995022498699</c:v>
                </c:pt>
                <c:pt idx="1">
                  <c:v>1300.28</c:v>
                </c:pt>
                <c:pt idx="2">
                  <c:v>1577.01</c:v>
                </c:pt>
              </c:numCache>
            </c:numRef>
          </c:val>
          <c:extLst>
            <c:ext xmlns:c16="http://schemas.microsoft.com/office/drawing/2014/chart" uri="{C3380CC4-5D6E-409C-BE32-E72D297353CC}">
              <c16:uniqueId val="{00000008-8641-443E-86BD-88D42FB8E8B8}"/>
            </c:ext>
          </c:extLst>
        </c:ser>
        <c:ser>
          <c:idx val="3"/>
          <c:order val="3"/>
          <c:tx>
            <c:strRef>
              <c:f>Základ!$I$27</c:f>
              <c:strCache>
                <c:ptCount val="1"/>
                <c:pt idx="0">
                  <c:v>x</c:v>
                </c:pt>
              </c:strCache>
            </c:strRef>
          </c:tx>
          <c:spPr>
            <a:solidFill>
              <a:srgbClr val="FF0000"/>
            </a:solidFill>
            <a:ln>
              <a:noFill/>
            </a:ln>
            <a:effectLst/>
          </c:spPr>
          <c:invertIfNegative val="0"/>
          <c:dLbls>
            <c:dLbl>
              <c:idx val="0"/>
              <c:layout>
                <c:manualLayout>
                  <c:x val="2.4999999999999949E-2"/>
                  <c:y val="4.62962962962963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641-443E-86BD-88D42FB8E8B8}"/>
                </c:ext>
              </c:extLst>
            </c:dLbl>
            <c:dLbl>
              <c:idx val="1"/>
              <c:layout>
                <c:manualLayout>
                  <c:x val="1.1111111111111117E-2"/>
                  <c:y val="-3.24074074074074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641-443E-86BD-88D42FB8E8B8}"/>
                </c:ext>
              </c:extLst>
            </c:dLbl>
            <c:dLbl>
              <c:idx val="2"/>
              <c:layout>
                <c:manualLayout>
                  <c:x val="1.6666666666666673E-2"/>
                  <c:y val="-4.24377813600667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641-443E-86BD-88D42FB8E8B8}"/>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Základ!$J$23:$L$23</c:f>
              <c:strCache>
                <c:ptCount val="3"/>
                <c:pt idx="0">
                  <c:v>Amiga</c:v>
                </c:pt>
                <c:pt idx="1">
                  <c:v>Dieta</c:v>
                </c:pt>
                <c:pt idx="2">
                  <c:v>Zulika</c:v>
                </c:pt>
              </c:strCache>
            </c:strRef>
          </c:cat>
          <c:val>
            <c:numRef>
              <c:f>Základ!$J$27:$L$27</c:f>
              <c:numCache>
                <c:formatCode>0.00</c:formatCode>
                <c:ptCount val="3"/>
                <c:pt idx="0">
                  <c:v>1189.7998340832901</c:v>
                </c:pt>
                <c:pt idx="1">
                  <c:v>1326.346666666667</c:v>
                </c:pt>
                <c:pt idx="2">
                  <c:v>1361.0320166679262</c:v>
                </c:pt>
              </c:numCache>
            </c:numRef>
          </c:val>
          <c:extLst>
            <c:ext xmlns:c16="http://schemas.microsoft.com/office/drawing/2014/chart" uri="{C3380CC4-5D6E-409C-BE32-E72D297353CC}">
              <c16:uniqueId val="{0000000C-8641-443E-86BD-88D42FB8E8B8}"/>
            </c:ext>
          </c:extLst>
        </c:ser>
        <c:dLbls>
          <c:showLegendKey val="0"/>
          <c:showVal val="1"/>
          <c:showCatName val="0"/>
          <c:showSerName val="0"/>
          <c:showPercent val="0"/>
          <c:showBubbleSize val="0"/>
        </c:dLbls>
        <c:gapWidth val="219"/>
        <c:overlap val="-27"/>
        <c:axId val="187348480"/>
        <c:axId val="187350016"/>
      </c:barChart>
      <c:catAx>
        <c:axId val="187348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87350016"/>
        <c:crosses val="autoZero"/>
        <c:auto val="1"/>
        <c:lblAlgn val="ctr"/>
        <c:lblOffset val="100"/>
        <c:noMultiLvlLbl val="0"/>
      </c:catAx>
      <c:valAx>
        <c:axId val="187350016"/>
        <c:scaling>
          <c:orientation val="minMax"/>
          <c:min val="8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kg/ha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87348480"/>
        <c:crosses val="autoZero"/>
        <c:crossBetween val="between"/>
      </c:valAx>
      <c:spPr>
        <a:noFill/>
        <a:ln>
          <a:noFill/>
        </a:ln>
        <a:effectLst/>
      </c:spPr>
    </c:plotArea>
    <c:legend>
      <c:legendPos val="b"/>
      <c:layout>
        <c:manualLayout>
          <c:xMode val="edge"/>
          <c:yMode val="edge"/>
          <c:x val="0.14862860892388438"/>
          <c:y val="0.8996883202099738"/>
          <c:w val="0.76663167104112018"/>
          <c:h val="7.2533902012248491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NDF na 1 ha</a:t>
            </a:r>
          </a:p>
          <a:p>
            <a:pPr>
              <a:defRPr sz="1000" b="1" i="0" u="none" strike="noStrike" kern="1200" spc="0" baseline="0">
                <a:solidFill>
                  <a:schemeClr val="tx1">
                    <a:lumMod val="65000"/>
                    <a:lumOff val="35000"/>
                  </a:schemeClr>
                </a:solidFill>
                <a:latin typeface="+mn-lt"/>
                <a:ea typeface="+mn-ea"/>
                <a:cs typeface="+mn-cs"/>
              </a:defRPr>
            </a:pPr>
            <a:r>
              <a:rPr lang="cs-CZ" sz="800" b="0" baseline="0"/>
              <a:t>průměr za 3 leté období</a:t>
            </a:r>
            <a:endParaRPr lang="en-US" sz="800" b="0"/>
          </a:p>
        </c:rich>
      </c:tx>
      <c:overlay val="0"/>
      <c:spPr>
        <a:noFill/>
        <a:ln>
          <a:noFill/>
        </a:ln>
        <a:effectLst/>
      </c:spPr>
    </c:title>
    <c:autoTitleDeleted val="0"/>
    <c:plotArea>
      <c:layout/>
      <c:barChart>
        <c:barDir val="col"/>
        <c:grouping val="clustered"/>
        <c:varyColors val="0"/>
        <c:ser>
          <c:idx val="0"/>
          <c:order val="0"/>
          <c:tx>
            <c:strRef>
              <c:f>'Vojtěžka-Lupina'!$O$89</c:f>
              <c:strCache>
                <c:ptCount val="1"/>
                <c:pt idx="0">
                  <c:v>NDF</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7984-4B25-920C-05A79F5720C4}"/>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7984-4B25-920C-05A79F5720C4}"/>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7984-4B25-920C-05A79F5720C4}"/>
              </c:ext>
            </c:extLst>
          </c:dPt>
          <c:dPt>
            <c:idx val="3"/>
            <c:invertIfNegative val="0"/>
            <c:bubble3D val="0"/>
            <c:spPr>
              <a:solidFill>
                <a:srgbClr val="00B050"/>
              </a:solidFill>
              <a:ln>
                <a:noFill/>
              </a:ln>
              <a:effectLst/>
            </c:spPr>
            <c:extLst>
              <c:ext xmlns:c16="http://schemas.microsoft.com/office/drawing/2014/chart" uri="{C3380CC4-5D6E-409C-BE32-E72D297353CC}">
                <c16:uniqueId val="{00000007-7984-4B25-920C-05A79F5720C4}"/>
              </c:ext>
            </c:extLst>
          </c:dPt>
          <c:dLbls>
            <c:dLbl>
              <c:idx val="0"/>
              <c:tx>
                <c:rich>
                  <a:bodyPr/>
                  <a:lstStyle/>
                  <a:p>
                    <a:r>
                      <a:rPr lang="en-US"/>
                      <a:t>30,12</a:t>
                    </a:r>
                  </a:p>
                  <a:p>
                    <a:r>
                      <a:rPr lang="en-US">
                        <a:solidFill>
                          <a:srgbClr val="FF0000"/>
                        </a:solidFill>
                      </a:rPr>
                      <a:t>105,28 %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84-4B25-920C-05A79F5720C4}"/>
                </c:ext>
              </c:extLst>
            </c:dLbl>
            <c:dLbl>
              <c:idx val="1"/>
              <c:tx>
                <c:rich>
                  <a:bodyPr/>
                  <a:lstStyle/>
                  <a:p>
                    <a:r>
                      <a:rPr lang="en-US"/>
                      <a:t>31,20</a:t>
                    </a:r>
                  </a:p>
                  <a:p>
                    <a:r>
                      <a:rPr lang="en-US">
                        <a:solidFill>
                          <a:srgbClr val="FF0000"/>
                        </a:solidFill>
                      </a:rPr>
                      <a:t>109,5</a:t>
                    </a:r>
                    <a:r>
                      <a:rPr lang="en-US" baseline="0">
                        <a:solidFill>
                          <a:srgbClr val="FF0000"/>
                        </a:solidFill>
                      </a:rPr>
                      <a:t>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984-4B25-920C-05A79F5720C4}"/>
                </c:ext>
              </c:extLst>
            </c:dLbl>
            <c:dLbl>
              <c:idx val="2"/>
              <c:layout>
                <c:manualLayout>
                  <c:x val="-5.5555555555555558E-3"/>
                  <c:y val="0"/>
                </c:manualLayout>
              </c:layout>
              <c:tx>
                <c:rich>
                  <a:bodyPr/>
                  <a:lstStyle/>
                  <a:p>
                    <a:r>
                      <a:rPr lang="en-US"/>
                      <a:t>31,53</a:t>
                    </a:r>
                  </a:p>
                  <a:p>
                    <a:r>
                      <a:rPr lang="en-US">
                        <a:solidFill>
                          <a:srgbClr val="FF0000"/>
                        </a:solidFill>
                      </a:rPr>
                      <a:t>110,21 %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984-4B25-920C-05A79F5720C4}"/>
                </c:ext>
              </c:extLst>
            </c:dLbl>
            <c:dLbl>
              <c:idx val="3"/>
              <c:tx>
                <c:rich>
                  <a:bodyPr/>
                  <a:lstStyle/>
                  <a:p>
                    <a:r>
                      <a:rPr lang="en-US"/>
                      <a:t>28,61</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984-4B25-920C-05A79F5720C4}"/>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'Vojtěžka-Lupina'!$P$88:$S$88</c:f>
              <c:strCache>
                <c:ptCount val="4"/>
                <c:pt idx="0">
                  <c:v>Amiga</c:v>
                </c:pt>
                <c:pt idx="1">
                  <c:v>Dieta</c:v>
                </c:pt>
                <c:pt idx="2">
                  <c:v>Zulika</c:v>
                </c:pt>
                <c:pt idx="3">
                  <c:v>Vojtěška</c:v>
                </c:pt>
              </c:strCache>
            </c:strRef>
          </c:cat>
          <c:val>
            <c:numRef>
              <c:f>'Vojtěžka-Lupina'!$P$89:$S$89</c:f>
              <c:numCache>
                <c:formatCode>0.00</c:formatCode>
                <c:ptCount val="4"/>
                <c:pt idx="0">
                  <c:v>30.12</c:v>
                </c:pt>
                <c:pt idx="1">
                  <c:v>31.2</c:v>
                </c:pt>
                <c:pt idx="2">
                  <c:v>31.53</c:v>
                </c:pt>
                <c:pt idx="3">
                  <c:v>28.610000000000007</c:v>
                </c:pt>
              </c:numCache>
            </c:numRef>
          </c:val>
          <c:extLst>
            <c:ext xmlns:c16="http://schemas.microsoft.com/office/drawing/2014/chart" uri="{C3380CC4-5D6E-409C-BE32-E72D297353CC}">
              <c16:uniqueId val="{00000008-7984-4B25-920C-05A79F5720C4}"/>
            </c:ext>
          </c:extLst>
        </c:ser>
        <c:dLbls>
          <c:showLegendKey val="0"/>
          <c:showVal val="1"/>
          <c:showCatName val="0"/>
          <c:showSerName val="0"/>
          <c:showPercent val="0"/>
          <c:showBubbleSize val="0"/>
        </c:dLbls>
        <c:gapWidth val="219"/>
        <c:overlap val="-27"/>
        <c:axId val="217353600"/>
        <c:axId val="217367680"/>
      </c:barChart>
      <c:catAx>
        <c:axId val="217353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7367680"/>
        <c:crosses val="autoZero"/>
        <c:auto val="1"/>
        <c:lblAlgn val="ctr"/>
        <c:lblOffset val="100"/>
        <c:noMultiLvlLbl val="0"/>
      </c:catAx>
      <c:valAx>
        <c:axId val="2173676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q/ha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73536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ADL na 1 ha</a:t>
            </a:r>
          </a:p>
          <a:p>
            <a:pPr>
              <a:defRPr sz="1000" b="1" i="0" u="none" strike="noStrike" kern="1200" spc="0" baseline="0">
                <a:solidFill>
                  <a:schemeClr val="tx1">
                    <a:lumMod val="65000"/>
                    <a:lumOff val="35000"/>
                  </a:schemeClr>
                </a:solidFill>
                <a:latin typeface="+mn-lt"/>
                <a:ea typeface="+mn-ea"/>
                <a:cs typeface="+mn-cs"/>
              </a:defRPr>
            </a:pPr>
            <a:r>
              <a:rPr lang="cs-CZ" sz="800" b="0" baseline="0"/>
              <a:t>průměr za 3 leté období</a:t>
            </a:r>
            <a:endParaRPr lang="en-US" sz="800" b="0"/>
          </a:p>
        </c:rich>
      </c:tx>
      <c:overlay val="0"/>
      <c:spPr>
        <a:noFill/>
        <a:ln>
          <a:noFill/>
        </a:ln>
        <a:effectLst/>
      </c:spPr>
    </c:title>
    <c:autoTitleDeleted val="0"/>
    <c:plotArea>
      <c:layout/>
      <c:barChart>
        <c:barDir val="col"/>
        <c:grouping val="clustered"/>
        <c:varyColors val="0"/>
        <c:ser>
          <c:idx val="0"/>
          <c:order val="0"/>
          <c:tx>
            <c:strRef>
              <c:f>'Vojtěžka-Lupina'!$O$107</c:f>
              <c:strCache>
                <c:ptCount val="1"/>
                <c:pt idx="0">
                  <c:v>ADL</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BBC4-4190-A865-FD2DBD2DEB35}"/>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BBC4-4190-A865-FD2DBD2DEB35}"/>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BBC4-4190-A865-FD2DBD2DEB35}"/>
              </c:ext>
            </c:extLst>
          </c:dPt>
          <c:dPt>
            <c:idx val="3"/>
            <c:invertIfNegative val="0"/>
            <c:bubble3D val="0"/>
            <c:spPr>
              <a:solidFill>
                <a:srgbClr val="00B050"/>
              </a:solidFill>
              <a:ln>
                <a:noFill/>
              </a:ln>
              <a:effectLst/>
            </c:spPr>
            <c:extLst>
              <c:ext xmlns:c16="http://schemas.microsoft.com/office/drawing/2014/chart" uri="{C3380CC4-5D6E-409C-BE32-E72D297353CC}">
                <c16:uniqueId val="{00000007-BBC4-4190-A865-FD2DBD2DEB35}"/>
              </c:ext>
            </c:extLst>
          </c:dPt>
          <c:dLbls>
            <c:dLbl>
              <c:idx val="0"/>
              <c:tx>
                <c:rich>
                  <a:bodyPr/>
                  <a:lstStyle/>
                  <a:p>
                    <a:r>
                      <a:rPr lang="en-US"/>
                      <a:t>3,05</a:t>
                    </a:r>
                  </a:p>
                  <a:p>
                    <a:r>
                      <a:rPr lang="en-US">
                        <a:solidFill>
                          <a:srgbClr val="FF0000"/>
                        </a:solidFill>
                      </a:rPr>
                      <a:t>54,27 %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BC4-4190-A865-FD2DBD2DEB35}"/>
                </c:ext>
              </c:extLst>
            </c:dLbl>
            <c:dLbl>
              <c:idx val="1"/>
              <c:tx>
                <c:rich>
                  <a:bodyPr/>
                  <a:lstStyle/>
                  <a:p>
                    <a:r>
                      <a:rPr lang="en-US"/>
                      <a:t>3,21</a:t>
                    </a:r>
                  </a:p>
                  <a:p>
                    <a:r>
                      <a:rPr lang="en-US">
                        <a:solidFill>
                          <a:srgbClr val="FF0000"/>
                        </a:solidFill>
                      </a:rPr>
                      <a:t>57,12 %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BC4-4190-A865-FD2DBD2DEB35}"/>
                </c:ext>
              </c:extLst>
            </c:dLbl>
            <c:dLbl>
              <c:idx val="2"/>
              <c:tx>
                <c:rich>
                  <a:bodyPr/>
                  <a:lstStyle/>
                  <a:p>
                    <a:r>
                      <a:rPr lang="en-US"/>
                      <a:t>3,39</a:t>
                    </a:r>
                  </a:p>
                  <a:p>
                    <a:r>
                      <a:rPr lang="en-US">
                        <a:solidFill>
                          <a:srgbClr val="FF0000"/>
                        </a:solidFill>
                      </a:rPr>
                      <a:t>60,32 %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BC4-4190-A865-FD2DBD2DEB35}"/>
                </c:ext>
              </c:extLst>
            </c:dLbl>
            <c:dLbl>
              <c:idx val="3"/>
              <c:tx>
                <c:rich>
                  <a:bodyPr/>
                  <a:lstStyle/>
                  <a:p>
                    <a:r>
                      <a:rPr lang="en-US"/>
                      <a:t>5,62</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BC4-4190-A865-FD2DBD2DEB3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'Vojtěžka-Lupina'!$P$106:$S$106</c:f>
              <c:strCache>
                <c:ptCount val="4"/>
                <c:pt idx="0">
                  <c:v>Amiga</c:v>
                </c:pt>
                <c:pt idx="1">
                  <c:v>Dieta</c:v>
                </c:pt>
                <c:pt idx="2">
                  <c:v>Zulika</c:v>
                </c:pt>
                <c:pt idx="3">
                  <c:v>Vojtěška</c:v>
                </c:pt>
              </c:strCache>
            </c:strRef>
          </c:cat>
          <c:val>
            <c:numRef>
              <c:f>'Vojtěžka-Lupina'!$P$107:$S$107</c:f>
              <c:numCache>
                <c:formatCode>0.00</c:formatCode>
                <c:ptCount val="4"/>
                <c:pt idx="0">
                  <c:v>3.05</c:v>
                </c:pt>
                <c:pt idx="1">
                  <c:v>3.21</c:v>
                </c:pt>
                <c:pt idx="2">
                  <c:v>3.3899999999999997</c:v>
                </c:pt>
                <c:pt idx="3">
                  <c:v>5.6199999999999983</c:v>
                </c:pt>
              </c:numCache>
            </c:numRef>
          </c:val>
          <c:extLst>
            <c:ext xmlns:c16="http://schemas.microsoft.com/office/drawing/2014/chart" uri="{C3380CC4-5D6E-409C-BE32-E72D297353CC}">
              <c16:uniqueId val="{00000008-BBC4-4190-A865-FD2DBD2DEB35}"/>
            </c:ext>
          </c:extLst>
        </c:ser>
        <c:dLbls>
          <c:showLegendKey val="0"/>
          <c:showVal val="1"/>
          <c:showCatName val="0"/>
          <c:showSerName val="0"/>
          <c:showPercent val="0"/>
          <c:showBubbleSize val="0"/>
        </c:dLbls>
        <c:gapWidth val="219"/>
        <c:overlap val="-27"/>
        <c:axId val="217542656"/>
        <c:axId val="217544192"/>
      </c:barChart>
      <c:catAx>
        <c:axId val="217542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7544192"/>
        <c:crosses val="autoZero"/>
        <c:auto val="1"/>
        <c:lblAlgn val="ctr"/>
        <c:lblOffset val="100"/>
        <c:noMultiLvlLbl val="0"/>
      </c:catAx>
      <c:valAx>
        <c:axId val="217544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q/ha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7542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BNLVna 1 ha</a:t>
            </a:r>
          </a:p>
          <a:p>
            <a:pPr>
              <a:defRPr sz="1000" b="1" i="0" u="none" strike="noStrike" kern="1200" spc="0" baseline="0">
                <a:solidFill>
                  <a:schemeClr val="tx1">
                    <a:lumMod val="65000"/>
                    <a:lumOff val="35000"/>
                  </a:schemeClr>
                </a:solidFill>
                <a:latin typeface="+mn-lt"/>
                <a:ea typeface="+mn-ea"/>
                <a:cs typeface="+mn-cs"/>
              </a:defRPr>
            </a:pPr>
            <a:r>
              <a:rPr lang="cs-CZ" sz="800" b="0" baseline="0"/>
              <a:t>průměr za 3 leté období</a:t>
            </a:r>
            <a:endParaRPr lang="en-US" sz="800" b="0"/>
          </a:p>
        </c:rich>
      </c:tx>
      <c:overlay val="0"/>
      <c:spPr>
        <a:noFill/>
        <a:ln>
          <a:noFill/>
        </a:ln>
        <a:effectLst/>
      </c:spPr>
    </c:title>
    <c:autoTitleDeleted val="0"/>
    <c:plotArea>
      <c:layout/>
      <c:barChart>
        <c:barDir val="col"/>
        <c:grouping val="clustered"/>
        <c:varyColors val="0"/>
        <c:ser>
          <c:idx val="0"/>
          <c:order val="0"/>
          <c:tx>
            <c:strRef>
              <c:f>'Vojtěžka-Lupina'!$O$125</c:f>
              <c:strCache>
                <c:ptCount val="1"/>
                <c:pt idx="0">
                  <c:v>BNLV</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FA74-4354-BE05-C91385ABEEC9}"/>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FA74-4354-BE05-C91385ABEEC9}"/>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FA74-4354-BE05-C91385ABEEC9}"/>
              </c:ext>
            </c:extLst>
          </c:dPt>
          <c:dPt>
            <c:idx val="3"/>
            <c:invertIfNegative val="0"/>
            <c:bubble3D val="0"/>
            <c:spPr>
              <a:solidFill>
                <a:srgbClr val="00B050"/>
              </a:solidFill>
              <a:ln>
                <a:noFill/>
              </a:ln>
              <a:effectLst/>
            </c:spPr>
            <c:extLst>
              <c:ext xmlns:c16="http://schemas.microsoft.com/office/drawing/2014/chart" uri="{C3380CC4-5D6E-409C-BE32-E72D297353CC}">
                <c16:uniqueId val="{00000007-FA74-4354-BE05-C91385ABEEC9}"/>
              </c:ext>
            </c:extLst>
          </c:dPt>
          <c:dLbls>
            <c:dLbl>
              <c:idx val="0"/>
              <c:tx>
                <c:rich>
                  <a:bodyPr/>
                  <a:lstStyle/>
                  <a:p>
                    <a:r>
                      <a:rPr lang="en-US"/>
                      <a:t>29,15</a:t>
                    </a:r>
                  </a:p>
                  <a:p>
                    <a:r>
                      <a:rPr lang="en-US">
                        <a:solidFill>
                          <a:srgbClr val="FF0000"/>
                        </a:solidFill>
                      </a:rPr>
                      <a:t>102,17 %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A74-4354-BE05-C91385ABEEC9}"/>
                </c:ext>
              </c:extLst>
            </c:dLbl>
            <c:dLbl>
              <c:idx val="1"/>
              <c:tx>
                <c:rich>
                  <a:bodyPr/>
                  <a:lstStyle/>
                  <a:p>
                    <a:r>
                      <a:rPr lang="en-US"/>
                      <a:t>27,56</a:t>
                    </a:r>
                  </a:p>
                  <a:p>
                    <a:r>
                      <a:rPr lang="en-US">
                        <a:solidFill>
                          <a:srgbClr val="FF0000"/>
                        </a:solidFill>
                      </a:rPr>
                      <a:t>96,60 %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A74-4354-BE05-C91385ABEEC9}"/>
                </c:ext>
              </c:extLst>
            </c:dLbl>
            <c:dLbl>
              <c:idx val="2"/>
              <c:tx>
                <c:rich>
                  <a:bodyPr/>
                  <a:lstStyle/>
                  <a:p>
                    <a:r>
                      <a:rPr lang="en-US"/>
                      <a:t>32,78</a:t>
                    </a:r>
                  </a:p>
                  <a:p>
                    <a:r>
                      <a:rPr lang="en-US">
                        <a:solidFill>
                          <a:srgbClr val="FF0000"/>
                        </a:solidFill>
                      </a:rPr>
                      <a:t>114,90 %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A74-4354-BE05-C91385ABEEC9}"/>
                </c:ext>
              </c:extLst>
            </c:dLbl>
            <c:dLbl>
              <c:idx val="3"/>
              <c:tx>
                <c:rich>
                  <a:bodyPr/>
                  <a:lstStyle/>
                  <a:p>
                    <a:r>
                      <a:rPr lang="en-US"/>
                      <a:t>28,53</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A74-4354-BE05-C91385ABEEC9}"/>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'Vojtěžka-Lupina'!$P$124:$S$124</c:f>
              <c:strCache>
                <c:ptCount val="4"/>
                <c:pt idx="0">
                  <c:v>Amiga</c:v>
                </c:pt>
                <c:pt idx="1">
                  <c:v>Dieta</c:v>
                </c:pt>
                <c:pt idx="2">
                  <c:v>Zulika</c:v>
                </c:pt>
                <c:pt idx="3">
                  <c:v>Vojtěška</c:v>
                </c:pt>
              </c:strCache>
            </c:strRef>
          </c:cat>
          <c:val>
            <c:numRef>
              <c:f>'Vojtěžka-Lupina'!$P$125:$S$125</c:f>
              <c:numCache>
                <c:formatCode>0.00</c:formatCode>
                <c:ptCount val="4"/>
                <c:pt idx="0">
                  <c:v>29.150000000000006</c:v>
                </c:pt>
                <c:pt idx="1">
                  <c:v>27.56</c:v>
                </c:pt>
                <c:pt idx="2">
                  <c:v>32.78</c:v>
                </c:pt>
                <c:pt idx="3">
                  <c:v>28.53</c:v>
                </c:pt>
              </c:numCache>
            </c:numRef>
          </c:val>
          <c:extLst>
            <c:ext xmlns:c16="http://schemas.microsoft.com/office/drawing/2014/chart" uri="{C3380CC4-5D6E-409C-BE32-E72D297353CC}">
              <c16:uniqueId val="{00000008-FA74-4354-BE05-C91385ABEEC9}"/>
            </c:ext>
          </c:extLst>
        </c:ser>
        <c:dLbls>
          <c:showLegendKey val="0"/>
          <c:showVal val="1"/>
          <c:showCatName val="0"/>
          <c:showSerName val="0"/>
          <c:showPercent val="0"/>
          <c:showBubbleSize val="0"/>
        </c:dLbls>
        <c:gapWidth val="219"/>
        <c:overlap val="-27"/>
        <c:axId val="217706880"/>
        <c:axId val="217708416"/>
      </c:barChart>
      <c:catAx>
        <c:axId val="217706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7708416"/>
        <c:crosses val="autoZero"/>
        <c:auto val="1"/>
        <c:lblAlgn val="ctr"/>
        <c:lblOffset val="100"/>
        <c:noMultiLvlLbl val="0"/>
      </c:catAx>
      <c:valAx>
        <c:axId val="217708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q/ha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7706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 škrobu</a:t>
            </a:r>
            <a:r>
              <a:rPr lang="cs-CZ" sz="1000" b="1" baseline="0"/>
              <a:t> na 1 ha</a:t>
            </a:r>
          </a:p>
          <a:p>
            <a:pPr>
              <a:defRPr sz="1000" b="1" i="0" u="none" strike="noStrike" kern="1200" spc="0" baseline="0">
                <a:solidFill>
                  <a:schemeClr val="tx1">
                    <a:lumMod val="65000"/>
                    <a:lumOff val="35000"/>
                  </a:schemeClr>
                </a:solidFill>
                <a:latin typeface="+mn-lt"/>
                <a:ea typeface="+mn-ea"/>
                <a:cs typeface="+mn-cs"/>
              </a:defRPr>
            </a:pPr>
            <a:r>
              <a:rPr lang="cs-CZ" sz="800" b="0" baseline="0"/>
              <a:t>průměr za 3 leté období</a:t>
            </a:r>
            <a:endParaRPr lang="en-US" sz="800" b="0"/>
          </a:p>
        </c:rich>
      </c:tx>
      <c:overlay val="0"/>
      <c:spPr>
        <a:noFill/>
        <a:ln>
          <a:noFill/>
        </a:ln>
        <a:effectLst/>
      </c:spPr>
    </c:title>
    <c:autoTitleDeleted val="0"/>
    <c:plotArea>
      <c:layout/>
      <c:barChart>
        <c:barDir val="col"/>
        <c:grouping val="clustered"/>
        <c:varyColors val="0"/>
        <c:ser>
          <c:idx val="0"/>
          <c:order val="0"/>
          <c:tx>
            <c:strRef>
              <c:f>'Vojtěžka-Lupina'!$O$143</c:f>
              <c:strCache>
                <c:ptCount val="1"/>
                <c:pt idx="0">
                  <c:v>Škrob</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C08C-47EC-AE38-36D794F59F94}"/>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C08C-47EC-AE38-36D794F59F94}"/>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C08C-47EC-AE38-36D794F59F94}"/>
              </c:ext>
            </c:extLst>
          </c:dPt>
          <c:dPt>
            <c:idx val="3"/>
            <c:invertIfNegative val="0"/>
            <c:bubble3D val="0"/>
            <c:spPr>
              <a:solidFill>
                <a:srgbClr val="00B050"/>
              </a:solidFill>
              <a:ln>
                <a:noFill/>
              </a:ln>
              <a:effectLst/>
            </c:spPr>
            <c:extLst>
              <c:ext xmlns:c16="http://schemas.microsoft.com/office/drawing/2014/chart" uri="{C3380CC4-5D6E-409C-BE32-E72D297353CC}">
                <c16:uniqueId val="{00000007-C08C-47EC-AE38-36D794F59F94}"/>
              </c:ext>
            </c:extLst>
          </c:dPt>
          <c:dLbls>
            <c:dLbl>
              <c:idx val="0"/>
              <c:tx>
                <c:rich>
                  <a:bodyPr/>
                  <a:lstStyle/>
                  <a:p>
                    <a:r>
                      <a:rPr lang="en-US"/>
                      <a:t>2,58</a:t>
                    </a:r>
                  </a:p>
                  <a:p>
                    <a:r>
                      <a:rPr lang="en-US">
                        <a:solidFill>
                          <a:srgbClr val="FF0000"/>
                        </a:solidFill>
                      </a:rPr>
                      <a:t>157,32 %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8C-47EC-AE38-36D794F59F94}"/>
                </c:ext>
              </c:extLst>
            </c:dLbl>
            <c:dLbl>
              <c:idx val="1"/>
              <c:tx>
                <c:rich>
                  <a:bodyPr/>
                  <a:lstStyle/>
                  <a:p>
                    <a:r>
                      <a:rPr lang="en-US"/>
                      <a:t>2,79</a:t>
                    </a:r>
                  </a:p>
                  <a:p>
                    <a:r>
                      <a:rPr lang="en-US">
                        <a:solidFill>
                          <a:srgbClr val="FF0000"/>
                        </a:solidFill>
                      </a:rPr>
                      <a:t>170,12 %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08C-47EC-AE38-36D794F59F94}"/>
                </c:ext>
              </c:extLst>
            </c:dLbl>
            <c:dLbl>
              <c:idx val="2"/>
              <c:tx>
                <c:rich>
                  <a:bodyPr/>
                  <a:lstStyle/>
                  <a:p>
                    <a:r>
                      <a:rPr lang="en-US"/>
                      <a:t>1,73</a:t>
                    </a:r>
                  </a:p>
                  <a:p>
                    <a:r>
                      <a:rPr lang="en-US">
                        <a:solidFill>
                          <a:srgbClr val="FF0000"/>
                        </a:solidFill>
                      </a:rPr>
                      <a:t>105,49 %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08C-47EC-AE38-36D794F59F94}"/>
                </c:ext>
              </c:extLst>
            </c:dLbl>
            <c:dLbl>
              <c:idx val="3"/>
              <c:tx>
                <c:rich>
                  <a:bodyPr/>
                  <a:lstStyle/>
                  <a:p>
                    <a:r>
                      <a:rPr lang="en-US"/>
                      <a:t>1,64</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08C-47EC-AE38-36D794F59F94}"/>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'Vojtěžka-Lupina'!$P$142:$S$142</c:f>
              <c:strCache>
                <c:ptCount val="4"/>
                <c:pt idx="0">
                  <c:v>Amiga</c:v>
                </c:pt>
                <c:pt idx="1">
                  <c:v>Dieta</c:v>
                </c:pt>
                <c:pt idx="2">
                  <c:v>Zulika</c:v>
                </c:pt>
                <c:pt idx="3">
                  <c:v>Vojtěška</c:v>
                </c:pt>
              </c:strCache>
            </c:strRef>
          </c:cat>
          <c:val>
            <c:numRef>
              <c:f>'Vojtěžka-Lupina'!$P$143:$S$143</c:f>
              <c:numCache>
                <c:formatCode>0.00</c:formatCode>
                <c:ptCount val="4"/>
                <c:pt idx="0">
                  <c:v>2.58</c:v>
                </c:pt>
                <c:pt idx="1">
                  <c:v>2.79</c:v>
                </c:pt>
                <c:pt idx="2">
                  <c:v>1.73</c:v>
                </c:pt>
                <c:pt idx="3">
                  <c:v>1.6400000000000001</c:v>
                </c:pt>
              </c:numCache>
            </c:numRef>
          </c:val>
          <c:extLst>
            <c:ext xmlns:c16="http://schemas.microsoft.com/office/drawing/2014/chart" uri="{C3380CC4-5D6E-409C-BE32-E72D297353CC}">
              <c16:uniqueId val="{00000008-C08C-47EC-AE38-36D794F59F94}"/>
            </c:ext>
          </c:extLst>
        </c:ser>
        <c:dLbls>
          <c:showLegendKey val="0"/>
          <c:showVal val="1"/>
          <c:showCatName val="0"/>
          <c:showSerName val="0"/>
          <c:showPercent val="0"/>
          <c:showBubbleSize val="0"/>
        </c:dLbls>
        <c:gapWidth val="219"/>
        <c:overlap val="-27"/>
        <c:axId val="217973504"/>
        <c:axId val="217975040"/>
      </c:barChart>
      <c:catAx>
        <c:axId val="217973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7975040"/>
        <c:crosses val="autoZero"/>
        <c:auto val="1"/>
        <c:lblAlgn val="ctr"/>
        <c:lblOffset val="100"/>
        <c:noMultiLvlLbl val="0"/>
      </c:catAx>
      <c:valAx>
        <c:axId val="217975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q/ha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7973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 OH na 1 ha</a:t>
            </a:r>
          </a:p>
          <a:p>
            <a:pPr>
              <a:defRPr sz="1000" b="1" i="0" u="none" strike="noStrike" kern="1200" spc="0" baseline="0">
                <a:solidFill>
                  <a:schemeClr val="tx1">
                    <a:lumMod val="65000"/>
                    <a:lumOff val="35000"/>
                  </a:schemeClr>
                </a:solidFill>
                <a:latin typeface="+mn-lt"/>
                <a:ea typeface="+mn-ea"/>
                <a:cs typeface="+mn-cs"/>
              </a:defRPr>
            </a:pPr>
            <a:r>
              <a:rPr lang="cs-CZ" sz="800" b="0"/>
              <a:t>průměr za 3 leté období </a:t>
            </a:r>
            <a:endParaRPr lang="en-US" sz="800" b="0"/>
          </a:p>
        </c:rich>
      </c:tx>
      <c:overlay val="0"/>
      <c:spPr>
        <a:noFill/>
        <a:ln>
          <a:noFill/>
        </a:ln>
        <a:effectLst/>
      </c:spPr>
    </c:title>
    <c:autoTitleDeleted val="0"/>
    <c:plotArea>
      <c:layout/>
      <c:barChart>
        <c:barDir val="col"/>
        <c:grouping val="clustered"/>
        <c:varyColors val="0"/>
        <c:ser>
          <c:idx val="0"/>
          <c:order val="0"/>
          <c:tx>
            <c:strRef>
              <c:f>'Vojtěžka-Lupina'!$O$161</c:f>
              <c:strCache>
                <c:ptCount val="1"/>
                <c:pt idx="0">
                  <c:v>OH</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2D50-4918-A062-45C735A52951}"/>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2D50-4918-A062-45C735A52951}"/>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2D50-4918-A062-45C735A52951}"/>
              </c:ext>
            </c:extLst>
          </c:dPt>
          <c:dPt>
            <c:idx val="3"/>
            <c:invertIfNegative val="0"/>
            <c:bubble3D val="0"/>
            <c:spPr>
              <a:solidFill>
                <a:srgbClr val="00B050"/>
              </a:solidFill>
              <a:ln>
                <a:noFill/>
              </a:ln>
              <a:effectLst/>
            </c:spPr>
            <c:extLst>
              <c:ext xmlns:c16="http://schemas.microsoft.com/office/drawing/2014/chart" uri="{C3380CC4-5D6E-409C-BE32-E72D297353CC}">
                <c16:uniqueId val="{00000007-2D50-4918-A062-45C735A52951}"/>
              </c:ext>
            </c:extLst>
          </c:dPt>
          <c:dLbls>
            <c:dLbl>
              <c:idx val="0"/>
              <c:tx>
                <c:rich>
                  <a:bodyPr rot="0" spcFirstLastPara="1" vertOverflow="ellipsis" vert="horz" wrap="square" lIns="38100" tIns="19050" rIns="38100" bIns="19050" anchor="ctr" anchorCtr="0">
                    <a:spAutoFit/>
                  </a:bodyPr>
                  <a:lstStyle/>
                  <a:p>
                    <a:pPr algn="ctr">
                      <a:defRPr sz="800" b="1" i="0" u="none" strike="noStrike" kern="1200" baseline="0">
                        <a:solidFill>
                          <a:schemeClr val="tx1">
                            <a:lumMod val="75000"/>
                            <a:lumOff val="25000"/>
                          </a:schemeClr>
                        </a:solidFill>
                        <a:latin typeface="+mn-lt"/>
                        <a:ea typeface="+mn-ea"/>
                        <a:cs typeface="+mn-cs"/>
                      </a:defRPr>
                    </a:pPr>
                    <a:r>
                      <a:rPr lang="en-US"/>
                      <a:t>61,74</a:t>
                    </a:r>
                  </a:p>
                  <a:p>
                    <a:pPr algn="ctr">
                      <a:defRPr sz="800" b="1" i="0" u="none" strike="noStrike" kern="1200" baseline="0">
                        <a:solidFill>
                          <a:schemeClr val="tx1">
                            <a:lumMod val="75000"/>
                            <a:lumOff val="25000"/>
                          </a:schemeClr>
                        </a:solidFill>
                        <a:latin typeface="+mn-lt"/>
                        <a:ea typeface="+mn-ea"/>
                        <a:cs typeface="+mn-cs"/>
                      </a:defRPr>
                    </a:pPr>
                    <a:r>
                      <a:rPr lang="en-US">
                        <a:solidFill>
                          <a:srgbClr val="FF0000"/>
                        </a:solidFill>
                      </a:rPr>
                      <a:t>100,18 %</a:t>
                    </a:r>
                  </a:p>
                </c:rich>
              </c:tx>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D50-4918-A062-45C735A52951}"/>
                </c:ext>
              </c:extLst>
            </c:dLbl>
            <c:dLbl>
              <c:idx val="1"/>
              <c:tx>
                <c:rich>
                  <a:bodyPr/>
                  <a:lstStyle/>
                  <a:p>
                    <a:r>
                      <a:rPr lang="en-US"/>
                      <a:t>62,92</a:t>
                    </a:r>
                  </a:p>
                  <a:p>
                    <a:r>
                      <a:rPr lang="en-US">
                        <a:solidFill>
                          <a:srgbClr val="FF0000"/>
                        </a:solidFill>
                      </a:rPr>
                      <a:t>102,09 %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D50-4918-A062-45C735A52951}"/>
                </c:ext>
              </c:extLst>
            </c:dLbl>
            <c:dLbl>
              <c:idx val="2"/>
              <c:tx>
                <c:rich>
                  <a:bodyPr/>
                  <a:lstStyle/>
                  <a:p>
                    <a:r>
                      <a:rPr lang="en-US"/>
                      <a:t>67,89</a:t>
                    </a:r>
                  </a:p>
                  <a:p>
                    <a:r>
                      <a:rPr lang="en-US">
                        <a:solidFill>
                          <a:srgbClr val="FF0000"/>
                        </a:solidFill>
                      </a:rPr>
                      <a:t>110,16 %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D50-4918-A062-45C735A52951}"/>
                </c:ext>
              </c:extLst>
            </c:dLbl>
            <c:dLbl>
              <c:idx val="3"/>
              <c:tx>
                <c:rich>
                  <a:bodyPr/>
                  <a:lstStyle/>
                  <a:p>
                    <a:r>
                      <a:rPr lang="en-US"/>
                      <a:t>61,63</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D50-4918-A062-45C735A52951}"/>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'Vojtěžka-Lupina'!$P$160:$S$160</c:f>
              <c:strCache>
                <c:ptCount val="4"/>
                <c:pt idx="0">
                  <c:v>Amiga</c:v>
                </c:pt>
                <c:pt idx="1">
                  <c:v>Dieta</c:v>
                </c:pt>
                <c:pt idx="2">
                  <c:v>Zulika</c:v>
                </c:pt>
                <c:pt idx="3">
                  <c:v>Vojtěška</c:v>
                </c:pt>
              </c:strCache>
            </c:strRef>
          </c:cat>
          <c:val>
            <c:numRef>
              <c:f>'Vojtěžka-Lupina'!$P$161:$S$161</c:f>
              <c:numCache>
                <c:formatCode>0.00</c:formatCode>
                <c:ptCount val="4"/>
                <c:pt idx="0">
                  <c:v>61.74</c:v>
                </c:pt>
                <c:pt idx="1">
                  <c:v>62.92</c:v>
                </c:pt>
                <c:pt idx="2">
                  <c:v>67.89</c:v>
                </c:pt>
                <c:pt idx="3">
                  <c:v>61.63</c:v>
                </c:pt>
              </c:numCache>
            </c:numRef>
          </c:val>
          <c:extLst>
            <c:ext xmlns:c16="http://schemas.microsoft.com/office/drawing/2014/chart" uri="{C3380CC4-5D6E-409C-BE32-E72D297353CC}">
              <c16:uniqueId val="{00000008-2D50-4918-A062-45C735A52951}"/>
            </c:ext>
          </c:extLst>
        </c:ser>
        <c:dLbls>
          <c:showLegendKey val="0"/>
          <c:showVal val="1"/>
          <c:showCatName val="0"/>
          <c:showSerName val="0"/>
          <c:showPercent val="0"/>
          <c:showBubbleSize val="0"/>
        </c:dLbls>
        <c:gapWidth val="219"/>
        <c:overlap val="-27"/>
        <c:axId val="218101248"/>
        <c:axId val="218102784"/>
      </c:barChart>
      <c:catAx>
        <c:axId val="21810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8102784"/>
        <c:crosses val="autoZero"/>
        <c:auto val="1"/>
        <c:lblAlgn val="ctr"/>
        <c:lblOffset val="100"/>
        <c:noMultiLvlLbl val="0"/>
      </c:catAx>
      <c:valAx>
        <c:axId val="218102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q/ha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8101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 popelovin na 1 ha</a:t>
            </a:r>
          </a:p>
          <a:p>
            <a:pPr>
              <a:defRPr sz="1000" b="1" i="0" u="none" strike="noStrike" kern="1200" spc="0" baseline="0">
                <a:solidFill>
                  <a:schemeClr val="tx1">
                    <a:lumMod val="65000"/>
                    <a:lumOff val="35000"/>
                  </a:schemeClr>
                </a:solidFill>
                <a:latin typeface="+mn-lt"/>
                <a:ea typeface="+mn-ea"/>
                <a:cs typeface="+mn-cs"/>
              </a:defRPr>
            </a:pPr>
            <a:r>
              <a:rPr lang="cs-CZ" sz="800" b="0"/>
              <a:t>průměr za 3 leté období</a:t>
            </a:r>
            <a:endParaRPr lang="en-US" sz="800" b="0"/>
          </a:p>
        </c:rich>
      </c:tx>
      <c:overlay val="0"/>
      <c:spPr>
        <a:noFill/>
        <a:ln>
          <a:noFill/>
        </a:ln>
        <a:effectLst/>
      </c:spPr>
    </c:title>
    <c:autoTitleDeleted val="0"/>
    <c:plotArea>
      <c:layout/>
      <c:barChart>
        <c:barDir val="col"/>
        <c:grouping val="clustered"/>
        <c:varyColors val="0"/>
        <c:ser>
          <c:idx val="0"/>
          <c:order val="0"/>
          <c:tx>
            <c:strRef>
              <c:f>'Vojtěžka-Lupina'!$O$179</c:f>
              <c:strCache>
                <c:ptCount val="1"/>
                <c:pt idx="0">
                  <c:v>Popel</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50C1-45AD-AD69-9AA6D6FD360D}"/>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50C1-45AD-AD69-9AA6D6FD360D}"/>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50C1-45AD-AD69-9AA6D6FD360D}"/>
              </c:ext>
            </c:extLst>
          </c:dPt>
          <c:dPt>
            <c:idx val="3"/>
            <c:invertIfNegative val="0"/>
            <c:bubble3D val="0"/>
            <c:spPr>
              <a:solidFill>
                <a:srgbClr val="00B050"/>
              </a:solidFill>
              <a:ln>
                <a:noFill/>
              </a:ln>
              <a:effectLst/>
            </c:spPr>
            <c:extLst>
              <c:ext xmlns:c16="http://schemas.microsoft.com/office/drawing/2014/chart" uri="{C3380CC4-5D6E-409C-BE32-E72D297353CC}">
                <c16:uniqueId val="{00000007-50C1-45AD-AD69-9AA6D6FD360D}"/>
              </c:ext>
            </c:extLst>
          </c:dPt>
          <c:dLbls>
            <c:dLbl>
              <c:idx val="0"/>
              <c:tx>
                <c:rich>
                  <a:bodyPr/>
                  <a:lstStyle/>
                  <a:p>
                    <a:r>
                      <a:rPr lang="en-US"/>
                      <a:t>4,39</a:t>
                    </a:r>
                  </a:p>
                  <a:p>
                    <a:r>
                      <a:rPr lang="en-US">
                        <a:solidFill>
                          <a:srgbClr val="FF0000"/>
                        </a:solidFill>
                      </a:rPr>
                      <a:t>53,73 %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C1-45AD-AD69-9AA6D6FD360D}"/>
                </c:ext>
              </c:extLst>
            </c:dLbl>
            <c:dLbl>
              <c:idx val="1"/>
              <c:tx>
                <c:rich>
                  <a:bodyPr/>
                  <a:lstStyle/>
                  <a:p>
                    <a:r>
                      <a:rPr lang="en-US"/>
                      <a:t>4,78</a:t>
                    </a:r>
                  </a:p>
                  <a:p>
                    <a:r>
                      <a:rPr lang="en-US">
                        <a:solidFill>
                          <a:srgbClr val="FF0000"/>
                        </a:solidFill>
                      </a:rPr>
                      <a:t>58,51 %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0C1-45AD-AD69-9AA6D6FD360D}"/>
                </c:ext>
              </c:extLst>
            </c:dLbl>
            <c:dLbl>
              <c:idx val="2"/>
              <c:tx>
                <c:rich>
                  <a:bodyPr/>
                  <a:lstStyle/>
                  <a:p>
                    <a:r>
                      <a:rPr lang="en-US"/>
                      <a:t>5,07</a:t>
                    </a:r>
                  </a:p>
                  <a:p>
                    <a:r>
                      <a:rPr lang="en-US">
                        <a:solidFill>
                          <a:srgbClr val="FF0000"/>
                        </a:solidFill>
                      </a:rPr>
                      <a:t>62,06 %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0C1-45AD-AD69-9AA6D6FD360D}"/>
                </c:ext>
              </c:extLst>
            </c:dLbl>
            <c:dLbl>
              <c:idx val="3"/>
              <c:tx>
                <c:rich>
                  <a:bodyPr/>
                  <a:lstStyle/>
                  <a:p>
                    <a:r>
                      <a:rPr lang="en-US"/>
                      <a:t>8,17</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0C1-45AD-AD69-9AA6D6FD360D}"/>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'Vojtěžka-Lupina'!$P$178:$S$178</c:f>
              <c:strCache>
                <c:ptCount val="4"/>
                <c:pt idx="0">
                  <c:v>Amiga</c:v>
                </c:pt>
                <c:pt idx="1">
                  <c:v>Dieta</c:v>
                </c:pt>
                <c:pt idx="2">
                  <c:v>Zulika</c:v>
                </c:pt>
                <c:pt idx="3">
                  <c:v>Vojtěška</c:v>
                </c:pt>
              </c:strCache>
            </c:strRef>
          </c:cat>
          <c:val>
            <c:numRef>
              <c:f>'Vojtěžka-Lupina'!$P$179:$S$179</c:f>
              <c:numCache>
                <c:formatCode>0.00</c:formatCode>
                <c:ptCount val="4"/>
                <c:pt idx="0">
                  <c:v>4.3899999999999997</c:v>
                </c:pt>
                <c:pt idx="1">
                  <c:v>4.78</c:v>
                </c:pt>
                <c:pt idx="2">
                  <c:v>5.07</c:v>
                </c:pt>
                <c:pt idx="3">
                  <c:v>8.17</c:v>
                </c:pt>
              </c:numCache>
            </c:numRef>
          </c:val>
          <c:extLst>
            <c:ext xmlns:c16="http://schemas.microsoft.com/office/drawing/2014/chart" uri="{C3380CC4-5D6E-409C-BE32-E72D297353CC}">
              <c16:uniqueId val="{00000008-50C1-45AD-AD69-9AA6D6FD360D}"/>
            </c:ext>
          </c:extLst>
        </c:ser>
        <c:dLbls>
          <c:showLegendKey val="0"/>
          <c:showVal val="1"/>
          <c:showCatName val="0"/>
          <c:showSerName val="0"/>
          <c:showPercent val="0"/>
          <c:showBubbleSize val="0"/>
        </c:dLbls>
        <c:gapWidth val="219"/>
        <c:overlap val="-27"/>
        <c:axId val="218257280"/>
        <c:axId val="218258816"/>
      </c:barChart>
      <c:catAx>
        <c:axId val="218257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8258816"/>
        <c:crosses val="autoZero"/>
        <c:auto val="1"/>
        <c:lblAlgn val="ctr"/>
        <c:lblOffset val="100"/>
        <c:noMultiLvlLbl val="0"/>
      </c:catAx>
      <c:valAx>
        <c:axId val="218258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q/ha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8257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Obsah</a:t>
            </a:r>
            <a:r>
              <a:rPr lang="cs-CZ" sz="1000" b="1" baseline="0"/>
              <a:t> energie (BE) v biomase na 1 ha</a:t>
            </a:r>
          </a:p>
          <a:p>
            <a:pPr>
              <a:defRPr sz="1000" b="1" i="0" u="none" strike="noStrike" kern="1200" spc="0" baseline="0">
                <a:solidFill>
                  <a:schemeClr val="tx1">
                    <a:lumMod val="65000"/>
                    <a:lumOff val="35000"/>
                  </a:schemeClr>
                </a:solidFill>
                <a:latin typeface="+mn-lt"/>
                <a:ea typeface="+mn-ea"/>
                <a:cs typeface="+mn-cs"/>
              </a:defRPr>
            </a:pPr>
            <a:r>
              <a:rPr lang="cs-CZ" sz="800" b="0" baseline="0"/>
              <a:t>průměr za 3 leté období</a:t>
            </a:r>
            <a:endParaRPr lang="en-US" sz="800" b="0"/>
          </a:p>
        </c:rich>
      </c:tx>
      <c:overlay val="0"/>
      <c:spPr>
        <a:noFill/>
        <a:ln>
          <a:noFill/>
        </a:ln>
        <a:effectLst/>
      </c:spPr>
    </c:title>
    <c:autoTitleDeleted val="0"/>
    <c:plotArea>
      <c:layout/>
      <c:barChart>
        <c:barDir val="col"/>
        <c:grouping val="clustered"/>
        <c:varyColors val="0"/>
        <c:ser>
          <c:idx val="0"/>
          <c:order val="0"/>
          <c:tx>
            <c:strRef>
              <c:f>'Vojtěžka-Lupina'!$O$197</c:f>
              <c:strCache>
                <c:ptCount val="1"/>
                <c:pt idx="0">
                  <c:v>BE</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56AD-4EB2-9FCD-42C077807EF2}"/>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56AD-4EB2-9FCD-42C077807EF2}"/>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56AD-4EB2-9FCD-42C077807EF2}"/>
              </c:ext>
            </c:extLst>
          </c:dPt>
          <c:dPt>
            <c:idx val="3"/>
            <c:invertIfNegative val="0"/>
            <c:bubble3D val="0"/>
            <c:spPr>
              <a:solidFill>
                <a:srgbClr val="00B050"/>
              </a:solidFill>
              <a:ln>
                <a:noFill/>
              </a:ln>
              <a:effectLst/>
            </c:spPr>
            <c:extLst>
              <c:ext xmlns:c16="http://schemas.microsoft.com/office/drawing/2014/chart" uri="{C3380CC4-5D6E-409C-BE32-E72D297353CC}">
                <c16:uniqueId val="{00000007-56AD-4EB2-9FCD-42C077807EF2}"/>
              </c:ext>
            </c:extLst>
          </c:dPt>
          <c:dLbls>
            <c:dLbl>
              <c:idx val="0"/>
              <c:tx>
                <c:rich>
                  <a:bodyPr/>
                  <a:lstStyle/>
                  <a:p>
                    <a:r>
                      <a:rPr lang="en-US"/>
                      <a:t>121 264</a:t>
                    </a:r>
                  </a:p>
                  <a:p>
                    <a:r>
                      <a:rPr lang="en-US">
                        <a:solidFill>
                          <a:srgbClr val="FF0000"/>
                        </a:solidFill>
                      </a:rPr>
                      <a:t>95,83 %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6AD-4EB2-9FCD-42C077807EF2}"/>
                </c:ext>
              </c:extLst>
            </c:dLbl>
            <c:dLbl>
              <c:idx val="1"/>
              <c:tx>
                <c:rich>
                  <a:bodyPr/>
                  <a:lstStyle/>
                  <a:p>
                    <a:r>
                      <a:rPr lang="en-US"/>
                      <a:t>123 416</a:t>
                    </a:r>
                  </a:p>
                  <a:p>
                    <a:r>
                      <a:rPr lang="en-US">
                        <a:solidFill>
                          <a:srgbClr val="FF0000"/>
                        </a:solidFill>
                      </a:rPr>
                      <a:t>97,53 %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6AD-4EB2-9FCD-42C077807EF2}"/>
                </c:ext>
              </c:extLst>
            </c:dLbl>
            <c:dLbl>
              <c:idx val="2"/>
              <c:tx>
                <c:rich>
                  <a:bodyPr/>
                  <a:lstStyle/>
                  <a:p>
                    <a:r>
                      <a:rPr lang="en-US"/>
                      <a:t>132 849</a:t>
                    </a:r>
                  </a:p>
                  <a:p>
                    <a:r>
                      <a:rPr lang="en-US">
                        <a:solidFill>
                          <a:srgbClr val="FF0000"/>
                        </a:solidFill>
                      </a:rPr>
                      <a:t>104,98</a:t>
                    </a:r>
                    <a:r>
                      <a:rPr lang="en-US" baseline="0">
                        <a:solidFill>
                          <a:srgbClr val="FF0000"/>
                        </a:solidFill>
                      </a:rPr>
                      <a:t>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6AD-4EB2-9FCD-42C077807EF2}"/>
                </c:ext>
              </c:extLst>
            </c:dLbl>
            <c:dLbl>
              <c:idx val="3"/>
              <c:tx>
                <c:rich>
                  <a:bodyPr/>
                  <a:lstStyle/>
                  <a:p>
                    <a:r>
                      <a:rPr lang="en-US"/>
                      <a:t>126 543</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6AD-4EB2-9FCD-42C077807EF2}"/>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'Vojtěžka-Lupina'!$P$196:$S$196</c:f>
              <c:strCache>
                <c:ptCount val="4"/>
                <c:pt idx="0">
                  <c:v>Amiga</c:v>
                </c:pt>
                <c:pt idx="1">
                  <c:v>Dieta</c:v>
                </c:pt>
                <c:pt idx="2">
                  <c:v>Zulika</c:v>
                </c:pt>
                <c:pt idx="3">
                  <c:v>Vojtěška</c:v>
                </c:pt>
              </c:strCache>
            </c:strRef>
          </c:cat>
          <c:val>
            <c:numRef>
              <c:f>'Vojtěžka-Lupina'!$P$197:$S$197</c:f>
              <c:numCache>
                <c:formatCode>0</c:formatCode>
                <c:ptCount val="4"/>
                <c:pt idx="0">
                  <c:v>121264</c:v>
                </c:pt>
                <c:pt idx="1">
                  <c:v>123416</c:v>
                </c:pt>
                <c:pt idx="2">
                  <c:v>132849</c:v>
                </c:pt>
                <c:pt idx="3">
                  <c:v>126543</c:v>
                </c:pt>
              </c:numCache>
            </c:numRef>
          </c:val>
          <c:extLst>
            <c:ext xmlns:c16="http://schemas.microsoft.com/office/drawing/2014/chart" uri="{C3380CC4-5D6E-409C-BE32-E72D297353CC}">
              <c16:uniqueId val="{00000008-56AD-4EB2-9FCD-42C077807EF2}"/>
            </c:ext>
          </c:extLst>
        </c:ser>
        <c:dLbls>
          <c:showLegendKey val="0"/>
          <c:showVal val="1"/>
          <c:showCatName val="0"/>
          <c:showSerName val="0"/>
          <c:showPercent val="0"/>
          <c:showBubbleSize val="0"/>
        </c:dLbls>
        <c:gapWidth val="219"/>
        <c:overlap val="-27"/>
        <c:axId val="218568960"/>
        <c:axId val="218574848"/>
      </c:barChart>
      <c:catAx>
        <c:axId val="218568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8574848"/>
        <c:crosses val="autoZero"/>
        <c:auto val="1"/>
        <c:lblAlgn val="ctr"/>
        <c:lblOffset val="100"/>
        <c:noMultiLvlLbl val="0"/>
      </c:catAx>
      <c:valAx>
        <c:axId val="218574848"/>
        <c:scaling>
          <c:orientation val="minMax"/>
          <c:min val="5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MJ/ha</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8568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 NeAA</a:t>
            </a:r>
            <a:r>
              <a:rPr lang="cs-CZ" sz="1000" b="1" baseline="0"/>
              <a:t>  na 1 ha</a:t>
            </a:r>
          </a:p>
          <a:p>
            <a:pPr>
              <a:defRPr sz="1000" b="1" i="0" u="none" strike="noStrike" kern="1200" spc="0" baseline="0">
                <a:solidFill>
                  <a:schemeClr val="tx1">
                    <a:lumMod val="65000"/>
                    <a:lumOff val="35000"/>
                  </a:schemeClr>
                </a:solidFill>
                <a:latin typeface="+mn-lt"/>
                <a:ea typeface="+mn-ea"/>
                <a:cs typeface="+mn-cs"/>
              </a:defRPr>
            </a:pPr>
            <a:r>
              <a:rPr lang="cs-CZ" sz="800" b="0" baseline="0"/>
              <a:t>průměr za 3 leté období</a:t>
            </a:r>
            <a:r>
              <a:rPr lang="en-US" sz="800" b="0"/>
              <a:t> </a:t>
            </a:r>
          </a:p>
        </c:rich>
      </c:tx>
      <c:overlay val="0"/>
      <c:spPr>
        <a:noFill/>
        <a:ln>
          <a:noFill/>
        </a:ln>
        <a:effectLst/>
      </c:spPr>
    </c:title>
    <c:autoTitleDeleted val="0"/>
    <c:plotArea>
      <c:layout/>
      <c:barChart>
        <c:barDir val="bar"/>
        <c:grouping val="clustered"/>
        <c:varyColors val="0"/>
        <c:ser>
          <c:idx val="0"/>
          <c:order val="0"/>
          <c:tx>
            <c:strRef>
              <c:f>'Vojtěžka-Lupina'!$AF$1</c:f>
              <c:strCache>
                <c:ptCount val="1"/>
                <c:pt idx="0">
                  <c:v>Amiga</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'Vojtěžka-Lupina'!$AE$2:$AE$8</c:f>
              <c:strCache>
                <c:ptCount val="7"/>
                <c:pt idx="0">
                  <c:v>Asp</c:v>
                </c:pt>
                <c:pt idx="1">
                  <c:v>Ser</c:v>
                </c:pt>
                <c:pt idx="2">
                  <c:v>Glu</c:v>
                </c:pt>
                <c:pt idx="3">
                  <c:v>Pro</c:v>
                </c:pt>
                <c:pt idx="4">
                  <c:v>Gly</c:v>
                </c:pt>
                <c:pt idx="5">
                  <c:v>Ala</c:v>
                </c:pt>
                <c:pt idx="6">
                  <c:v>Tyr</c:v>
                </c:pt>
              </c:strCache>
            </c:strRef>
          </c:cat>
          <c:val>
            <c:numRef>
              <c:f>'Vojtěžka-Lupina'!$AF$2:$AF$8</c:f>
              <c:numCache>
                <c:formatCode>0.00</c:formatCode>
                <c:ptCount val="7"/>
                <c:pt idx="0">
                  <c:v>267.69</c:v>
                </c:pt>
                <c:pt idx="1">
                  <c:v>44</c:v>
                </c:pt>
                <c:pt idx="2" formatCode="General">
                  <c:v>122.51</c:v>
                </c:pt>
                <c:pt idx="3" formatCode="General">
                  <c:v>50.83</c:v>
                </c:pt>
                <c:pt idx="4" formatCode="General">
                  <c:v>34.07</c:v>
                </c:pt>
                <c:pt idx="5">
                  <c:v>49.53</c:v>
                </c:pt>
                <c:pt idx="6">
                  <c:v>31.459999999999994</c:v>
                </c:pt>
              </c:numCache>
            </c:numRef>
          </c:val>
          <c:extLst>
            <c:ext xmlns:c16="http://schemas.microsoft.com/office/drawing/2014/chart" uri="{C3380CC4-5D6E-409C-BE32-E72D297353CC}">
              <c16:uniqueId val="{00000000-BB27-4A94-A4A3-D8B7652B8895}"/>
            </c:ext>
          </c:extLst>
        </c:ser>
        <c:ser>
          <c:idx val="1"/>
          <c:order val="1"/>
          <c:tx>
            <c:strRef>
              <c:f>'Vojtěžka-Lupina'!$AG$1</c:f>
              <c:strCache>
                <c:ptCount val="1"/>
                <c:pt idx="0">
                  <c:v>Dieta</c:v>
                </c:pt>
              </c:strCache>
            </c:strRef>
          </c:tx>
          <c:spPr>
            <a:solidFill>
              <a:schemeClr val="accent4">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'Vojtěžka-Lupina'!$AE$2:$AE$8</c:f>
              <c:strCache>
                <c:ptCount val="7"/>
                <c:pt idx="0">
                  <c:v>Asp</c:v>
                </c:pt>
                <c:pt idx="1">
                  <c:v>Ser</c:v>
                </c:pt>
                <c:pt idx="2">
                  <c:v>Glu</c:v>
                </c:pt>
                <c:pt idx="3">
                  <c:v>Pro</c:v>
                </c:pt>
                <c:pt idx="4">
                  <c:v>Gly</c:v>
                </c:pt>
                <c:pt idx="5">
                  <c:v>Ala</c:v>
                </c:pt>
                <c:pt idx="6">
                  <c:v>Tyr</c:v>
                </c:pt>
              </c:strCache>
            </c:strRef>
          </c:cat>
          <c:val>
            <c:numRef>
              <c:f>'Vojtěžka-Lupina'!$AG$2:$AG$8</c:f>
              <c:numCache>
                <c:formatCode>0.00</c:formatCode>
                <c:ptCount val="7"/>
                <c:pt idx="0">
                  <c:v>295.74</c:v>
                </c:pt>
                <c:pt idx="1">
                  <c:v>41.61</c:v>
                </c:pt>
                <c:pt idx="2" formatCode="General">
                  <c:v>111.1</c:v>
                </c:pt>
                <c:pt idx="3" formatCode="General">
                  <c:v>41.06</c:v>
                </c:pt>
                <c:pt idx="4" formatCode="General">
                  <c:v>33.690000000000012</c:v>
                </c:pt>
                <c:pt idx="5">
                  <c:v>50.260000000000012</c:v>
                </c:pt>
                <c:pt idx="6">
                  <c:v>28.86</c:v>
                </c:pt>
              </c:numCache>
            </c:numRef>
          </c:val>
          <c:extLst>
            <c:ext xmlns:c16="http://schemas.microsoft.com/office/drawing/2014/chart" uri="{C3380CC4-5D6E-409C-BE32-E72D297353CC}">
              <c16:uniqueId val="{00000001-BB27-4A94-A4A3-D8B7652B8895}"/>
            </c:ext>
          </c:extLst>
        </c:ser>
        <c:ser>
          <c:idx val="2"/>
          <c:order val="2"/>
          <c:tx>
            <c:strRef>
              <c:f>'Vojtěžka-Lupina'!$AH$1</c:f>
              <c:strCache>
                <c:ptCount val="1"/>
                <c:pt idx="0">
                  <c:v>Zulika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'Vojtěžka-Lupina'!$AE$2:$AE$8</c:f>
              <c:strCache>
                <c:ptCount val="7"/>
                <c:pt idx="0">
                  <c:v>Asp</c:v>
                </c:pt>
                <c:pt idx="1">
                  <c:v>Ser</c:v>
                </c:pt>
                <c:pt idx="2">
                  <c:v>Glu</c:v>
                </c:pt>
                <c:pt idx="3">
                  <c:v>Pro</c:v>
                </c:pt>
                <c:pt idx="4">
                  <c:v>Gly</c:v>
                </c:pt>
                <c:pt idx="5">
                  <c:v>Ala</c:v>
                </c:pt>
                <c:pt idx="6">
                  <c:v>Tyr</c:v>
                </c:pt>
              </c:strCache>
            </c:strRef>
          </c:cat>
          <c:val>
            <c:numRef>
              <c:f>'Vojtěžka-Lupina'!$AH$2:$AH$8</c:f>
              <c:numCache>
                <c:formatCode>0.00</c:formatCode>
                <c:ptCount val="7"/>
                <c:pt idx="0">
                  <c:v>338.4899999999999</c:v>
                </c:pt>
                <c:pt idx="1">
                  <c:v>41.77</c:v>
                </c:pt>
                <c:pt idx="2" formatCode="General">
                  <c:v>103.13</c:v>
                </c:pt>
                <c:pt idx="3" formatCode="General">
                  <c:v>42.96</c:v>
                </c:pt>
                <c:pt idx="4" formatCode="General">
                  <c:v>33.28</c:v>
                </c:pt>
                <c:pt idx="5">
                  <c:v>60.13</c:v>
                </c:pt>
                <c:pt idx="6">
                  <c:v>27.18</c:v>
                </c:pt>
              </c:numCache>
            </c:numRef>
          </c:val>
          <c:extLst>
            <c:ext xmlns:c16="http://schemas.microsoft.com/office/drawing/2014/chart" uri="{C3380CC4-5D6E-409C-BE32-E72D297353CC}">
              <c16:uniqueId val="{00000002-BB27-4A94-A4A3-D8B7652B8895}"/>
            </c:ext>
          </c:extLst>
        </c:ser>
        <c:ser>
          <c:idx val="3"/>
          <c:order val="3"/>
          <c:tx>
            <c:strRef>
              <c:f>'Vojtěžka-Lupina'!$AI$1</c:f>
              <c:strCache>
                <c:ptCount val="1"/>
                <c:pt idx="0">
                  <c:v>Vojtěška</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'Vojtěžka-Lupina'!$AE$2:$AE$8</c:f>
              <c:strCache>
                <c:ptCount val="7"/>
                <c:pt idx="0">
                  <c:v>Asp</c:v>
                </c:pt>
                <c:pt idx="1">
                  <c:v>Ser</c:v>
                </c:pt>
                <c:pt idx="2">
                  <c:v>Glu</c:v>
                </c:pt>
                <c:pt idx="3">
                  <c:v>Pro</c:v>
                </c:pt>
                <c:pt idx="4">
                  <c:v>Gly</c:v>
                </c:pt>
                <c:pt idx="5">
                  <c:v>Ala</c:v>
                </c:pt>
                <c:pt idx="6">
                  <c:v>Tyr</c:v>
                </c:pt>
              </c:strCache>
            </c:strRef>
          </c:cat>
          <c:val>
            <c:numRef>
              <c:f>'Vojtěžka-Lupina'!$AI$2:$AI$8</c:f>
              <c:numCache>
                <c:formatCode>0.00</c:formatCode>
                <c:ptCount val="7"/>
                <c:pt idx="0">
                  <c:v>187.84</c:v>
                </c:pt>
                <c:pt idx="1">
                  <c:v>62.2</c:v>
                </c:pt>
                <c:pt idx="2" formatCode="General">
                  <c:v>120.55</c:v>
                </c:pt>
                <c:pt idx="3" formatCode="General">
                  <c:v>117.59</c:v>
                </c:pt>
                <c:pt idx="4" formatCode="General">
                  <c:v>60.59</c:v>
                </c:pt>
                <c:pt idx="5">
                  <c:v>82.36999999999999</c:v>
                </c:pt>
                <c:pt idx="6">
                  <c:v>49.720000000000013</c:v>
                </c:pt>
              </c:numCache>
            </c:numRef>
          </c:val>
          <c:extLst>
            <c:ext xmlns:c16="http://schemas.microsoft.com/office/drawing/2014/chart" uri="{C3380CC4-5D6E-409C-BE32-E72D297353CC}">
              <c16:uniqueId val="{00000003-BB27-4A94-A4A3-D8B7652B8895}"/>
            </c:ext>
          </c:extLst>
        </c:ser>
        <c:dLbls>
          <c:showLegendKey val="0"/>
          <c:showVal val="1"/>
          <c:showCatName val="0"/>
          <c:showSerName val="0"/>
          <c:showPercent val="0"/>
          <c:showBubbleSize val="0"/>
        </c:dLbls>
        <c:gapWidth val="182"/>
        <c:axId val="218715264"/>
        <c:axId val="218717184"/>
      </c:barChart>
      <c:catAx>
        <c:axId val="21871526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b="1"/>
                  <a:t>kg/ha</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8717184"/>
        <c:crosses val="autoZero"/>
        <c:auto val="1"/>
        <c:lblAlgn val="ctr"/>
        <c:lblOffset val="100"/>
        <c:noMultiLvlLbl val="0"/>
      </c:catAx>
      <c:valAx>
        <c:axId val="21871718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8715264"/>
        <c:crosses val="autoZero"/>
        <c:crossBetween val="between"/>
      </c:valAx>
      <c:spPr>
        <a:noFill/>
        <a:ln>
          <a:noFill/>
        </a:ln>
        <a:effectLst/>
      </c:spPr>
    </c:plotArea>
    <c:legend>
      <c:legendPos val="b"/>
      <c:layout>
        <c:manualLayout>
          <c:xMode val="edge"/>
          <c:yMode val="edge"/>
          <c:x val="6.9683508311461084E-2"/>
          <c:y val="0.95108234977953576"/>
          <c:w val="0.89396631671041082"/>
          <c:h val="3.6086857395335584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baseline="0"/>
              <a:t>Produkce EAA na 1 ha</a:t>
            </a:r>
          </a:p>
          <a:p>
            <a:pPr>
              <a:defRPr sz="1000" b="1" i="0" u="none" strike="noStrike" kern="1200" spc="0" baseline="0">
                <a:solidFill>
                  <a:schemeClr val="tx1">
                    <a:lumMod val="65000"/>
                    <a:lumOff val="35000"/>
                  </a:schemeClr>
                </a:solidFill>
                <a:latin typeface="+mn-lt"/>
                <a:ea typeface="+mn-ea"/>
                <a:cs typeface="+mn-cs"/>
              </a:defRPr>
            </a:pPr>
            <a:r>
              <a:rPr lang="cs-CZ" sz="800" b="0" baseline="0"/>
              <a:t>průměr za 3 leté období</a:t>
            </a:r>
            <a:endParaRPr lang="cs-CZ" sz="800" b="0"/>
          </a:p>
        </c:rich>
      </c:tx>
      <c:overlay val="0"/>
      <c:spPr>
        <a:noFill/>
        <a:ln>
          <a:noFill/>
        </a:ln>
        <a:effectLst/>
      </c:spPr>
    </c:title>
    <c:autoTitleDeleted val="0"/>
    <c:plotArea>
      <c:layout/>
      <c:barChart>
        <c:barDir val="bar"/>
        <c:grouping val="clustered"/>
        <c:varyColors val="0"/>
        <c:ser>
          <c:idx val="0"/>
          <c:order val="0"/>
          <c:tx>
            <c:strRef>
              <c:f>'Vojtěžka-Lupina'!$AO$1</c:f>
              <c:strCache>
                <c:ptCount val="1"/>
                <c:pt idx="0">
                  <c:v>Amiga</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'Vojtěžka-Lupina'!$AN$2:$AN$10</c:f>
              <c:strCache>
                <c:ptCount val="9"/>
                <c:pt idx="0">
                  <c:v>Thre</c:v>
                </c:pt>
                <c:pt idx="1">
                  <c:v>Val</c:v>
                </c:pt>
                <c:pt idx="2">
                  <c:v>Met</c:v>
                </c:pt>
                <c:pt idx="3">
                  <c:v>Iso</c:v>
                </c:pt>
                <c:pt idx="4">
                  <c:v>Leu</c:v>
                </c:pt>
                <c:pt idx="5">
                  <c:v>Phe</c:v>
                </c:pt>
                <c:pt idx="6">
                  <c:v>His</c:v>
                </c:pt>
                <c:pt idx="7">
                  <c:v>Lys</c:v>
                </c:pt>
                <c:pt idx="8">
                  <c:v>Arg</c:v>
                </c:pt>
              </c:strCache>
            </c:strRef>
          </c:cat>
          <c:val>
            <c:numRef>
              <c:f>'Vojtěžka-Lupina'!$AO$2:$AO$10</c:f>
              <c:numCache>
                <c:formatCode>General</c:formatCode>
                <c:ptCount val="9"/>
                <c:pt idx="0" formatCode="0.00">
                  <c:v>32</c:v>
                </c:pt>
                <c:pt idx="1">
                  <c:v>43.8</c:v>
                </c:pt>
                <c:pt idx="2">
                  <c:v>3.98</c:v>
                </c:pt>
                <c:pt idx="3" formatCode="0.00">
                  <c:v>39.14</c:v>
                </c:pt>
                <c:pt idx="4">
                  <c:v>60.07</c:v>
                </c:pt>
                <c:pt idx="5" formatCode="0.00">
                  <c:v>56.11</c:v>
                </c:pt>
                <c:pt idx="6" formatCode="0.00">
                  <c:v>25.07</c:v>
                </c:pt>
                <c:pt idx="7" formatCode="0.00">
                  <c:v>40.130000000000003</c:v>
                </c:pt>
                <c:pt idx="8" formatCode="0.00">
                  <c:v>68.410000000000025</c:v>
                </c:pt>
              </c:numCache>
            </c:numRef>
          </c:val>
          <c:extLst>
            <c:ext xmlns:c16="http://schemas.microsoft.com/office/drawing/2014/chart" uri="{C3380CC4-5D6E-409C-BE32-E72D297353CC}">
              <c16:uniqueId val="{00000000-1A49-48CA-B839-519853DEA759}"/>
            </c:ext>
          </c:extLst>
        </c:ser>
        <c:ser>
          <c:idx val="1"/>
          <c:order val="1"/>
          <c:tx>
            <c:strRef>
              <c:f>'Vojtěžka-Lupina'!$AP$1</c:f>
              <c:strCache>
                <c:ptCount val="1"/>
                <c:pt idx="0">
                  <c:v>Dieta</c:v>
                </c:pt>
              </c:strCache>
            </c:strRef>
          </c:tx>
          <c:spPr>
            <a:solidFill>
              <a:schemeClr val="accent4">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'Vojtěžka-Lupina'!$AN$2:$AN$10</c:f>
              <c:strCache>
                <c:ptCount val="9"/>
                <c:pt idx="0">
                  <c:v>Thre</c:v>
                </c:pt>
                <c:pt idx="1">
                  <c:v>Val</c:v>
                </c:pt>
                <c:pt idx="2">
                  <c:v>Met</c:v>
                </c:pt>
                <c:pt idx="3">
                  <c:v>Iso</c:v>
                </c:pt>
                <c:pt idx="4">
                  <c:v>Leu</c:v>
                </c:pt>
                <c:pt idx="5">
                  <c:v>Phe</c:v>
                </c:pt>
                <c:pt idx="6">
                  <c:v>His</c:v>
                </c:pt>
                <c:pt idx="7">
                  <c:v>Lys</c:v>
                </c:pt>
                <c:pt idx="8">
                  <c:v>Arg</c:v>
                </c:pt>
              </c:strCache>
            </c:strRef>
          </c:cat>
          <c:val>
            <c:numRef>
              <c:f>'Vojtěžka-Lupina'!$AP$2:$AP$10</c:f>
              <c:numCache>
                <c:formatCode>General</c:formatCode>
                <c:ptCount val="9"/>
                <c:pt idx="0" formatCode="0.00">
                  <c:v>31.04</c:v>
                </c:pt>
                <c:pt idx="1">
                  <c:v>45.17</c:v>
                </c:pt>
                <c:pt idx="2">
                  <c:v>3.65</c:v>
                </c:pt>
                <c:pt idx="3" formatCode="0.00">
                  <c:v>40.14</c:v>
                </c:pt>
                <c:pt idx="4">
                  <c:v>58.96</c:v>
                </c:pt>
                <c:pt idx="5" formatCode="0.00">
                  <c:v>49.09</c:v>
                </c:pt>
                <c:pt idx="6" formatCode="0.00">
                  <c:v>23.6</c:v>
                </c:pt>
                <c:pt idx="7" formatCode="0.00">
                  <c:v>40.480000000000004</c:v>
                </c:pt>
                <c:pt idx="8" formatCode="0.00">
                  <c:v>59.6</c:v>
                </c:pt>
              </c:numCache>
            </c:numRef>
          </c:val>
          <c:extLst>
            <c:ext xmlns:c16="http://schemas.microsoft.com/office/drawing/2014/chart" uri="{C3380CC4-5D6E-409C-BE32-E72D297353CC}">
              <c16:uniqueId val="{00000001-1A49-48CA-B839-519853DEA759}"/>
            </c:ext>
          </c:extLst>
        </c:ser>
        <c:ser>
          <c:idx val="2"/>
          <c:order val="2"/>
          <c:tx>
            <c:strRef>
              <c:f>'Vojtěžka-Lupina'!$AQ$1</c:f>
              <c:strCache>
                <c:ptCount val="1"/>
                <c:pt idx="0">
                  <c:v>Zulika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'Vojtěžka-Lupina'!$AN$2:$AN$10</c:f>
              <c:strCache>
                <c:ptCount val="9"/>
                <c:pt idx="0">
                  <c:v>Thre</c:v>
                </c:pt>
                <c:pt idx="1">
                  <c:v>Val</c:v>
                </c:pt>
                <c:pt idx="2">
                  <c:v>Met</c:v>
                </c:pt>
                <c:pt idx="3">
                  <c:v>Iso</c:v>
                </c:pt>
                <c:pt idx="4">
                  <c:v>Leu</c:v>
                </c:pt>
                <c:pt idx="5">
                  <c:v>Phe</c:v>
                </c:pt>
                <c:pt idx="6">
                  <c:v>His</c:v>
                </c:pt>
                <c:pt idx="7">
                  <c:v>Lys</c:v>
                </c:pt>
                <c:pt idx="8">
                  <c:v>Arg</c:v>
                </c:pt>
              </c:strCache>
            </c:strRef>
          </c:cat>
          <c:val>
            <c:numRef>
              <c:f>'Vojtěžka-Lupina'!$AQ$2:$AQ$10</c:f>
              <c:numCache>
                <c:formatCode>General</c:formatCode>
                <c:ptCount val="9"/>
                <c:pt idx="0" formatCode="0.00">
                  <c:v>30.68</c:v>
                </c:pt>
                <c:pt idx="1">
                  <c:v>47.91</c:v>
                </c:pt>
                <c:pt idx="2">
                  <c:v>3.77</c:v>
                </c:pt>
                <c:pt idx="3" formatCode="0.00">
                  <c:v>40.9</c:v>
                </c:pt>
                <c:pt idx="4">
                  <c:v>56.68</c:v>
                </c:pt>
                <c:pt idx="5" formatCode="0.00">
                  <c:v>52.87</c:v>
                </c:pt>
                <c:pt idx="6" formatCode="0.00">
                  <c:v>23.8</c:v>
                </c:pt>
                <c:pt idx="7" formatCode="0.00">
                  <c:v>40.480000000000004</c:v>
                </c:pt>
                <c:pt idx="8" formatCode="0.00">
                  <c:v>46.71</c:v>
                </c:pt>
              </c:numCache>
            </c:numRef>
          </c:val>
          <c:extLst>
            <c:ext xmlns:c16="http://schemas.microsoft.com/office/drawing/2014/chart" uri="{C3380CC4-5D6E-409C-BE32-E72D297353CC}">
              <c16:uniqueId val="{00000002-1A49-48CA-B839-519853DEA759}"/>
            </c:ext>
          </c:extLst>
        </c:ser>
        <c:ser>
          <c:idx val="3"/>
          <c:order val="3"/>
          <c:tx>
            <c:strRef>
              <c:f>'Vojtěžka-Lupina'!$AR$1</c:f>
              <c:strCache>
                <c:ptCount val="1"/>
                <c:pt idx="0">
                  <c:v>Vojtěška</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'Vojtěžka-Lupina'!$AN$2:$AN$10</c:f>
              <c:strCache>
                <c:ptCount val="9"/>
                <c:pt idx="0">
                  <c:v>Thre</c:v>
                </c:pt>
                <c:pt idx="1">
                  <c:v>Val</c:v>
                </c:pt>
                <c:pt idx="2">
                  <c:v>Met</c:v>
                </c:pt>
                <c:pt idx="3">
                  <c:v>Iso</c:v>
                </c:pt>
                <c:pt idx="4">
                  <c:v>Leu</c:v>
                </c:pt>
                <c:pt idx="5">
                  <c:v>Phe</c:v>
                </c:pt>
                <c:pt idx="6">
                  <c:v>His</c:v>
                </c:pt>
                <c:pt idx="7">
                  <c:v>Lys</c:v>
                </c:pt>
                <c:pt idx="8">
                  <c:v>Arg</c:v>
                </c:pt>
              </c:strCache>
            </c:strRef>
          </c:cat>
          <c:val>
            <c:numRef>
              <c:f>'Vojtěžka-Lupina'!$AR$2:$AR$10</c:f>
              <c:numCache>
                <c:formatCode>General</c:formatCode>
                <c:ptCount val="9"/>
                <c:pt idx="0" formatCode="0.00">
                  <c:v>59.760000000000012</c:v>
                </c:pt>
                <c:pt idx="1">
                  <c:v>70.38</c:v>
                </c:pt>
                <c:pt idx="2">
                  <c:v>5.3599999999999985</c:v>
                </c:pt>
                <c:pt idx="3" formatCode="0.00">
                  <c:v>54.660000000000011</c:v>
                </c:pt>
                <c:pt idx="4">
                  <c:v>86.09</c:v>
                </c:pt>
                <c:pt idx="5" formatCode="0.00">
                  <c:v>73.61999999999999</c:v>
                </c:pt>
                <c:pt idx="6" formatCode="0.00">
                  <c:v>32.43</c:v>
                </c:pt>
                <c:pt idx="7" formatCode="0.00">
                  <c:v>79.23</c:v>
                </c:pt>
                <c:pt idx="8" formatCode="0.00">
                  <c:v>68.55</c:v>
                </c:pt>
              </c:numCache>
            </c:numRef>
          </c:val>
          <c:extLst>
            <c:ext xmlns:c16="http://schemas.microsoft.com/office/drawing/2014/chart" uri="{C3380CC4-5D6E-409C-BE32-E72D297353CC}">
              <c16:uniqueId val="{00000003-1A49-48CA-B839-519853DEA759}"/>
            </c:ext>
          </c:extLst>
        </c:ser>
        <c:dLbls>
          <c:showLegendKey val="0"/>
          <c:showVal val="1"/>
          <c:showCatName val="0"/>
          <c:showSerName val="0"/>
          <c:showPercent val="0"/>
          <c:showBubbleSize val="0"/>
        </c:dLbls>
        <c:gapWidth val="182"/>
        <c:axId val="219062656"/>
        <c:axId val="219064576"/>
      </c:barChart>
      <c:catAx>
        <c:axId val="2190626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b="1"/>
                  <a:t>kg/ha</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9064576"/>
        <c:crosses val="autoZero"/>
        <c:auto val="1"/>
        <c:lblAlgn val="ctr"/>
        <c:lblOffset val="100"/>
        <c:noMultiLvlLbl val="0"/>
      </c:catAx>
      <c:valAx>
        <c:axId val="219064576"/>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9062656"/>
        <c:crosses val="autoZero"/>
        <c:crossBetween val="between"/>
      </c:valAx>
      <c:spPr>
        <a:noFill/>
        <a:ln>
          <a:noFill/>
        </a:ln>
        <a:effectLst/>
      </c:spPr>
    </c:plotArea>
    <c:legend>
      <c:legendPos val="b"/>
      <c:layout>
        <c:manualLayout>
          <c:xMode val="edge"/>
          <c:yMode val="edge"/>
          <c:x val="8.6350174978127733E-2"/>
          <c:y val="0.95154860216531489"/>
          <c:w val="0.88007742782152221"/>
          <c:h val="3.5742900085857419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draslíku (K) na 1 ha</a:t>
            </a:r>
          </a:p>
          <a:p>
            <a:pPr>
              <a:defRPr sz="1000" b="1" i="0" u="none" strike="noStrike" kern="1200" spc="0" baseline="0">
                <a:solidFill>
                  <a:schemeClr val="tx1">
                    <a:lumMod val="65000"/>
                    <a:lumOff val="35000"/>
                  </a:schemeClr>
                </a:solidFill>
                <a:latin typeface="+mn-lt"/>
                <a:ea typeface="+mn-ea"/>
                <a:cs typeface="+mn-cs"/>
              </a:defRPr>
            </a:pPr>
            <a:r>
              <a:rPr lang="cs-CZ" sz="800" b="0" baseline="0"/>
              <a:t>průmněr za 3 leté období</a:t>
            </a:r>
            <a:endParaRPr lang="en-US" sz="800" b="0"/>
          </a:p>
        </c:rich>
      </c:tx>
      <c:overlay val="0"/>
      <c:spPr>
        <a:noFill/>
        <a:ln>
          <a:noFill/>
        </a:ln>
        <a:effectLst/>
      </c:spPr>
    </c:title>
    <c:autoTitleDeleted val="0"/>
    <c:plotArea>
      <c:layout/>
      <c:barChart>
        <c:barDir val="col"/>
        <c:grouping val="clustered"/>
        <c:varyColors val="0"/>
        <c:ser>
          <c:idx val="0"/>
          <c:order val="0"/>
          <c:tx>
            <c:strRef>
              <c:f>'Vojtěžka-Lupina'!$W$2</c:f>
              <c:strCache>
                <c:ptCount val="1"/>
                <c:pt idx="0">
                  <c:v>K</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A9DF-459F-B0E7-AC4178DFAF05}"/>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A9DF-459F-B0E7-AC4178DFAF05}"/>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A9DF-459F-B0E7-AC4178DFAF05}"/>
              </c:ext>
            </c:extLst>
          </c:dPt>
          <c:dPt>
            <c:idx val="3"/>
            <c:invertIfNegative val="0"/>
            <c:bubble3D val="0"/>
            <c:spPr>
              <a:solidFill>
                <a:srgbClr val="00B050"/>
              </a:solidFill>
              <a:ln>
                <a:noFill/>
              </a:ln>
              <a:effectLst/>
            </c:spPr>
            <c:extLst>
              <c:ext xmlns:c16="http://schemas.microsoft.com/office/drawing/2014/chart" uri="{C3380CC4-5D6E-409C-BE32-E72D297353CC}">
                <c16:uniqueId val="{00000007-A9DF-459F-B0E7-AC4178DFAF05}"/>
              </c:ext>
            </c:extLst>
          </c:dPt>
          <c:dLbls>
            <c:dLbl>
              <c:idx val="0"/>
              <c:tx>
                <c:rich>
                  <a:bodyPr/>
                  <a:lstStyle/>
                  <a:p>
                    <a:r>
                      <a:rPr lang="en-US"/>
                      <a:t>116,39</a:t>
                    </a:r>
                  </a:p>
                  <a:p>
                    <a:r>
                      <a:rPr lang="en-US">
                        <a:solidFill>
                          <a:srgbClr val="FF0000"/>
                        </a:solidFill>
                      </a:rPr>
                      <a:t>50,07 %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9DF-459F-B0E7-AC4178DFAF05}"/>
                </c:ext>
              </c:extLst>
            </c:dLbl>
            <c:dLbl>
              <c:idx val="1"/>
              <c:tx>
                <c:rich>
                  <a:bodyPr/>
                  <a:lstStyle/>
                  <a:p>
                    <a:r>
                      <a:rPr lang="en-US"/>
                      <a:t>141,49</a:t>
                    </a:r>
                  </a:p>
                  <a:p>
                    <a:r>
                      <a:rPr lang="en-US">
                        <a:solidFill>
                          <a:srgbClr val="FF0000"/>
                        </a:solidFill>
                      </a:rPr>
                      <a:t>60,87 %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9DF-459F-B0E7-AC4178DFAF05}"/>
                </c:ext>
              </c:extLst>
            </c:dLbl>
            <c:dLbl>
              <c:idx val="2"/>
              <c:tx>
                <c:rich>
                  <a:bodyPr/>
                  <a:lstStyle/>
                  <a:p>
                    <a:r>
                      <a:rPr lang="en-US"/>
                      <a:t>153,75</a:t>
                    </a:r>
                  </a:p>
                  <a:p>
                    <a:r>
                      <a:rPr lang="en-US">
                        <a:solidFill>
                          <a:srgbClr val="FF0000"/>
                        </a:solidFill>
                      </a:rPr>
                      <a:t>66,14 %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9DF-459F-B0E7-AC4178DFAF05}"/>
                </c:ext>
              </c:extLst>
            </c:dLbl>
            <c:dLbl>
              <c:idx val="3"/>
              <c:tx>
                <c:rich>
                  <a:bodyPr/>
                  <a:lstStyle/>
                  <a:p>
                    <a:r>
                      <a:rPr lang="en-US"/>
                      <a:t>232,45</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9DF-459F-B0E7-AC4178DFAF0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'Vojtěžka-Lupina'!$X$1:$AA$1</c:f>
              <c:strCache>
                <c:ptCount val="4"/>
                <c:pt idx="0">
                  <c:v>Amiga</c:v>
                </c:pt>
                <c:pt idx="1">
                  <c:v>Dieta</c:v>
                </c:pt>
                <c:pt idx="2">
                  <c:v>Zulika</c:v>
                </c:pt>
                <c:pt idx="3">
                  <c:v>Vojtěška</c:v>
                </c:pt>
              </c:strCache>
            </c:strRef>
          </c:cat>
          <c:val>
            <c:numRef>
              <c:f>'Vojtěžka-Lupina'!$X$2:$AA$2</c:f>
              <c:numCache>
                <c:formatCode>0.00</c:formatCode>
                <c:ptCount val="4"/>
                <c:pt idx="0">
                  <c:v>116.39</c:v>
                </c:pt>
                <c:pt idx="1">
                  <c:v>141.49</c:v>
                </c:pt>
                <c:pt idx="2">
                  <c:v>153.75</c:v>
                </c:pt>
                <c:pt idx="3">
                  <c:v>232.45000000000005</c:v>
                </c:pt>
              </c:numCache>
            </c:numRef>
          </c:val>
          <c:extLst>
            <c:ext xmlns:c16="http://schemas.microsoft.com/office/drawing/2014/chart" uri="{C3380CC4-5D6E-409C-BE32-E72D297353CC}">
              <c16:uniqueId val="{00000008-A9DF-459F-B0E7-AC4178DFAF05}"/>
            </c:ext>
          </c:extLst>
        </c:ser>
        <c:dLbls>
          <c:showLegendKey val="0"/>
          <c:showVal val="1"/>
          <c:showCatName val="0"/>
          <c:showSerName val="0"/>
          <c:showPercent val="0"/>
          <c:showBubbleSize val="0"/>
        </c:dLbls>
        <c:gapWidth val="219"/>
        <c:overlap val="-27"/>
        <c:axId val="219210880"/>
        <c:axId val="219212416"/>
      </c:barChart>
      <c:catAx>
        <c:axId val="219210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9212416"/>
        <c:crosses val="autoZero"/>
        <c:auto val="1"/>
        <c:lblAlgn val="ctr"/>
        <c:lblOffset val="100"/>
        <c:noMultiLvlLbl val="0"/>
      </c:catAx>
      <c:valAx>
        <c:axId val="219212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kg/ha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9210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hrubého tuku na 1 ha</a:t>
            </a:r>
            <a:endParaRPr lang="cs-CZ" sz="1000" b="1"/>
          </a:p>
        </c:rich>
      </c:tx>
      <c:overlay val="0"/>
      <c:spPr>
        <a:noFill/>
        <a:ln>
          <a:noFill/>
        </a:ln>
        <a:effectLst/>
      </c:spPr>
    </c:title>
    <c:autoTitleDeleted val="0"/>
    <c:plotArea>
      <c:layout/>
      <c:barChart>
        <c:barDir val="col"/>
        <c:grouping val="clustered"/>
        <c:varyColors val="0"/>
        <c:ser>
          <c:idx val="0"/>
          <c:order val="0"/>
          <c:tx>
            <c:strRef>
              <c:f>Základ!$Q$24</c:f>
              <c:strCache>
                <c:ptCount val="1"/>
                <c:pt idx="0">
                  <c:v>2015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Základ!$R$23:$T$23</c:f>
              <c:strCache>
                <c:ptCount val="3"/>
                <c:pt idx="0">
                  <c:v>Amiga</c:v>
                </c:pt>
                <c:pt idx="1">
                  <c:v>Dieta</c:v>
                </c:pt>
                <c:pt idx="2">
                  <c:v>Zulika</c:v>
                </c:pt>
              </c:strCache>
            </c:strRef>
          </c:cat>
          <c:val>
            <c:numRef>
              <c:f>Základ!$R$24:$T$24</c:f>
              <c:numCache>
                <c:formatCode>0.00</c:formatCode>
                <c:ptCount val="3"/>
                <c:pt idx="0">
                  <c:v>70.02</c:v>
                </c:pt>
                <c:pt idx="1">
                  <c:v>87.460000000000022</c:v>
                </c:pt>
                <c:pt idx="2">
                  <c:v>79.11999999999999</c:v>
                </c:pt>
              </c:numCache>
            </c:numRef>
          </c:val>
          <c:extLst>
            <c:ext xmlns:c16="http://schemas.microsoft.com/office/drawing/2014/chart" uri="{C3380CC4-5D6E-409C-BE32-E72D297353CC}">
              <c16:uniqueId val="{00000000-9F18-42F1-84AD-3CF2D322D253}"/>
            </c:ext>
          </c:extLst>
        </c:ser>
        <c:ser>
          <c:idx val="1"/>
          <c:order val="1"/>
          <c:tx>
            <c:strRef>
              <c:f>Základ!$Q$25</c:f>
              <c:strCache>
                <c:ptCount val="1"/>
                <c:pt idx="0">
                  <c:v>2016</c:v>
                </c:pt>
              </c:strCache>
            </c:strRef>
          </c:tx>
          <c:spPr>
            <a:solidFill>
              <a:schemeClr val="accent2"/>
            </a:solidFill>
            <a:ln>
              <a:noFill/>
            </a:ln>
            <a:effectLst/>
          </c:spPr>
          <c:invertIfNegative val="0"/>
          <c:dLbls>
            <c:dLbl>
              <c:idx val="1"/>
              <c:layout>
                <c:manualLayout>
                  <c:x val="-2.2222222222222233E-2"/>
                  <c:y val="-4.24377813600667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F18-42F1-84AD-3CF2D322D253}"/>
                </c:ext>
              </c:extLst>
            </c:dLbl>
            <c:dLbl>
              <c:idx val="2"/>
              <c:layout>
                <c:manualLayout>
                  <c:x val="-2.5000000000000109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F18-42F1-84AD-3CF2D322D253}"/>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Základ!$R$23:$T$23</c:f>
              <c:strCache>
                <c:ptCount val="3"/>
                <c:pt idx="0">
                  <c:v>Amiga</c:v>
                </c:pt>
                <c:pt idx="1">
                  <c:v>Dieta</c:v>
                </c:pt>
                <c:pt idx="2">
                  <c:v>Zulika</c:v>
                </c:pt>
              </c:strCache>
            </c:strRef>
          </c:cat>
          <c:val>
            <c:numRef>
              <c:f>Základ!$R$25:$T$25</c:f>
              <c:numCache>
                <c:formatCode>0.00</c:formatCode>
                <c:ptCount val="3"/>
                <c:pt idx="0">
                  <c:v>131.16</c:v>
                </c:pt>
                <c:pt idx="1">
                  <c:v>125.23</c:v>
                </c:pt>
                <c:pt idx="2">
                  <c:v>107.26</c:v>
                </c:pt>
              </c:numCache>
            </c:numRef>
          </c:val>
          <c:extLst>
            <c:ext xmlns:c16="http://schemas.microsoft.com/office/drawing/2014/chart" uri="{C3380CC4-5D6E-409C-BE32-E72D297353CC}">
              <c16:uniqueId val="{00000003-9F18-42F1-84AD-3CF2D322D253}"/>
            </c:ext>
          </c:extLst>
        </c:ser>
        <c:ser>
          <c:idx val="2"/>
          <c:order val="2"/>
          <c:tx>
            <c:strRef>
              <c:f>Základ!$Q$26</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Základ!$R$23:$T$23</c:f>
              <c:strCache>
                <c:ptCount val="3"/>
                <c:pt idx="0">
                  <c:v>Amiga</c:v>
                </c:pt>
                <c:pt idx="1">
                  <c:v>Dieta</c:v>
                </c:pt>
                <c:pt idx="2">
                  <c:v>Zulika</c:v>
                </c:pt>
              </c:strCache>
            </c:strRef>
          </c:cat>
          <c:val>
            <c:numRef>
              <c:f>Základ!$R$26:$T$26</c:f>
              <c:numCache>
                <c:formatCode>0.00</c:formatCode>
                <c:ptCount val="3"/>
                <c:pt idx="0">
                  <c:v>100.63</c:v>
                </c:pt>
                <c:pt idx="1">
                  <c:v>131.22999999999999</c:v>
                </c:pt>
                <c:pt idx="2">
                  <c:v>157.1</c:v>
                </c:pt>
              </c:numCache>
            </c:numRef>
          </c:val>
          <c:extLst>
            <c:ext xmlns:c16="http://schemas.microsoft.com/office/drawing/2014/chart" uri="{C3380CC4-5D6E-409C-BE32-E72D297353CC}">
              <c16:uniqueId val="{00000004-9F18-42F1-84AD-3CF2D322D253}"/>
            </c:ext>
          </c:extLst>
        </c:ser>
        <c:ser>
          <c:idx val="3"/>
          <c:order val="3"/>
          <c:tx>
            <c:strRef>
              <c:f>Základ!$Q$27</c:f>
              <c:strCache>
                <c:ptCount val="1"/>
                <c:pt idx="0">
                  <c:v>x</c:v>
                </c:pt>
              </c:strCache>
            </c:strRef>
          </c:tx>
          <c:spPr>
            <a:solidFill>
              <a:srgbClr val="FF0000"/>
            </a:solidFill>
            <a:ln>
              <a:noFill/>
            </a:ln>
            <a:effectLst/>
          </c:spPr>
          <c:invertIfNegative val="0"/>
          <c:dLbls>
            <c:dLbl>
              <c:idx val="0"/>
              <c:layout>
                <c:manualLayout>
                  <c:x val="1.1111111111111117E-2"/>
                  <c:y val="-5.5555555555555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F18-42F1-84AD-3CF2D322D253}"/>
                </c:ext>
              </c:extLst>
            </c:dLbl>
            <c:dLbl>
              <c:idx val="1"/>
              <c:layout>
                <c:manualLayout>
                  <c:x val="2.2222222222222233E-2"/>
                  <c:y val="-4.62962962962963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F18-42F1-84AD-3CF2D322D253}"/>
                </c:ext>
              </c:extLst>
            </c:dLbl>
            <c:dLbl>
              <c:idx val="2"/>
              <c:layout>
                <c:manualLayout>
                  <c:x val="1.666666666666657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F18-42F1-84AD-3CF2D322D253}"/>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Základ!$R$23:$T$23</c:f>
              <c:strCache>
                <c:ptCount val="3"/>
                <c:pt idx="0">
                  <c:v>Amiga</c:v>
                </c:pt>
                <c:pt idx="1">
                  <c:v>Dieta</c:v>
                </c:pt>
                <c:pt idx="2">
                  <c:v>Zulika</c:v>
                </c:pt>
              </c:strCache>
            </c:strRef>
          </c:cat>
          <c:val>
            <c:numRef>
              <c:f>Základ!$R$27:$T$27</c:f>
              <c:numCache>
                <c:formatCode>0.00</c:formatCode>
                <c:ptCount val="3"/>
                <c:pt idx="0">
                  <c:v>100.6033333333333</c:v>
                </c:pt>
                <c:pt idx="1">
                  <c:v>114.63999999999999</c:v>
                </c:pt>
                <c:pt idx="2">
                  <c:v>114.49333333333334</c:v>
                </c:pt>
              </c:numCache>
            </c:numRef>
          </c:val>
          <c:extLst>
            <c:ext xmlns:c16="http://schemas.microsoft.com/office/drawing/2014/chart" uri="{C3380CC4-5D6E-409C-BE32-E72D297353CC}">
              <c16:uniqueId val="{00000008-9F18-42F1-84AD-3CF2D322D253}"/>
            </c:ext>
          </c:extLst>
        </c:ser>
        <c:dLbls>
          <c:showLegendKey val="0"/>
          <c:showVal val="1"/>
          <c:showCatName val="0"/>
          <c:showSerName val="0"/>
          <c:showPercent val="0"/>
          <c:showBubbleSize val="0"/>
        </c:dLbls>
        <c:gapWidth val="219"/>
        <c:overlap val="-27"/>
        <c:axId val="188949632"/>
        <c:axId val="188951168"/>
      </c:barChart>
      <c:catAx>
        <c:axId val="188949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88951168"/>
        <c:crosses val="autoZero"/>
        <c:auto val="1"/>
        <c:lblAlgn val="ctr"/>
        <c:lblOffset val="100"/>
        <c:noMultiLvlLbl val="0"/>
      </c:catAx>
      <c:valAx>
        <c:axId val="188951168"/>
        <c:scaling>
          <c:orientation val="minMax"/>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kg/ha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88949632"/>
        <c:crosses val="autoZero"/>
        <c:crossBetween val="between"/>
      </c:valAx>
      <c:spPr>
        <a:noFill/>
        <a:ln>
          <a:noFill/>
        </a:ln>
        <a:effectLst/>
      </c:spPr>
    </c:plotArea>
    <c:legend>
      <c:legendPos val="b"/>
      <c:layout>
        <c:manualLayout>
          <c:xMode val="edge"/>
          <c:yMode val="edge"/>
          <c:x val="0.14029527559055124"/>
          <c:y val="0.8996883202099738"/>
          <c:w val="0.79440944881889763"/>
          <c:h val="7.2533902012248491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vápníku (Ca) na 1 ha</a:t>
            </a:r>
          </a:p>
          <a:p>
            <a:pPr>
              <a:defRPr sz="1000" b="1" i="0" u="none" strike="noStrike" kern="1200" spc="0" baseline="0">
                <a:solidFill>
                  <a:schemeClr val="tx1">
                    <a:lumMod val="65000"/>
                    <a:lumOff val="35000"/>
                  </a:schemeClr>
                </a:solidFill>
                <a:latin typeface="+mn-lt"/>
                <a:ea typeface="+mn-ea"/>
                <a:cs typeface="+mn-cs"/>
              </a:defRPr>
            </a:pPr>
            <a:r>
              <a:rPr lang="cs-CZ" sz="800" b="0" baseline="0"/>
              <a:t>průměr za 3 leté období</a:t>
            </a:r>
            <a:endParaRPr lang="en-US" sz="800" b="0"/>
          </a:p>
        </c:rich>
      </c:tx>
      <c:overlay val="0"/>
      <c:spPr>
        <a:noFill/>
        <a:ln>
          <a:noFill/>
        </a:ln>
        <a:effectLst/>
      </c:spPr>
    </c:title>
    <c:autoTitleDeleted val="0"/>
    <c:plotArea>
      <c:layout/>
      <c:barChart>
        <c:barDir val="col"/>
        <c:grouping val="clustered"/>
        <c:varyColors val="0"/>
        <c:ser>
          <c:idx val="0"/>
          <c:order val="0"/>
          <c:tx>
            <c:strRef>
              <c:f>'Vojtěžka-Lupina'!$W$19</c:f>
              <c:strCache>
                <c:ptCount val="1"/>
                <c:pt idx="0">
                  <c:v>Ca</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CB72-4307-A7B9-465B3E6898E0}"/>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CB72-4307-A7B9-465B3E6898E0}"/>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CB72-4307-A7B9-465B3E6898E0}"/>
              </c:ext>
            </c:extLst>
          </c:dPt>
          <c:dPt>
            <c:idx val="3"/>
            <c:invertIfNegative val="0"/>
            <c:bubble3D val="0"/>
            <c:spPr>
              <a:solidFill>
                <a:srgbClr val="00B050"/>
              </a:solidFill>
              <a:ln>
                <a:noFill/>
              </a:ln>
              <a:effectLst/>
            </c:spPr>
            <c:extLst>
              <c:ext xmlns:c16="http://schemas.microsoft.com/office/drawing/2014/chart" uri="{C3380CC4-5D6E-409C-BE32-E72D297353CC}">
                <c16:uniqueId val="{00000007-CB72-4307-A7B9-465B3E6898E0}"/>
              </c:ext>
            </c:extLst>
          </c:dPt>
          <c:dLbls>
            <c:dLbl>
              <c:idx val="0"/>
              <c:tx>
                <c:rich>
                  <a:bodyPr/>
                  <a:lstStyle/>
                  <a:p>
                    <a:r>
                      <a:rPr lang="en-US"/>
                      <a:t>56,91</a:t>
                    </a:r>
                  </a:p>
                  <a:p>
                    <a:r>
                      <a:rPr lang="en-US">
                        <a:solidFill>
                          <a:srgbClr val="FF0000"/>
                        </a:solidFill>
                      </a:rPr>
                      <a:t>69,24 %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B72-4307-A7B9-465B3E6898E0}"/>
                </c:ext>
              </c:extLst>
            </c:dLbl>
            <c:dLbl>
              <c:idx val="1"/>
              <c:tx>
                <c:rich>
                  <a:bodyPr/>
                  <a:lstStyle/>
                  <a:p>
                    <a:r>
                      <a:rPr lang="en-US"/>
                      <a:t>53,04</a:t>
                    </a:r>
                  </a:p>
                  <a:p>
                    <a:r>
                      <a:rPr lang="en-US">
                        <a:solidFill>
                          <a:srgbClr val="FF0000"/>
                        </a:solidFill>
                      </a:rPr>
                      <a:t>64,53 %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B72-4307-A7B9-465B3E6898E0}"/>
                </c:ext>
              </c:extLst>
            </c:dLbl>
            <c:dLbl>
              <c:idx val="2"/>
              <c:tx>
                <c:rich>
                  <a:bodyPr/>
                  <a:lstStyle/>
                  <a:p>
                    <a:r>
                      <a:rPr lang="en-US"/>
                      <a:t>57,57</a:t>
                    </a:r>
                  </a:p>
                  <a:p>
                    <a:r>
                      <a:rPr lang="en-US">
                        <a:solidFill>
                          <a:srgbClr val="FF0000"/>
                        </a:solidFill>
                      </a:rPr>
                      <a:t>70,05</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B72-4307-A7B9-465B3E6898E0}"/>
                </c:ext>
              </c:extLst>
            </c:dLbl>
            <c:dLbl>
              <c:idx val="3"/>
              <c:tx>
                <c:rich>
                  <a:bodyPr/>
                  <a:lstStyle/>
                  <a:p>
                    <a:r>
                      <a:rPr lang="en-US"/>
                      <a:t>82,19</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B72-4307-A7B9-465B3E6898E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'Vojtěžka-Lupina'!$X$18:$AA$18</c:f>
              <c:strCache>
                <c:ptCount val="4"/>
                <c:pt idx="0">
                  <c:v>Amiga</c:v>
                </c:pt>
                <c:pt idx="1">
                  <c:v>Dieta</c:v>
                </c:pt>
                <c:pt idx="2">
                  <c:v>Zulika</c:v>
                </c:pt>
                <c:pt idx="3">
                  <c:v>Vojtěška</c:v>
                </c:pt>
              </c:strCache>
            </c:strRef>
          </c:cat>
          <c:val>
            <c:numRef>
              <c:f>'Vojtěžka-Lupina'!$X$19:$AA$19</c:f>
              <c:numCache>
                <c:formatCode>0.00</c:formatCode>
                <c:ptCount val="4"/>
                <c:pt idx="0">
                  <c:v>56.91</c:v>
                </c:pt>
                <c:pt idx="1">
                  <c:v>53.04</c:v>
                </c:pt>
                <c:pt idx="2">
                  <c:v>57.57</c:v>
                </c:pt>
                <c:pt idx="3">
                  <c:v>82.19</c:v>
                </c:pt>
              </c:numCache>
            </c:numRef>
          </c:val>
          <c:extLst>
            <c:ext xmlns:c16="http://schemas.microsoft.com/office/drawing/2014/chart" uri="{C3380CC4-5D6E-409C-BE32-E72D297353CC}">
              <c16:uniqueId val="{00000008-CB72-4307-A7B9-465B3E6898E0}"/>
            </c:ext>
          </c:extLst>
        </c:ser>
        <c:dLbls>
          <c:showLegendKey val="0"/>
          <c:showVal val="1"/>
          <c:showCatName val="0"/>
          <c:showSerName val="0"/>
          <c:showPercent val="0"/>
          <c:showBubbleSize val="0"/>
        </c:dLbls>
        <c:gapWidth val="219"/>
        <c:overlap val="-27"/>
        <c:axId val="219559424"/>
        <c:axId val="219560960"/>
      </c:barChart>
      <c:catAx>
        <c:axId val="219559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9560960"/>
        <c:crosses val="autoZero"/>
        <c:auto val="1"/>
        <c:lblAlgn val="ctr"/>
        <c:lblOffset val="100"/>
        <c:noMultiLvlLbl val="0"/>
      </c:catAx>
      <c:valAx>
        <c:axId val="219560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kg/ha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95594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fosforu (P) na 1 ha</a:t>
            </a:r>
          </a:p>
          <a:p>
            <a:pPr>
              <a:defRPr sz="1000" b="1" i="0" u="none" strike="noStrike" kern="1200" spc="0" baseline="0">
                <a:solidFill>
                  <a:schemeClr val="tx1">
                    <a:lumMod val="65000"/>
                    <a:lumOff val="35000"/>
                  </a:schemeClr>
                </a:solidFill>
                <a:latin typeface="+mn-lt"/>
                <a:ea typeface="+mn-ea"/>
                <a:cs typeface="+mn-cs"/>
              </a:defRPr>
            </a:pPr>
            <a:r>
              <a:rPr lang="cs-CZ" sz="800" b="0" baseline="0"/>
              <a:t>průměr za 3 leté období</a:t>
            </a:r>
            <a:endParaRPr lang="en-US" sz="800" b="0"/>
          </a:p>
        </c:rich>
      </c:tx>
      <c:overlay val="0"/>
      <c:spPr>
        <a:noFill/>
        <a:ln>
          <a:noFill/>
        </a:ln>
        <a:effectLst/>
      </c:spPr>
    </c:title>
    <c:autoTitleDeleted val="0"/>
    <c:plotArea>
      <c:layout/>
      <c:barChart>
        <c:barDir val="col"/>
        <c:grouping val="clustered"/>
        <c:varyColors val="0"/>
        <c:ser>
          <c:idx val="0"/>
          <c:order val="0"/>
          <c:tx>
            <c:strRef>
              <c:f>'Vojtěžka-Lupina'!$W$36</c:f>
              <c:strCache>
                <c:ptCount val="1"/>
                <c:pt idx="0">
                  <c:v>P</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F69E-46CD-A802-A9D2B45C6225}"/>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F69E-46CD-A802-A9D2B45C6225}"/>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F69E-46CD-A802-A9D2B45C6225}"/>
              </c:ext>
            </c:extLst>
          </c:dPt>
          <c:dPt>
            <c:idx val="3"/>
            <c:invertIfNegative val="0"/>
            <c:bubble3D val="0"/>
            <c:spPr>
              <a:solidFill>
                <a:srgbClr val="00B050"/>
              </a:solidFill>
              <a:ln>
                <a:noFill/>
              </a:ln>
              <a:effectLst/>
            </c:spPr>
            <c:extLst>
              <c:ext xmlns:c16="http://schemas.microsoft.com/office/drawing/2014/chart" uri="{C3380CC4-5D6E-409C-BE32-E72D297353CC}">
                <c16:uniqueId val="{00000007-F69E-46CD-A802-A9D2B45C6225}"/>
              </c:ext>
            </c:extLst>
          </c:dPt>
          <c:dLbls>
            <c:dLbl>
              <c:idx val="0"/>
              <c:tx>
                <c:rich>
                  <a:bodyPr/>
                  <a:lstStyle/>
                  <a:p>
                    <a:r>
                      <a:rPr lang="en-US"/>
                      <a:t>16,37</a:t>
                    </a:r>
                  </a:p>
                  <a:p>
                    <a:r>
                      <a:rPr lang="en-US">
                        <a:solidFill>
                          <a:srgbClr val="FF0000"/>
                        </a:solidFill>
                      </a:rPr>
                      <a:t>17,95 %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69E-46CD-A802-A9D2B45C6225}"/>
                </c:ext>
              </c:extLst>
            </c:dLbl>
            <c:dLbl>
              <c:idx val="1"/>
              <c:tx>
                <c:rich>
                  <a:bodyPr/>
                  <a:lstStyle/>
                  <a:p>
                    <a:r>
                      <a:rPr lang="en-US"/>
                      <a:t>17,91</a:t>
                    </a:r>
                  </a:p>
                  <a:p>
                    <a:r>
                      <a:rPr lang="en-US">
                        <a:solidFill>
                          <a:srgbClr val="FF0000"/>
                        </a:solidFill>
                      </a:rPr>
                      <a:t>19,63 %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69E-46CD-A802-A9D2B45C6225}"/>
                </c:ext>
              </c:extLst>
            </c:dLbl>
            <c:dLbl>
              <c:idx val="2"/>
              <c:tx>
                <c:rich>
                  <a:bodyPr/>
                  <a:lstStyle/>
                  <a:p>
                    <a:r>
                      <a:rPr lang="en-US"/>
                      <a:t>21,52</a:t>
                    </a:r>
                  </a:p>
                  <a:p>
                    <a:r>
                      <a:rPr lang="en-US">
                        <a:solidFill>
                          <a:srgbClr val="FF0000"/>
                        </a:solidFill>
                      </a:rPr>
                      <a:t>23,59 %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69E-46CD-A802-A9D2B45C6225}"/>
                </c:ext>
              </c:extLst>
            </c:dLbl>
            <c:dLbl>
              <c:idx val="3"/>
              <c:tx>
                <c:rich>
                  <a:bodyPr/>
                  <a:lstStyle/>
                  <a:p>
                    <a:r>
                      <a:rPr lang="en-US"/>
                      <a:t>91,22</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69E-46CD-A802-A9D2B45C622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'Vojtěžka-Lupina'!$X$35:$AA$35</c:f>
              <c:strCache>
                <c:ptCount val="4"/>
                <c:pt idx="0">
                  <c:v>Amiga</c:v>
                </c:pt>
                <c:pt idx="1">
                  <c:v>Dieta</c:v>
                </c:pt>
                <c:pt idx="2">
                  <c:v>Zulika</c:v>
                </c:pt>
                <c:pt idx="3">
                  <c:v>Vojtěška</c:v>
                </c:pt>
              </c:strCache>
            </c:strRef>
          </c:cat>
          <c:val>
            <c:numRef>
              <c:f>'Vojtěžka-Lupina'!$X$36:$AA$36</c:f>
              <c:numCache>
                <c:formatCode>0.00</c:formatCode>
                <c:ptCount val="4"/>
                <c:pt idx="0">
                  <c:v>16.37</c:v>
                </c:pt>
                <c:pt idx="1">
                  <c:v>17.91</c:v>
                </c:pt>
                <c:pt idx="2">
                  <c:v>21.52</c:v>
                </c:pt>
                <c:pt idx="3">
                  <c:v>91.22</c:v>
                </c:pt>
              </c:numCache>
            </c:numRef>
          </c:val>
          <c:extLst>
            <c:ext xmlns:c16="http://schemas.microsoft.com/office/drawing/2014/chart" uri="{C3380CC4-5D6E-409C-BE32-E72D297353CC}">
              <c16:uniqueId val="{00000008-F69E-46CD-A802-A9D2B45C6225}"/>
            </c:ext>
          </c:extLst>
        </c:ser>
        <c:dLbls>
          <c:showLegendKey val="0"/>
          <c:showVal val="1"/>
          <c:showCatName val="0"/>
          <c:showSerName val="0"/>
          <c:showPercent val="0"/>
          <c:showBubbleSize val="0"/>
        </c:dLbls>
        <c:gapWidth val="219"/>
        <c:overlap val="-27"/>
        <c:axId val="219699072"/>
        <c:axId val="219700608"/>
      </c:barChart>
      <c:catAx>
        <c:axId val="21969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9700608"/>
        <c:crosses val="autoZero"/>
        <c:auto val="1"/>
        <c:lblAlgn val="ctr"/>
        <c:lblOffset val="100"/>
        <c:noMultiLvlLbl val="0"/>
      </c:catAx>
      <c:valAx>
        <c:axId val="219700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kg/ha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96990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hořčíku (Mg) na 1 ha</a:t>
            </a:r>
          </a:p>
          <a:p>
            <a:pPr>
              <a:defRPr sz="1000" b="1" i="0" u="none" strike="noStrike" kern="1200" spc="0" baseline="0">
                <a:solidFill>
                  <a:schemeClr val="tx1">
                    <a:lumMod val="65000"/>
                    <a:lumOff val="35000"/>
                  </a:schemeClr>
                </a:solidFill>
                <a:latin typeface="+mn-lt"/>
                <a:ea typeface="+mn-ea"/>
                <a:cs typeface="+mn-cs"/>
              </a:defRPr>
            </a:pPr>
            <a:r>
              <a:rPr lang="cs-CZ" sz="800" b="0" baseline="0"/>
              <a:t>průměr za 3 leté období</a:t>
            </a:r>
            <a:endParaRPr lang="en-US" sz="800" b="0"/>
          </a:p>
        </c:rich>
      </c:tx>
      <c:overlay val="0"/>
      <c:spPr>
        <a:noFill/>
        <a:ln>
          <a:noFill/>
        </a:ln>
        <a:effectLst/>
      </c:spPr>
    </c:title>
    <c:autoTitleDeleted val="0"/>
    <c:plotArea>
      <c:layout/>
      <c:barChart>
        <c:barDir val="col"/>
        <c:grouping val="clustered"/>
        <c:varyColors val="0"/>
        <c:ser>
          <c:idx val="0"/>
          <c:order val="0"/>
          <c:tx>
            <c:strRef>
              <c:f>'Vojtěžka-Lupina'!$W$53</c:f>
              <c:strCache>
                <c:ptCount val="1"/>
                <c:pt idx="0">
                  <c:v>Mg</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6D0F-4129-99AE-6EBD6BEF5643}"/>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6D0F-4129-99AE-6EBD6BEF5643}"/>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6D0F-4129-99AE-6EBD6BEF5643}"/>
              </c:ext>
            </c:extLst>
          </c:dPt>
          <c:dPt>
            <c:idx val="3"/>
            <c:invertIfNegative val="0"/>
            <c:bubble3D val="0"/>
            <c:spPr>
              <a:solidFill>
                <a:srgbClr val="00B050"/>
              </a:solidFill>
              <a:ln>
                <a:noFill/>
              </a:ln>
              <a:effectLst/>
            </c:spPr>
            <c:extLst>
              <c:ext xmlns:c16="http://schemas.microsoft.com/office/drawing/2014/chart" uri="{C3380CC4-5D6E-409C-BE32-E72D297353CC}">
                <c16:uniqueId val="{00000007-6D0F-4129-99AE-6EBD6BEF5643}"/>
              </c:ext>
            </c:extLst>
          </c:dPt>
          <c:dLbls>
            <c:dLbl>
              <c:idx val="0"/>
              <c:tx>
                <c:rich>
                  <a:bodyPr/>
                  <a:lstStyle/>
                  <a:p>
                    <a:r>
                      <a:rPr lang="en-US"/>
                      <a:t>13,07</a:t>
                    </a:r>
                  </a:p>
                  <a:p>
                    <a:r>
                      <a:rPr lang="en-US">
                        <a:solidFill>
                          <a:srgbClr val="FF0000"/>
                        </a:solidFill>
                      </a:rPr>
                      <a:t>99,77 %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D0F-4129-99AE-6EBD6BEF5643}"/>
                </c:ext>
              </c:extLst>
            </c:dLbl>
            <c:dLbl>
              <c:idx val="1"/>
              <c:tx>
                <c:rich>
                  <a:bodyPr/>
                  <a:lstStyle/>
                  <a:p>
                    <a:r>
                      <a:rPr lang="en-US"/>
                      <a:t>10,78</a:t>
                    </a:r>
                  </a:p>
                  <a:p>
                    <a:r>
                      <a:rPr lang="en-US">
                        <a:solidFill>
                          <a:srgbClr val="FF0000"/>
                        </a:solidFill>
                      </a:rPr>
                      <a:t>82,29 %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D0F-4129-99AE-6EBD6BEF5643}"/>
                </c:ext>
              </c:extLst>
            </c:dLbl>
            <c:dLbl>
              <c:idx val="2"/>
              <c:tx>
                <c:rich>
                  <a:bodyPr/>
                  <a:lstStyle/>
                  <a:p>
                    <a:r>
                      <a:rPr lang="en-US"/>
                      <a:t>10,94</a:t>
                    </a:r>
                  </a:p>
                  <a:p>
                    <a:r>
                      <a:rPr lang="en-US">
                        <a:solidFill>
                          <a:srgbClr val="FF0000"/>
                        </a:solidFill>
                      </a:rPr>
                      <a:t>83,51</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D0F-4129-99AE-6EBD6BEF5643}"/>
                </c:ext>
              </c:extLst>
            </c:dLbl>
            <c:dLbl>
              <c:idx val="3"/>
              <c:tx>
                <c:rich>
                  <a:bodyPr/>
                  <a:lstStyle/>
                  <a:p>
                    <a:r>
                      <a:rPr lang="en-US"/>
                      <a:t>13,10</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D0F-4129-99AE-6EBD6BEF5643}"/>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'Vojtěžka-Lupina'!$X$52:$AA$52</c:f>
              <c:strCache>
                <c:ptCount val="4"/>
                <c:pt idx="0">
                  <c:v>Amiga</c:v>
                </c:pt>
                <c:pt idx="1">
                  <c:v>Dieta</c:v>
                </c:pt>
                <c:pt idx="2">
                  <c:v>Zulika</c:v>
                </c:pt>
                <c:pt idx="3">
                  <c:v>Vojtěška</c:v>
                </c:pt>
              </c:strCache>
            </c:strRef>
          </c:cat>
          <c:val>
            <c:numRef>
              <c:f>'Vojtěžka-Lupina'!$X$53:$AA$53</c:f>
              <c:numCache>
                <c:formatCode>0.00</c:formatCode>
                <c:ptCount val="4"/>
                <c:pt idx="0">
                  <c:v>13.07</c:v>
                </c:pt>
                <c:pt idx="1">
                  <c:v>10.78</c:v>
                </c:pt>
                <c:pt idx="2">
                  <c:v>10.94</c:v>
                </c:pt>
                <c:pt idx="3">
                  <c:v>13.1</c:v>
                </c:pt>
              </c:numCache>
            </c:numRef>
          </c:val>
          <c:extLst>
            <c:ext xmlns:c16="http://schemas.microsoft.com/office/drawing/2014/chart" uri="{C3380CC4-5D6E-409C-BE32-E72D297353CC}">
              <c16:uniqueId val="{00000008-6D0F-4129-99AE-6EBD6BEF5643}"/>
            </c:ext>
          </c:extLst>
        </c:ser>
        <c:dLbls>
          <c:showLegendKey val="0"/>
          <c:showVal val="1"/>
          <c:showCatName val="0"/>
          <c:showSerName val="0"/>
          <c:showPercent val="0"/>
          <c:showBubbleSize val="0"/>
        </c:dLbls>
        <c:gapWidth val="219"/>
        <c:overlap val="-27"/>
        <c:axId val="219842816"/>
        <c:axId val="219848704"/>
      </c:barChart>
      <c:catAx>
        <c:axId val="219842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9848704"/>
        <c:crosses val="autoZero"/>
        <c:auto val="1"/>
        <c:lblAlgn val="ctr"/>
        <c:lblOffset val="100"/>
        <c:noMultiLvlLbl val="0"/>
      </c:catAx>
      <c:valAx>
        <c:axId val="219848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kg/ha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19842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mědi (Cu) na 1 ha</a:t>
            </a:r>
          </a:p>
          <a:p>
            <a:pPr>
              <a:defRPr sz="1000" b="1" i="0" u="none" strike="noStrike" kern="1200" spc="0" baseline="0">
                <a:solidFill>
                  <a:schemeClr val="tx1">
                    <a:lumMod val="65000"/>
                    <a:lumOff val="35000"/>
                  </a:schemeClr>
                </a:solidFill>
                <a:latin typeface="+mn-lt"/>
                <a:ea typeface="+mn-ea"/>
                <a:cs typeface="+mn-cs"/>
              </a:defRPr>
            </a:pPr>
            <a:r>
              <a:rPr lang="cs-CZ" sz="800" b="0" baseline="0"/>
              <a:t>průměr za 3 leté období</a:t>
            </a:r>
            <a:endParaRPr lang="en-US" sz="800" b="0"/>
          </a:p>
        </c:rich>
      </c:tx>
      <c:overlay val="0"/>
      <c:spPr>
        <a:noFill/>
        <a:ln>
          <a:noFill/>
        </a:ln>
        <a:effectLst/>
      </c:spPr>
    </c:title>
    <c:autoTitleDeleted val="0"/>
    <c:plotArea>
      <c:layout/>
      <c:barChart>
        <c:barDir val="col"/>
        <c:grouping val="clustered"/>
        <c:varyColors val="0"/>
        <c:ser>
          <c:idx val="0"/>
          <c:order val="0"/>
          <c:tx>
            <c:strRef>
              <c:f>'Vojtěžka-Lupina'!$W$71</c:f>
              <c:strCache>
                <c:ptCount val="1"/>
                <c:pt idx="0">
                  <c:v>Cu</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4ABC-4053-8818-154570AB0A34}"/>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4ABC-4053-8818-154570AB0A34}"/>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4ABC-4053-8818-154570AB0A34}"/>
              </c:ext>
            </c:extLst>
          </c:dPt>
          <c:dPt>
            <c:idx val="3"/>
            <c:invertIfNegative val="0"/>
            <c:bubble3D val="0"/>
            <c:spPr>
              <a:solidFill>
                <a:srgbClr val="00B050"/>
              </a:solidFill>
              <a:ln>
                <a:noFill/>
              </a:ln>
              <a:effectLst/>
            </c:spPr>
            <c:extLst>
              <c:ext xmlns:c16="http://schemas.microsoft.com/office/drawing/2014/chart" uri="{C3380CC4-5D6E-409C-BE32-E72D297353CC}">
                <c16:uniqueId val="{00000007-4ABC-4053-8818-154570AB0A34}"/>
              </c:ext>
            </c:extLst>
          </c:dPt>
          <c:dLbls>
            <c:dLbl>
              <c:idx val="0"/>
              <c:tx>
                <c:rich>
                  <a:bodyPr/>
                  <a:lstStyle/>
                  <a:p>
                    <a:r>
                      <a:rPr lang="en-US"/>
                      <a:t>31,27</a:t>
                    </a:r>
                  </a:p>
                  <a:p>
                    <a:r>
                      <a:rPr lang="en-US">
                        <a:solidFill>
                          <a:srgbClr val="FF0000"/>
                        </a:solidFill>
                      </a:rPr>
                      <a:t>54,16 %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ABC-4053-8818-154570AB0A34}"/>
                </c:ext>
              </c:extLst>
            </c:dLbl>
            <c:dLbl>
              <c:idx val="1"/>
              <c:tx>
                <c:rich>
                  <a:bodyPr/>
                  <a:lstStyle/>
                  <a:p>
                    <a:r>
                      <a:rPr lang="en-US"/>
                      <a:t>34,66</a:t>
                    </a:r>
                  </a:p>
                  <a:p>
                    <a:r>
                      <a:rPr lang="en-US">
                        <a:solidFill>
                          <a:srgbClr val="FF0000"/>
                        </a:solidFill>
                      </a:rPr>
                      <a:t>60,03 %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ABC-4053-8818-154570AB0A34}"/>
                </c:ext>
              </c:extLst>
            </c:dLbl>
            <c:dLbl>
              <c:idx val="2"/>
              <c:tx>
                <c:rich>
                  <a:bodyPr/>
                  <a:lstStyle/>
                  <a:p>
                    <a:r>
                      <a:rPr lang="en-US"/>
                      <a:t>31,49</a:t>
                    </a:r>
                  </a:p>
                  <a:p>
                    <a:r>
                      <a:rPr lang="en-US">
                        <a:solidFill>
                          <a:srgbClr val="FF0000"/>
                        </a:solidFill>
                      </a:rPr>
                      <a:t>54,54 %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ABC-4053-8818-154570AB0A34}"/>
                </c:ext>
              </c:extLst>
            </c:dLbl>
            <c:dLbl>
              <c:idx val="3"/>
              <c:tx>
                <c:rich>
                  <a:bodyPr/>
                  <a:lstStyle/>
                  <a:p>
                    <a:r>
                      <a:rPr lang="en-US"/>
                      <a:t>57,74</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ABC-4053-8818-154570AB0A34}"/>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'Vojtěžka-Lupina'!$X$70:$AA$70</c:f>
              <c:strCache>
                <c:ptCount val="4"/>
                <c:pt idx="0">
                  <c:v>Amiga</c:v>
                </c:pt>
                <c:pt idx="1">
                  <c:v>Dieta</c:v>
                </c:pt>
                <c:pt idx="2">
                  <c:v>Zulika</c:v>
                </c:pt>
                <c:pt idx="3">
                  <c:v>Vojtěška</c:v>
                </c:pt>
              </c:strCache>
            </c:strRef>
          </c:cat>
          <c:val>
            <c:numRef>
              <c:f>'Vojtěžka-Lupina'!$X$71:$AA$71</c:f>
              <c:numCache>
                <c:formatCode>0.00</c:formatCode>
                <c:ptCount val="4"/>
                <c:pt idx="0">
                  <c:v>31.27</c:v>
                </c:pt>
                <c:pt idx="1">
                  <c:v>34.660000000000011</c:v>
                </c:pt>
                <c:pt idx="2">
                  <c:v>31.49</c:v>
                </c:pt>
                <c:pt idx="3">
                  <c:v>57.74</c:v>
                </c:pt>
              </c:numCache>
            </c:numRef>
          </c:val>
          <c:extLst>
            <c:ext xmlns:c16="http://schemas.microsoft.com/office/drawing/2014/chart" uri="{C3380CC4-5D6E-409C-BE32-E72D297353CC}">
              <c16:uniqueId val="{00000008-4ABC-4053-8818-154570AB0A34}"/>
            </c:ext>
          </c:extLst>
        </c:ser>
        <c:dLbls>
          <c:showLegendKey val="0"/>
          <c:showVal val="1"/>
          <c:showCatName val="0"/>
          <c:showSerName val="0"/>
          <c:showPercent val="0"/>
          <c:showBubbleSize val="0"/>
        </c:dLbls>
        <c:gapWidth val="219"/>
        <c:overlap val="-27"/>
        <c:axId val="220277376"/>
        <c:axId val="220279168"/>
      </c:barChart>
      <c:catAx>
        <c:axId val="220277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20279168"/>
        <c:crosses val="autoZero"/>
        <c:auto val="1"/>
        <c:lblAlgn val="ctr"/>
        <c:lblOffset val="100"/>
        <c:noMultiLvlLbl val="0"/>
      </c:catAx>
      <c:valAx>
        <c:axId val="220279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202773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železa (Fe) na 1 ha</a:t>
            </a:r>
          </a:p>
          <a:p>
            <a:pPr>
              <a:defRPr sz="1000" b="1" i="0" u="none" strike="noStrike" kern="1200" spc="0" baseline="0">
                <a:solidFill>
                  <a:schemeClr val="tx1">
                    <a:lumMod val="65000"/>
                    <a:lumOff val="35000"/>
                  </a:schemeClr>
                </a:solidFill>
                <a:latin typeface="+mn-lt"/>
                <a:ea typeface="+mn-ea"/>
                <a:cs typeface="+mn-cs"/>
              </a:defRPr>
            </a:pPr>
            <a:r>
              <a:rPr lang="cs-CZ" sz="800" b="0" baseline="0"/>
              <a:t>průměr za 3 leté období</a:t>
            </a:r>
            <a:endParaRPr lang="en-US" sz="800" b="0"/>
          </a:p>
        </c:rich>
      </c:tx>
      <c:overlay val="0"/>
      <c:spPr>
        <a:noFill/>
        <a:ln>
          <a:noFill/>
        </a:ln>
        <a:effectLst/>
      </c:spPr>
    </c:title>
    <c:autoTitleDeleted val="0"/>
    <c:plotArea>
      <c:layout/>
      <c:barChart>
        <c:barDir val="col"/>
        <c:grouping val="clustered"/>
        <c:varyColors val="0"/>
        <c:ser>
          <c:idx val="0"/>
          <c:order val="0"/>
          <c:tx>
            <c:strRef>
              <c:f>'Vojtěžka-Lupina'!$W$89</c:f>
              <c:strCache>
                <c:ptCount val="1"/>
                <c:pt idx="0">
                  <c:v>Fe</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B05A-4DF5-B360-14E25A9D5423}"/>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B05A-4DF5-B360-14E25A9D5423}"/>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B05A-4DF5-B360-14E25A9D5423}"/>
              </c:ext>
            </c:extLst>
          </c:dPt>
          <c:dPt>
            <c:idx val="3"/>
            <c:invertIfNegative val="0"/>
            <c:bubble3D val="0"/>
            <c:spPr>
              <a:solidFill>
                <a:srgbClr val="00B050"/>
              </a:solidFill>
              <a:ln>
                <a:noFill/>
              </a:ln>
              <a:effectLst/>
            </c:spPr>
            <c:extLst>
              <c:ext xmlns:c16="http://schemas.microsoft.com/office/drawing/2014/chart" uri="{C3380CC4-5D6E-409C-BE32-E72D297353CC}">
                <c16:uniqueId val="{00000007-B05A-4DF5-B360-14E25A9D5423}"/>
              </c:ext>
            </c:extLst>
          </c:dPt>
          <c:dLbls>
            <c:dLbl>
              <c:idx val="0"/>
              <c:tx>
                <c:rich>
                  <a:bodyPr/>
                  <a:lstStyle/>
                  <a:p>
                    <a:r>
                      <a:rPr lang="en-US"/>
                      <a:t>845,79</a:t>
                    </a:r>
                  </a:p>
                  <a:p>
                    <a:r>
                      <a:rPr lang="en-US">
                        <a:solidFill>
                          <a:srgbClr val="FF0000"/>
                        </a:solidFill>
                      </a:rPr>
                      <a:t>99,98 %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05A-4DF5-B360-14E25A9D5423}"/>
                </c:ext>
              </c:extLst>
            </c:dLbl>
            <c:dLbl>
              <c:idx val="1"/>
              <c:tx>
                <c:rich>
                  <a:bodyPr/>
                  <a:lstStyle/>
                  <a:p>
                    <a:r>
                      <a:rPr lang="en-US"/>
                      <a:t>753,70</a:t>
                    </a:r>
                  </a:p>
                  <a:p>
                    <a:r>
                      <a:rPr lang="en-US">
                        <a:solidFill>
                          <a:srgbClr val="FF0000"/>
                        </a:solidFill>
                      </a:rPr>
                      <a:t>89,09 %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05A-4DF5-B360-14E25A9D5423}"/>
                </c:ext>
              </c:extLst>
            </c:dLbl>
            <c:dLbl>
              <c:idx val="2"/>
              <c:tx>
                <c:rich>
                  <a:bodyPr/>
                  <a:lstStyle/>
                  <a:p>
                    <a:r>
                      <a:rPr lang="en-US"/>
                      <a:t>864,71</a:t>
                    </a:r>
                  </a:p>
                  <a:p>
                    <a:r>
                      <a:rPr lang="en-US">
                        <a:solidFill>
                          <a:srgbClr val="FF0000"/>
                        </a:solidFill>
                      </a:rPr>
                      <a:t>102,21 %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05A-4DF5-B360-14E25A9D5423}"/>
                </c:ext>
              </c:extLst>
            </c:dLbl>
            <c:dLbl>
              <c:idx val="3"/>
              <c:tx>
                <c:rich>
                  <a:bodyPr/>
                  <a:lstStyle/>
                  <a:p>
                    <a:r>
                      <a:rPr lang="en-US"/>
                      <a:t>846,00</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05A-4DF5-B360-14E25A9D5423}"/>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'Vojtěžka-Lupina'!$X$88:$AA$88</c:f>
              <c:strCache>
                <c:ptCount val="4"/>
                <c:pt idx="0">
                  <c:v>Amiga</c:v>
                </c:pt>
                <c:pt idx="1">
                  <c:v>Dieta</c:v>
                </c:pt>
                <c:pt idx="2">
                  <c:v>Zulika</c:v>
                </c:pt>
                <c:pt idx="3">
                  <c:v>Vojtěška</c:v>
                </c:pt>
              </c:strCache>
            </c:strRef>
          </c:cat>
          <c:val>
            <c:numRef>
              <c:f>'Vojtěžka-Lupina'!$X$89:$AA$89</c:f>
              <c:numCache>
                <c:formatCode>0.00</c:formatCode>
                <c:ptCount val="4"/>
                <c:pt idx="0">
                  <c:v>845.79000000000019</c:v>
                </c:pt>
                <c:pt idx="1">
                  <c:v>753.7</c:v>
                </c:pt>
                <c:pt idx="2">
                  <c:v>864.71</c:v>
                </c:pt>
                <c:pt idx="3">
                  <c:v>846</c:v>
                </c:pt>
              </c:numCache>
            </c:numRef>
          </c:val>
          <c:extLst>
            <c:ext xmlns:c16="http://schemas.microsoft.com/office/drawing/2014/chart" uri="{C3380CC4-5D6E-409C-BE32-E72D297353CC}">
              <c16:uniqueId val="{00000008-B05A-4DF5-B360-14E25A9D5423}"/>
            </c:ext>
          </c:extLst>
        </c:ser>
        <c:dLbls>
          <c:showLegendKey val="0"/>
          <c:showVal val="1"/>
          <c:showCatName val="0"/>
          <c:showSerName val="0"/>
          <c:showPercent val="0"/>
          <c:showBubbleSize val="0"/>
        </c:dLbls>
        <c:gapWidth val="219"/>
        <c:overlap val="-27"/>
        <c:axId val="220433408"/>
        <c:axId val="220435200"/>
      </c:barChart>
      <c:catAx>
        <c:axId val="220433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20435200"/>
        <c:crosses val="autoZero"/>
        <c:auto val="1"/>
        <c:lblAlgn val="ctr"/>
        <c:lblOffset val="100"/>
        <c:noMultiLvlLbl val="0"/>
      </c:catAx>
      <c:valAx>
        <c:axId val="220435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g/kg</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204334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manganu (Mn) na 1 ha</a:t>
            </a:r>
          </a:p>
          <a:p>
            <a:pPr>
              <a:defRPr sz="1000" b="1" i="0" u="none" strike="noStrike" kern="1200" spc="0" baseline="0">
                <a:solidFill>
                  <a:schemeClr val="tx1">
                    <a:lumMod val="65000"/>
                    <a:lumOff val="35000"/>
                  </a:schemeClr>
                </a:solidFill>
                <a:latin typeface="+mn-lt"/>
                <a:ea typeface="+mn-ea"/>
                <a:cs typeface="+mn-cs"/>
              </a:defRPr>
            </a:pPr>
            <a:r>
              <a:rPr lang="cs-CZ" sz="800" b="0" baseline="0"/>
              <a:t>průměr za 3 leté období</a:t>
            </a:r>
            <a:endParaRPr lang="en-US" sz="800" b="0"/>
          </a:p>
        </c:rich>
      </c:tx>
      <c:overlay val="0"/>
      <c:spPr>
        <a:noFill/>
        <a:ln>
          <a:noFill/>
        </a:ln>
        <a:effectLst/>
      </c:spPr>
    </c:title>
    <c:autoTitleDeleted val="0"/>
    <c:plotArea>
      <c:layout/>
      <c:barChart>
        <c:barDir val="col"/>
        <c:grouping val="clustered"/>
        <c:varyColors val="0"/>
        <c:ser>
          <c:idx val="0"/>
          <c:order val="0"/>
          <c:tx>
            <c:strRef>
              <c:f>'Vojtěžka-Lupina'!$W$107</c:f>
              <c:strCache>
                <c:ptCount val="1"/>
                <c:pt idx="0">
                  <c:v>Mn</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BBB5-4E46-BA5B-F87E3BF2BAD4}"/>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BBB5-4E46-BA5B-F87E3BF2BAD4}"/>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BBB5-4E46-BA5B-F87E3BF2BAD4}"/>
              </c:ext>
            </c:extLst>
          </c:dPt>
          <c:dPt>
            <c:idx val="3"/>
            <c:invertIfNegative val="0"/>
            <c:bubble3D val="0"/>
            <c:spPr>
              <a:solidFill>
                <a:srgbClr val="00B050"/>
              </a:solidFill>
              <a:ln>
                <a:noFill/>
              </a:ln>
              <a:effectLst/>
            </c:spPr>
            <c:extLst>
              <c:ext xmlns:c16="http://schemas.microsoft.com/office/drawing/2014/chart" uri="{C3380CC4-5D6E-409C-BE32-E72D297353CC}">
                <c16:uniqueId val="{00000007-BBB5-4E46-BA5B-F87E3BF2BAD4}"/>
              </c:ext>
            </c:extLst>
          </c:dPt>
          <c:dLbls>
            <c:dLbl>
              <c:idx val="0"/>
              <c:tx>
                <c:rich>
                  <a:bodyPr/>
                  <a:lstStyle/>
                  <a:p>
                    <a:r>
                      <a:rPr lang="en-US"/>
                      <a:t>5 885,00</a:t>
                    </a:r>
                  </a:p>
                  <a:p>
                    <a:r>
                      <a:rPr lang="en-US">
                        <a:solidFill>
                          <a:srgbClr val="FF0000"/>
                        </a:solidFill>
                      </a:rPr>
                      <a:t>1546,00 %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BB5-4E46-BA5B-F87E3BF2BAD4}"/>
                </c:ext>
              </c:extLst>
            </c:dLbl>
            <c:dLbl>
              <c:idx val="1"/>
              <c:tx>
                <c:rich>
                  <a:bodyPr/>
                  <a:lstStyle/>
                  <a:p>
                    <a:r>
                      <a:rPr lang="en-US"/>
                      <a:t>3 764,00</a:t>
                    </a:r>
                  </a:p>
                  <a:p>
                    <a:r>
                      <a:rPr lang="en-US">
                        <a:solidFill>
                          <a:srgbClr val="FF0000"/>
                        </a:solidFill>
                      </a:rPr>
                      <a:t>988,81 %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BB5-4E46-BA5B-F87E3BF2BAD4}"/>
                </c:ext>
              </c:extLst>
            </c:dLbl>
            <c:dLbl>
              <c:idx val="2"/>
              <c:tx>
                <c:rich>
                  <a:bodyPr/>
                  <a:lstStyle/>
                  <a:p>
                    <a:r>
                      <a:rPr lang="en-US"/>
                      <a:t>4 291,00</a:t>
                    </a:r>
                  </a:p>
                  <a:p>
                    <a:r>
                      <a:rPr lang="en-US">
                        <a:solidFill>
                          <a:srgbClr val="FF0000"/>
                        </a:solidFill>
                      </a:rPr>
                      <a:t>1127,25 %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BB5-4E46-BA5B-F87E3BF2BAD4}"/>
                </c:ext>
              </c:extLst>
            </c:dLbl>
            <c:dLbl>
              <c:idx val="3"/>
              <c:tx>
                <c:rich>
                  <a:bodyPr/>
                  <a:lstStyle/>
                  <a:p>
                    <a:r>
                      <a:rPr lang="en-US"/>
                      <a:t>380,66</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BB5-4E46-BA5B-F87E3BF2BAD4}"/>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'Vojtěžka-Lupina'!$X$106:$AA$106</c:f>
              <c:strCache>
                <c:ptCount val="4"/>
                <c:pt idx="0">
                  <c:v>Amiga</c:v>
                </c:pt>
                <c:pt idx="1">
                  <c:v>Dieta</c:v>
                </c:pt>
                <c:pt idx="2">
                  <c:v>Zulika</c:v>
                </c:pt>
                <c:pt idx="3">
                  <c:v>Vojtěška</c:v>
                </c:pt>
              </c:strCache>
            </c:strRef>
          </c:cat>
          <c:val>
            <c:numRef>
              <c:f>'Vojtěžka-Lupina'!$X$107:$AA$107</c:f>
              <c:numCache>
                <c:formatCode>0.00</c:formatCode>
                <c:ptCount val="4"/>
                <c:pt idx="0">
                  <c:v>5885</c:v>
                </c:pt>
                <c:pt idx="1">
                  <c:v>3764</c:v>
                </c:pt>
                <c:pt idx="2">
                  <c:v>4291</c:v>
                </c:pt>
                <c:pt idx="3">
                  <c:v>380.66</c:v>
                </c:pt>
              </c:numCache>
            </c:numRef>
          </c:val>
          <c:extLst>
            <c:ext xmlns:c16="http://schemas.microsoft.com/office/drawing/2014/chart" uri="{C3380CC4-5D6E-409C-BE32-E72D297353CC}">
              <c16:uniqueId val="{00000008-BBB5-4E46-BA5B-F87E3BF2BAD4}"/>
            </c:ext>
          </c:extLst>
        </c:ser>
        <c:dLbls>
          <c:showLegendKey val="0"/>
          <c:showVal val="1"/>
          <c:showCatName val="0"/>
          <c:showSerName val="0"/>
          <c:showPercent val="0"/>
          <c:showBubbleSize val="0"/>
        </c:dLbls>
        <c:gapWidth val="219"/>
        <c:overlap val="-27"/>
        <c:axId val="220740992"/>
        <c:axId val="220746880"/>
      </c:barChart>
      <c:catAx>
        <c:axId val="220740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20746880"/>
        <c:crosses val="autoZero"/>
        <c:auto val="1"/>
        <c:lblAlgn val="ctr"/>
        <c:lblOffset val="100"/>
        <c:noMultiLvlLbl val="0"/>
      </c:catAx>
      <c:valAx>
        <c:axId val="220746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20740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zinku (Zn) na 1 ha</a:t>
            </a:r>
          </a:p>
          <a:p>
            <a:pPr>
              <a:defRPr sz="1000" b="1" i="0" u="none" strike="noStrike" kern="1200" spc="0" baseline="0">
                <a:solidFill>
                  <a:schemeClr val="tx1">
                    <a:lumMod val="65000"/>
                    <a:lumOff val="35000"/>
                  </a:schemeClr>
                </a:solidFill>
                <a:latin typeface="+mn-lt"/>
                <a:ea typeface="+mn-ea"/>
                <a:cs typeface="+mn-cs"/>
              </a:defRPr>
            </a:pPr>
            <a:r>
              <a:rPr lang="cs-CZ" sz="800" b="0" baseline="0"/>
              <a:t>průměr za 3 leté obdpbí</a:t>
            </a:r>
            <a:endParaRPr lang="en-US" sz="800" b="0"/>
          </a:p>
        </c:rich>
      </c:tx>
      <c:layout>
        <c:manualLayout>
          <c:xMode val="edge"/>
          <c:yMode val="edge"/>
          <c:x val="0.46401377952755918"/>
          <c:y val="2.7777777777777801E-2"/>
        </c:manualLayout>
      </c:layout>
      <c:overlay val="0"/>
      <c:spPr>
        <a:noFill/>
        <a:ln>
          <a:noFill/>
        </a:ln>
        <a:effectLst/>
      </c:spPr>
    </c:title>
    <c:autoTitleDeleted val="0"/>
    <c:plotArea>
      <c:layout/>
      <c:barChart>
        <c:barDir val="col"/>
        <c:grouping val="clustered"/>
        <c:varyColors val="0"/>
        <c:ser>
          <c:idx val="0"/>
          <c:order val="0"/>
          <c:tx>
            <c:strRef>
              <c:f>'Vojtěžka-Lupina'!$W$125</c:f>
              <c:strCache>
                <c:ptCount val="1"/>
                <c:pt idx="0">
                  <c:v>Zn</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0AE6-46C9-A1B4-56EFEEB68EF3}"/>
              </c:ext>
            </c:extLst>
          </c:dPt>
          <c:dPt>
            <c:idx val="1"/>
            <c:invertIfNegative val="0"/>
            <c:bubble3D val="0"/>
            <c:spPr>
              <a:solidFill>
                <a:schemeClr val="accent4">
                  <a:lumMod val="75000"/>
                </a:schemeClr>
              </a:solidFill>
              <a:ln>
                <a:noFill/>
              </a:ln>
              <a:effectLst/>
            </c:spPr>
            <c:extLst>
              <c:ext xmlns:c16="http://schemas.microsoft.com/office/drawing/2014/chart" uri="{C3380CC4-5D6E-409C-BE32-E72D297353CC}">
                <c16:uniqueId val="{00000003-0AE6-46C9-A1B4-56EFEEB68EF3}"/>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0AE6-46C9-A1B4-56EFEEB68EF3}"/>
              </c:ext>
            </c:extLst>
          </c:dPt>
          <c:dPt>
            <c:idx val="3"/>
            <c:invertIfNegative val="0"/>
            <c:bubble3D val="0"/>
            <c:spPr>
              <a:solidFill>
                <a:srgbClr val="00B050"/>
              </a:solidFill>
              <a:ln>
                <a:noFill/>
              </a:ln>
              <a:effectLst/>
            </c:spPr>
            <c:extLst>
              <c:ext xmlns:c16="http://schemas.microsoft.com/office/drawing/2014/chart" uri="{C3380CC4-5D6E-409C-BE32-E72D297353CC}">
                <c16:uniqueId val="{00000007-0AE6-46C9-A1B4-56EFEEB68EF3}"/>
              </c:ext>
            </c:extLst>
          </c:dPt>
          <c:dLbls>
            <c:dLbl>
              <c:idx val="0"/>
              <c:tx>
                <c:rich>
                  <a:bodyPr/>
                  <a:lstStyle/>
                  <a:p>
                    <a:r>
                      <a:rPr lang="en-US"/>
                      <a:t>211,64</a:t>
                    </a:r>
                  </a:p>
                  <a:p>
                    <a:r>
                      <a:rPr lang="en-US">
                        <a:solidFill>
                          <a:srgbClr val="FF0000"/>
                        </a:solidFill>
                      </a:rPr>
                      <a:t>62,63 %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AE6-46C9-A1B4-56EFEEB68EF3}"/>
                </c:ext>
              </c:extLst>
            </c:dLbl>
            <c:dLbl>
              <c:idx val="1"/>
              <c:tx>
                <c:rich>
                  <a:bodyPr/>
                  <a:lstStyle/>
                  <a:p>
                    <a:r>
                      <a:rPr lang="en-US"/>
                      <a:t>228,94</a:t>
                    </a:r>
                  </a:p>
                  <a:p>
                    <a:r>
                      <a:rPr lang="en-US">
                        <a:solidFill>
                          <a:srgbClr val="FF0000"/>
                        </a:solidFill>
                      </a:rPr>
                      <a:t>67,75 %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AE6-46C9-A1B4-56EFEEB68EF3}"/>
                </c:ext>
              </c:extLst>
            </c:dLbl>
            <c:dLbl>
              <c:idx val="2"/>
              <c:tx>
                <c:rich>
                  <a:bodyPr/>
                  <a:lstStyle/>
                  <a:p>
                    <a:r>
                      <a:rPr lang="en-US"/>
                      <a:t>239,58</a:t>
                    </a:r>
                  </a:p>
                  <a:p>
                    <a:r>
                      <a:rPr lang="en-US">
                        <a:solidFill>
                          <a:srgbClr val="FF0000"/>
                        </a:solidFill>
                      </a:rPr>
                      <a:t>70,90 %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AE6-46C9-A1B4-56EFEEB68EF3}"/>
                </c:ext>
              </c:extLst>
            </c:dLbl>
            <c:dLbl>
              <c:idx val="3"/>
              <c:tx>
                <c:rich>
                  <a:bodyPr/>
                  <a:lstStyle/>
                  <a:p>
                    <a:r>
                      <a:rPr lang="en-US"/>
                      <a:t>337,90</a:t>
                    </a:r>
                  </a:p>
                  <a:p>
                    <a:r>
                      <a:rPr lang="en-US">
                        <a:solidFill>
                          <a:srgbClr val="FF0000"/>
                        </a:solidFill>
                      </a:rPr>
                      <a:t>100 %</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AE6-46C9-A1B4-56EFEEB68EF3}"/>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'Vojtěžka-Lupina'!$X$124:$AA$124</c:f>
              <c:strCache>
                <c:ptCount val="4"/>
                <c:pt idx="0">
                  <c:v>Amiga</c:v>
                </c:pt>
                <c:pt idx="1">
                  <c:v>Dieta</c:v>
                </c:pt>
                <c:pt idx="2">
                  <c:v>Zulika</c:v>
                </c:pt>
                <c:pt idx="3">
                  <c:v>Vojtěška</c:v>
                </c:pt>
              </c:strCache>
            </c:strRef>
          </c:cat>
          <c:val>
            <c:numRef>
              <c:f>'Vojtěžka-Lupina'!$X$125:$AA$125</c:f>
              <c:numCache>
                <c:formatCode>0.00</c:formatCode>
                <c:ptCount val="4"/>
                <c:pt idx="0">
                  <c:v>211.64</c:v>
                </c:pt>
                <c:pt idx="1">
                  <c:v>228.94</c:v>
                </c:pt>
                <c:pt idx="2">
                  <c:v>239.58</c:v>
                </c:pt>
                <c:pt idx="3">
                  <c:v>337.9</c:v>
                </c:pt>
              </c:numCache>
            </c:numRef>
          </c:val>
          <c:extLst>
            <c:ext xmlns:c16="http://schemas.microsoft.com/office/drawing/2014/chart" uri="{C3380CC4-5D6E-409C-BE32-E72D297353CC}">
              <c16:uniqueId val="{00000008-0AE6-46C9-A1B4-56EFEEB68EF3}"/>
            </c:ext>
          </c:extLst>
        </c:ser>
        <c:dLbls>
          <c:showLegendKey val="0"/>
          <c:showVal val="1"/>
          <c:showCatName val="0"/>
          <c:showSerName val="0"/>
          <c:showPercent val="0"/>
          <c:showBubbleSize val="0"/>
        </c:dLbls>
        <c:gapWidth val="219"/>
        <c:overlap val="-27"/>
        <c:axId val="220995584"/>
        <c:axId val="220997120"/>
      </c:barChart>
      <c:catAx>
        <c:axId val="220995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20997120"/>
        <c:crosses val="autoZero"/>
        <c:auto val="1"/>
        <c:lblAlgn val="ctr"/>
        <c:lblOffset val="100"/>
        <c:noMultiLvlLbl val="0"/>
      </c:catAx>
      <c:valAx>
        <c:axId val="220997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220995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Arial" panose="020B0604020202020204" pitchFamily="34" charset="0"/>
              </a:defRPr>
            </a:pPr>
            <a:r>
              <a:rPr lang="cs-CZ" sz="1000" b="1">
                <a:latin typeface="+mn-lt"/>
                <a:cs typeface="Arial" panose="020B0604020202020204" pitchFamily="34" charset="0"/>
              </a:rPr>
              <a:t>Produkce</a:t>
            </a:r>
            <a:r>
              <a:rPr lang="cs-CZ" sz="1000" b="1" baseline="0">
                <a:latin typeface="+mn-lt"/>
                <a:cs typeface="Arial" panose="020B0604020202020204" pitchFamily="34" charset="0"/>
              </a:rPr>
              <a:t> hrubé vlákniny na 1 ha</a:t>
            </a:r>
            <a:endParaRPr lang="cs-CZ" sz="1000" b="1">
              <a:latin typeface="+mn-lt"/>
              <a:cs typeface="Arial" panose="020B0604020202020204" pitchFamily="34" charset="0"/>
            </a:endParaRPr>
          </a:p>
        </c:rich>
      </c:tx>
      <c:overlay val="0"/>
      <c:spPr>
        <a:noFill/>
        <a:ln>
          <a:noFill/>
        </a:ln>
        <a:effectLst/>
      </c:spPr>
    </c:title>
    <c:autoTitleDeleted val="0"/>
    <c:plotArea>
      <c:layout/>
      <c:barChart>
        <c:barDir val="col"/>
        <c:grouping val="clustered"/>
        <c:varyColors val="0"/>
        <c:ser>
          <c:idx val="0"/>
          <c:order val="0"/>
          <c:tx>
            <c:strRef>
              <c:f>Základ!$A$50</c:f>
              <c:strCache>
                <c:ptCount val="1"/>
                <c:pt idx="0">
                  <c:v>2015</c:v>
                </c:pt>
              </c:strCache>
            </c:strRef>
          </c:tx>
          <c:spPr>
            <a:solidFill>
              <a:schemeClr val="accent1"/>
            </a:solidFill>
            <a:ln>
              <a:noFill/>
            </a:ln>
            <a:effectLst/>
          </c:spPr>
          <c:invertIfNegative val="0"/>
          <c:dLbls>
            <c:dLbl>
              <c:idx val="0"/>
              <c:layout>
                <c:manualLayout>
                  <c:x val="-2.2222222222222251E-2"/>
                  <c:y val="-8.487556272013349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9EB-4F1E-878A-1046EE9E1CE1}"/>
                </c:ext>
              </c:extLst>
            </c:dLbl>
            <c:dLbl>
              <c:idx val="1"/>
              <c:layout>
                <c:manualLayout>
                  <c:x val="-2.2222222222222279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EB-4F1E-878A-1046EE9E1CE1}"/>
                </c:ext>
              </c:extLst>
            </c:dLbl>
            <c:dLbl>
              <c:idx val="2"/>
              <c:layout>
                <c:manualLayout>
                  <c:x val="0"/>
                  <c:y val="-3.70370370370371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9EB-4F1E-878A-1046EE9E1CE1}"/>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Základ!$B$49:$D$49</c:f>
              <c:strCache>
                <c:ptCount val="3"/>
                <c:pt idx="0">
                  <c:v>Amiga</c:v>
                </c:pt>
                <c:pt idx="1">
                  <c:v>Dieta</c:v>
                </c:pt>
                <c:pt idx="2">
                  <c:v>Zulika</c:v>
                </c:pt>
              </c:strCache>
            </c:strRef>
          </c:cat>
          <c:val>
            <c:numRef>
              <c:f>Základ!$B$50:$D$50</c:f>
              <c:numCache>
                <c:formatCode>0.00</c:formatCode>
                <c:ptCount val="3"/>
                <c:pt idx="0">
                  <c:v>1690.1399999999999</c:v>
                </c:pt>
                <c:pt idx="1">
                  <c:v>1573.59</c:v>
                </c:pt>
                <c:pt idx="2">
                  <c:v>1901.4</c:v>
                </c:pt>
              </c:numCache>
            </c:numRef>
          </c:val>
          <c:extLst>
            <c:ext xmlns:c16="http://schemas.microsoft.com/office/drawing/2014/chart" uri="{C3380CC4-5D6E-409C-BE32-E72D297353CC}">
              <c16:uniqueId val="{00000003-79EB-4F1E-878A-1046EE9E1CE1}"/>
            </c:ext>
          </c:extLst>
        </c:ser>
        <c:ser>
          <c:idx val="1"/>
          <c:order val="1"/>
          <c:tx>
            <c:strRef>
              <c:f>Základ!$A$51</c:f>
              <c:strCache>
                <c:ptCount val="1"/>
                <c:pt idx="0">
                  <c:v>2016</c:v>
                </c:pt>
              </c:strCache>
            </c:strRef>
          </c:tx>
          <c:spPr>
            <a:solidFill>
              <a:schemeClr val="accent2"/>
            </a:solidFill>
            <a:ln>
              <a:noFill/>
            </a:ln>
            <a:effectLst/>
          </c:spPr>
          <c:invertIfNegative val="0"/>
          <c:dLbls>
            <c:dLbl>
              <c:idx val="0"/>
              <c:layout>
                <c:manualLayout>
                  <c:x val="-2.2222222222222279E-2"/>
                  <c:y val="-4.24377813600667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9EB-4F1E-878A-1046EE9E1CE1}"/>
                </c:ext>
              </c:extLst>
            </c:dLbl>
            <c:dLbl>
              <c:idx val="1"/>
              <c:layout>
                <c:manualLayout>
                  <c:x val="-1.9444444444444445E-2"/>
                  <c:y val="-4.62962962962963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9EB-4F1E-878A-1046EE9E1CE1}"/>
                </c:ext>
              </c:extLst>
            </c:dLbl>
            <c:dLbl>
              <c:idx val="2"/>
              <c:layout>
                <c:manualLayout>
                  <c:x val="-1.6666666666666774E-2"/>
                  <c:y val="-3.24074074074074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9EB-4F1E-878A-1046EE9E1CE1}"/>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Základ!$B$49:$D$49</c:f>
              <c:strCache>
                <c:ptCount val="3"/>
                <c:pt idx="0">
                  <c:v>Amiga</c:v>
                </c:pt>
                <c:pt idx="1">
                  <c:v>Dieta</c:v>
                </c:pt>
                <c:pt idx="2">
                  <c:v>Zulika</c:v>
                </c:pt>
              </c:strCache>
            </c:strRef>
          </c:cat>
          <c:val>
            <c:numRef>
              <c:f>Základ!$B$51:$D$51</c:f>
              <c:numCache>
                <c:formatCode>0.00</c:formatCode>
                <c:ptCount val="3"/>
                <c:pt idx="0">
                  <c:v>1990.83</c:v>
                </c:pt>
                <c:pt idx="1">
                  <c:v>2097.06</c:v>
                </c:pt>
                <c:pt idx="2">
                  <c:v>1780.52</c:v>
                </c:pt>
              </c:numCache>
            </c:numRef>
          </c:val>
          <c:extLst>
            <c:ext xmlns:c16="http://schemas.microsoft.com/office/drawing/2014/chart" uri="{C3380CC4-5D6E-409C-BE32-E72D297353CC}">
              <c16:uniqueId val="{00000007-79EB-4F1E-878A-1046EE9E1CE1}"/>
            </c:ext>
          </c:extLst>
        </c:ser>
        <c:ser>
          <c:idx val="2"/>
          <c:order val="2"/>
          <c:tx>
            <c:strRef>
              <c:f>Základ!$A$52</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Základ!$B$49:$D$49</c:f>
              <c:strCache>
                <c:ptCount val="3"/>
                <c:pt idx="0">
                  <c:v>Amiga</c:v>
                </c:pt>
                <c:pt idx="1">
                  <c:v>Dieta</c:v>
                </c:pt>
                <c:pt idx="2">
                  <c:v>Zulika</c:v>
                </c:pt>
              </c:strCache>
            </c:strRef>
          </c:cat>
          <c:val>
            <c:numRef>
              <c:f>Základ!$B$52:$D$52</c:f>
              <c:numCache>
                <c:formatCode>0.00</c:formatCode>
                <c:ptCount val="3"/>
                <c:pt idx="0">
                  <c:v>2225.42</c:v>
                </c:pt>
                <c:pt idx="1">
                  <c:v>2615.15</c:v>
                </c:pt>
                <c:pt idx="2">
                  <c:v>2419.9</c:v>
                </c:pt>
              </c:numCache>
            </c:numRef>
          </c:val>
          <c:extLst>
            <c:ext xmlns:c16="http://schemas.microsoft.com/office/drawing/2014/chart" uri="{C3380CC4-5D6E-409C-BE32-E72D297353CC}">
              <c16:uniqueId val="{00000008-79EB-4F1E-878A-1046EE9E1CE1}"/>
            </c:ext>
          </c:extLst>
        </c:ser>
        <c:ser>
          <c:idx val="3"/>
          <c:order val="3"/>
          <c:tx>
            <c:strRef>
              <c:f>Základ!$A$53</c:f>
              <c:strCache>
                <c:ptCount val="1"/>
                <c:pt idx="0">
                  <c:v>x</c:v>
                </c:pt>
              </c:strCache>
            </c:strRef>
          </c:tx>
          <c:spPr>
            <a:solidFill>
              <a:srgbClr val="FF0000"/>
            </a:solidFill>
            <a:ln>
              <a:noFill/>
            </a:ln>
            <a:effectLst/>
          </c:spPr>
          <c:invertIfNegative val="0"/>
          <c:dLbls>
            <c:dLbl>
              <c:idx val="0"/>
              <c:layout>
                <c:manualLayout>
                  <c:x val="1.6666666666666673E-2"/>
                  <c:y val="-9.259259259259265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9EB-4F1E-878A-1046EE9E1CE1}"/>
                </c:ext>
              </c:extLst>
            </c:dLbl>
            <c:dLbl>
              <c:idx val="1"/>
              <c:layout>
                <c:manualLayout>
                  <c:x val="2.4999999999999897E-2"/>
                  <c:y val="-2.3148148148148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9EB-4F1E-878A-1046EE9E1CE1}"/>
                </c:ext>
              </c:extLst>
            </c:dLbl>
            <c:dLbl>
              <c:idx val="2"/>
              <c:layout>
                <c:manualLayout>
                  <c:x val="2.5000000000000109E-2"/>
                  <c:y val="-8.487556272013349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9EB-4F1E-878A-1046EE9E1CE1}"/>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Základ!$B$49:$D$49</c:f>
              <c:strCache>
                <c:ptCount val="3"/>
                <c:pt idx="0">
                  <c:v>Amiga</c:v>
                </c:pt>
                <c:pt idx="1">
                  <c:v>Dieta</c:v>
                </c:pt>
                <c:pt idx="2">
                  <c:v>Zulika</c:v>
                </c:pt>
              </c:strCache>
            </c:strRef>
          </c:cat>
          <c:val>
            <c:numRef>
              <c:f>Základ!$B$53:$D$53</c:f>
              <c:numCache>
                <c:formatCode>0.00</c:formatCode>
                <c:ptCount val="3"/>
                <c:pt idx="0">
                  <c:v>1968.7966666666673</c:v>
                </c:pt>
                <c:pt idx="1">
                  <c:v>2095.2666666666646</c:v>
                </c:pt>
                <c:pt idx="2">
                  <c:v>2033.94</c:v>
                </c:pt>
              </c:numCache>
            </c:numRef>
          </c:val>
          <c:extLst>
            <c:ext xmlns:c16="http://schemas.microsoft.com/office/drawing/2014/chart" uri="{C3380CC4-5D6E-409C-BE32-E72D297353CC}">
              <c16:uniqueId val="{0000000C-79EB-4F1E-878A-1046EE9E1CE1}"/>
            </c:ext>
          </c:extLst>
        </c:ser>
        <c:dLbls>
          <c:showLegendKey val="0"/>
          <c:showVal val="1"/>
          <c:showCatName val="0"/>
          <c:showSerName val="0"/>
          <c:showPercent val="0"/>
          <c:showBubbleSize val="0"/>
        </c:dLbls>
        <c:gapWidth val="219"/>
        <c:overlap val="-27"/>
        <c:axId val="189144064"/>
        <c:axId val="189174528"/>
      </c:barChart>
      <c:catAx>
        <c:axId val="189144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89174528"/>
        <c:crosses val="autoZero"/>
        <c:auto val="1"/>
        <c:lblAlgn val="ctr"/>
        <c:lblOffset val="100"/>
        <c:noMultiLvlLbl val="0"/>
      </c:catAx>
      <c:valAx>
        <c:axId val="189174528"/>
        <c:scaling>
          <c:orientation val="minMax"/>
          <c:min val="1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kg/ha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89144064"/>
        <c:crosses val="autoZero"/>
        <c:crossBetween val="between"/>
      </c:valAx>
      <c:spPr>
        <a:noFill/>
        <a:ln>
          <a:noFill/>
        </a:ln>
        <a:effectLst/>
      </c:spPr>
    </c:plotArea>
    <c:legend>
      <c:legendPos val="b"/>
      <c:layout>
        <c:manualLayout>
          <c:xMode val="edge"/>
          <c:yMode val="edge"/>
          <c:x val="0.14862860892388438"/>
          <c:y val="0.8996883202099738"/>
          <c:w val="0.76940944881889783"/>
          <c:h val="7.2533902012248491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ADF na 1 ha</a:t>
            </a:r>
            <a:endParaRPr lang="cs-CZ" sz="1000" b="1"/>
          </a:p>
        </c:rich>
      </c:tx>
      <c:overlay val="0"/>
      <c:spPr>
        <a:noFill/>
        <a:ln>
          <a:noFill/>
        </a:ln>
        <a:effectLst/>
      </c:spPr>
    </c:title>
    <c:autoTitleDeleted val="0"/>
    <c:plotArea>
      <c:layout/>
      <c:barChart>
        <c:barDir val="col"/>
        <c:grouping val="clustered"/>
        <c:varyColors val="0"/>
        <c:ser>
          <c:idx val="0"/>
          <c:order val="0"/>
          <c:tx>
            <c:strRef>
              <c:f>Základ!$I$50</c:f>
              <c:strCache>
                <c:ptCount val="1"/>
                <c:pt idx="0">
                  <c:v>2015</c:v>
                </c:pt>
              </c:strCache>
            </c:strRef>
          </c:tx>
          <c:spPr>
            <a:solidFill>
              <a:schemeClr val="accent1"/>
            </a:solidFill>
            <a:ln>
              <a:noFill/>
            </a:ln>
            <a:effectLst/>
          </c:spPr>
          <c:invertIfNegative val="0"/>
          <c:dLbls>
            <c:dLbl>
              <c:idx val="0"/>
              <c:layout>
                <c:manualLayout>
                  <c:x val="-2.500000000000003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4B5-40AD-9801-808765EA4F9E}"/>
                </c:ext>
              </c:extLst>
            </c:dLbl>
            <c:dLbl>
              <c:idx val="1"/>
              <c:layout>
                <c:manualLayout>
                  <c:x val="-2.7777777777777801E-2"/>
                  <c:y val="4.62962962962963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4B5-40AD-9801-808765EA4F9E}"/>
                </c:ext>
              </c:extLst>
            </c:dLbl>
            <c:dLbl>
              <c:idx val="2"/>
              <c:layout>
                <c:manualLayout>
                  <c:x val="-5.5555555555555558E-3"/>
                  <c:y val="-5.09259259259259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4B5-40AD-9801-808765EA4F9E}"/>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Základ!$J$49:$L$49</c:f>
              <c:strCache>
                <c:ptCount val="3"/>
                <c:pt idx="0">
                  <c:v>Amiga</c:v>
                </c:pt>
                <c:pt idx="1">
                  <c:v>Dieta</c:v>
                </c:pt>
                <c:pt idx="2">
                  <c:v>Zulika</c:v>
                </c:pt>
              </c:strCache>
            </c:strRef>
          </c:cat>
          <c:val>
            <c:numRef>
              <c:f>Základ!$J$50:$L$50</c:f>
              <c:numCache>
                <c:formatCode>0.00</c:formatCode>
                <c:ptCount val="3"/>
                <c:pt idx="0">
                  <c:v>2002.62</c:v>
                </c:pt>
                <c:pt idx="1">
                  <c:v>2032.1799999999998</c:v>
                </c:pt>
                <c:pt idx="2">
                  <c:v>2336.9850000000001</c:v>
                </c:pt>
              </c:numCache>
            </c:numRef>
          </c:val>
          <c:extLst>
            <c:ext xmlns:c16="http://schemas.microsoft.com/office/drawing/2014/chart" uri="{C3380CC4-5D6E-409C-BE32-E72D297353CC}">
              <c16:uniqueId val="{00000003-84B5-40AD-9801-808765EA4F9E}"/>
            </c:ext>
          </c:extLst>
        </c:ser>
        <c:ser>
          <c:idx val="1"/>
          <c:order val="1"/>
          <c:tx>
            <c:strRef>
              <c:f>Základ!$I$51</c:f>
              <c:strCache>
                <c:ptCount val="1"/>
                <c:pt idx="0">
                  <c:v>2016</c:v>
                </c:pt>
              </c:strCache>
            </c:strRef>
          </c:tx>
          <c:spPr>
            <a:solidFill>
              <a:schemeClr val="accent2"/>
            </a:solidFill>
            <a:ln>
              <a:noFill/>
            </a:ln>
            <a:effectLst/>
          </c:spPr>
          <c:invertIfNegative val="0"/>
          <c:dLbls>
            <c:dLbl>
              <c:idx val="0"/>
              <c:layout>
                <c:manualLayout>
                  <c:x val="-2.5000000000000033E-2"/>
                  <c:y val="4.629629629629588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4B5-40AD-9801-808765EA4F9E}"/>
                </c:ext>
              </c:extLst>
            </c:dLbl>
            <c:dLbl>
              <c:idx val="1"/>
              <c:layout>
                <c:manualLayout>
                  <c:x val="-2.7777777777777801E-2"/>
                  <c:y val="4.62962962962963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4B5-40AD-9801-808765EA4F9E}"/>
                </c:ext>
              </c:extLst>
            </c:dLbl>
            <c:dLbl>
              <c:idx val="2"/>
              <c:layout>
                <c:manualLayout>
                  <c:x val="-2.2222222222222338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4B5-40AD-9801-808765EA4F9E}"/>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Základ!$J$49:$L$49</c:f>
              <c:strCache>
                <c:ptCount val="3"/>
                <c:pt idx="0">
                  <c:v>Amiga</c:v>
                </c:pt>
                <c:pt idx="1">
                  <c:v>Dieta</c:v>
                </c:pt>
                <c:pt idx="2">
                  <c:v>Zulika</c:v>
                </c:pt>
              </c:strCache>
            </c:strRef>
          </c:cat>
          <c:val>
            <c:numRef>
              <c:f>Základ!$J$51:$L$51</c:f>
              <c:numCache>
                <c:formatCode>0.00</c:formatCode>
                <c:ptCount val="3"/>
                <c:pt idx="0">
                  <c:v>2379.3700000000008</c:v>
                </c:pt>
                <c:pt idx="1">
                  <c:v>2706.13</c:v>
                </c:pt>
                <c:pt idx="2">
                  <c:v>2289.19</c:v>
                </c:pt>
              </c:numCache>
            </c:numRef>
          </c:val>
          <c:extLst>
            <c:ext xmlns:c16="http://schemas.microsoft.com/office/drawing/2014/chart" uri="{C3380CC4-5D6E-409C-BE32-E72D297353CC}">
              <c16:uniqueId val="{00000007-84B5-40AD-9801-808765EA4F9E}"/>
            </c:ext>
          </c:extLst>
        </c:ser>
        <c:ser>
          <c:idx val="2"/>
          <c:order val="2"/>
          <c:tx>
            <c:strRef>
              <c:f>Základ!$I$52</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Základ!$J$49:$L$49</c:f>
              <c:strCache>
                <c:ptCount val="3"/>
                <c:pt idx="0">
                  <c:v>Amiga</c:v>
                </c:pt>
                <c:pt idx="1">
                  <c:v>Dieta</c:v>
                </c:pt>
                <c:pt idx="2">
                  <c:v>Zulika</c:v>
                </c:pt>
              </c:strCache>
            </c:strRef>
          </c:cat>
          <c:val>
            <c:numRef>
              <c:f>Základ!$J$52:$L$52</c:f>
              <c:numCache>
                <c:formatCode>0.00</c:formatCode>
                <c:ptCount val="3"/>
                <c:pt idx="0">
                  <c:v>2518.08</c:v>
                </c:pt>
                <c:pt idx="1">
                  <c:v>2781.13</c:v>
                </c:pt>
                <c:pt idx="2">
                  <c:v>2756.7599999999998</c:v>
                </c:pt>
              </c:numCache>
            </c:numRef>
          </c:val>
          <c:extLst>
            <c:ext xmlns:c16="http://schemas.microsoft.com/office/drawing/2014/chart" uri="{C3380CC4-5D6E-409C-BE32-E72D297353CC}">
              <c16:uniqueId val="{00000008-84B5-40AD-9801-808765EA4F9E}"/>
            </c:ext>
          </c:extLst>
        </c:ser>
        <c:ser>
          <c:idx val="3"/>
          <c:order val="3"/>
          <c:tx>
            <c:strRef>
              <c:f>Základ!$I$53</c:f>
              <c:strCache>
                <c:ptCount val="1"/>
                <c:pt idx="0">
                  <c:v>x</c:v>
                </c:pt>
              </c:strCache>
            </c:strRef>
          </c:tx>
          <c:spPr>
            <a:solidFill>
              <a:srgbClr val="FF0000"/>
            </a:solidFill>
            <a:ln>
              <a:noFill/>
            </a:ln>
            <a:effectLst/>
          </c:spPr>
          <c:invertIfNegative val="0"/>
          <c:dLbls>
            <c:dLbl>
              <c:idx val="0"/>
              <c:layout>
                <c:manualLayout>
                  <c:x val="2.4999999999999949E-2"/>
                  <c:y val="4.24377813600667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4B5-40AD-9801-808765EA4F9E}"/>
                </c:ext>
              </c:extLst>
            </c:dLbl>
            <c:dLbl>
              <c:idx val="1"/>
              <c:layout>
                <c:manualLayout>
                  <c:x val="2.4999999999999897E-2"/>
                  <c:y val="-2.3148148148148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4B5-40AD-9801-808765EA4F9E}"/>
                </c:ext>
              </c:extLst>
            </c:dLbl>
            <c:dLbl>
              <c:idx val="2"/>
              <c:layout>
                <c:manualLayout>
                  <c:x val="2.222222222222223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4B5-40AD-9801-808765EA4F9E}"/>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Základ!$J$49:$L$49</c:f>
              <c:strCache>
                <c:ptCount val="3"/>
                <c:pt idx="0">
                  <c:v>Amiga</c:v>
                </c:pt>
                <c:pt idx="1">
                  <c:v>Dieta</c:v>
                </c:pt>
                <c:pt idx="2">
                  <c:v>Zulika</c:v>
                </c:pt>
              </c:strCache>
            </c:strRef>
          </c:cat>
          <c:val>
            <c:numRef>
              <c:f>Základ!$J$53:$L$53</c:f>
              <c:numCache>
                <c:formatCode>0.00</c:formatCode>
                <c:ptCount val="3"/>
                <c:pt idx="0">
                  <c:v>2300.0233333333349</c:v>
                </c:pt>
                <c:pt idx="1">
                  <c:v>2506.48</c:v>
                </c:pt>
                <c:pt idx="2">
                  <c:v>2460.9783333333353</c:v>
                </c:pt>
              </c:numCache>
            </c:numRef>
          </c:val>
          <c:extLst>
            <c:ext xmlns:c16="http://schemas.microsoft.com/office/drawing/2014/chart" uri="{C3380CC4-5D6E-409C-BE32-E72D297353CC}">
              <c16:uniqueId val="{0000000C-84B5-40AD-9801-808765EA4F9E}"/>
            </c:ext>
          </c:extLst>
        </c:ser>
        <c:dLbls>
          <c:showLegendKey val="0"/>
          <c:showVal val="1"/>
          <c:showCatName val="0"/>
          <c:showSerName val="0"/>
          <c:showPercent val="0"/>
          <c:showBubbleSize val="0"/>
        </c:dLbls>
        <c:gapWidth val="219"/>
        <c:overlap val="-27"/>
        <c:axId val="190855040"/>
        <c:axId val="190856576"/>
      </c:barChart>
      <c:catAx>
        <c:axId val="190855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90856576"/>
        <c:crosses val="autoZero"/>
        <c:auto val="1"/>
        <c:lblAlgn val="ctr"/>
        <c:lblOffset val="100"/>
        <c:noMultiLvlLbl val="0"/>
      </c:catAx>
      <c:valAx>
        <c:axId val="190856576"/>
        <c:scaling>
          <c:orientation val="minMax"/>
          <c:min val="15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kg/ha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90855040"/>
        <c:crosses val="autoZero"/>
        <c:crossBetween val="between"/>
      </c:valAx>
      <c:spPr>
        <a:noFill/>
        <a:ln>
          <a:noFill/>
        </a:ln>
        <a:effectLst/>
      </c:spPr>
    </c:plotArea>
    <c:legend>
      <c:legendPos val="b"/>
      <c:layout>
        <c:manualLayout>
          <c:xMode val="edge"/>
          <c:yMode val="edge"/>
          <c:x val="0.19029527559055121"/>
          <c:y val="0.8996883202099738"/>
          <c:w val="0.7360761154855644"/>
          <c:h val="7.2533902012248491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NDF na 1 ha</a:t>
            </a:r>
            <a:endParaRPr lang="cs-CZ" sz="1000" b="1"/>
          </a:p>
        </c:rich>
      </c:tx>
      <c:overlay val="0"/>
      <c:spPr>
        <a:noFill/>
        <a:ln>
          <a:noFill/>
        </a:ln>
        <a:effectLst/>
      </c:spPr>
    </c:title>
    <c:autoTitleDeleted val="0"/>
    <c:plotArea>
      <c:layout/>
      <c:barChart>
        <c:barDir val="col"/>
        <c:grouping val="clustered"/>
        <c:varyColors val="0"/>
        <c:ser>
          <c:idx val="0"/>
          <c:order val="0"/>
          <c:tx>
            <c:strRef>
              <c:f>Základ!$Q$50</c:f>
              <c:strCache>
                <c:ptCount val="1"/>
                <c:pt idx="0">
                  <c:v>2015</c:v>
                </c:pt>
              </c:strCache>
            </c:strRef>
          </c:tx>
          <c:spPr>
            <a:solidFill>
              <a:schemeClr val="accent1"/>
            </a:solidFill>
            <a:ln>
              <a:noFill/>
            </a:ln>
            <a:effectLst/>
          </c:spPr>
          <c:invertIfNegative val="0"/>
          <c:dLbls>
            <c:dLbl>
              <c:idx val="0"/>
              <c:layout>
                <c:manualLayout>
                  <c:x val="-2.2222222222222251E-2"/>
                  <c:y val="4.62962962962963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F57-47D0-8BF7-27A52DCE2941}"/>
                </c:ext>
              </c:extLst>
            </c:dLbl>
            <c:dLbl>
              <c:idx val="1"/>
              <c:layout>
                <c:manualLayout>
                  <c:x val="-2.500000000000005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F57-47D0-8BF7-27A52DCE2941}"/>
                </c:ext>
              </c:extLst>
            </c:dLbl>
            <c:dLbl>
              <c:idx val="2"/>
              <c:layout>
                <c:manualLayout>
                  <c:x val="-2.5000000000000001E-2"/>
                  <c:y val="4.62962962962954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F57-47D0-8BF7-27A52DCE2941}"/>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Základ!$R$49:$T$49</c:f>
              <c:strCache>
                <c:ptCount val="3"/>
                <c:pt idx="0">
                  <c:v>Amiga</c:v>
                </c:pt>
                <c:pt idx="1">
                  <c:v>Dieta</c:v>
                </c:pt>
                <c:pt idx="2">
                  <c:v>Zulika</c:v>
                </c:pt>
              </c:strCache>
            </c:strRef>
          </c:cat>
          <c:val>
            <c:numRef>
              <c:f>Základ!$R$50:$T$50</c:f>
              <c:numCache>
                <c:formatCode>0.00</c:formatCode>
                <c:ptCount val="3"/>
                <c:pt idx="0">
                  <c:v>2552.67</c:v>
                </c:pt>
                <c:pt idx="1">
                  <c:v>2541.58</c:v>
                </c:pt>
                <c:pt idx="2">
                  <c:v>2837.8700000000008</c:v>
                </c:pt>
              </c:numCache>
            </c:numRef>
          </c:val>
          <c:extLst>
            <c:ext xmlns:c16="http://schemas.microsoft.com/office/drawing/2014/chart" uri="{C3380CC4-5D6E-409C-BE32-E72D297353CC}">
              <c16:uniqueId val="{00000003-FF57-47D0-8BF7-27A52DCE2941}"/>
            </c:ext>
          </c:extLst>
        </c:ser>
        <c:ser>
          <c:idx val="1"/>
          <c:order val="1"/>
          <c:tx>
            <c:strRef>
              <c:f>Základ!$Q$51</c:f>
              <c:strCache>
                <c:ptCount val="1"/>
                <c:pt idx="0">
                  <c:v>2016</c:v>
                </c:pt>
              </c:strCache>
            </c:strRef>
          </c:tx>
          <c:spPr>
            <a:solidFill>
              <a:schemeClr val="accent2"/>
            </a:solidFill>
            <a:ln>
              <a:noFill/>
            </a:ln>
            <a:effectLst/>
          </c:spPr>
          <c:invertIfNegative val="0"/>
          <c:dLbls>
            <c:dLbl>
              <c:idx val="0"/>
              <c:layout>
                <c:manualLayout>
                  <c:x val="-2.5000000000000033E-2"/>
                  <c:y val="-4.24377813600667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F57-47D0-8BF7-27A52DCE2941}"/>
                </c:ext>
              </c:extLst>
            </c:dLbl>
            <c:dLbl>
              <c:idx val="1"/>
              <c:layout>
                <c:manualLayout>
                  <c:x val="-2.2222222222222233E-2"/>
                  <c:y val="-4.16666666666667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F57-47D0-8BF7-27A52DCE2941}"/>
                </c:ext>
              </c:extLst>
            </c:dLbl>
            <c:dLbl>
              <c:idx val="2"/>
              <c:layout>
                <c:manualLayout>
                  <c:x val="-1.6666666666666774E-2"/>
                  <c:y val="-4.16666666666667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F57-47D0-8BF7-27A52DCE2941}"/>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Základ!$R$49:$T$49</c:f>
              <c:strCache>
                <c:ptCount val="3"/>
                <c:pt idx="0">
                  <c:v>Amiga</c:v>
                </c:pt>
                <c:pt idx="1">
                  <c:v>Dieta</c:v>
                </c:pt>
                <c:pt idx="2">
                  <c:v>Zulika</c:v>
                </c:pt>
              </c:strCache>
            </c:strRef>
          </c:cat>
          <c:val>
            <c:numRef>
              <c:f>Základ!$R$51:$T$51</c:f>
              <c:numCache>
                <c:formatCode>0.00</c:formatCode>
                <c:ptCount val="3"/>
                <c:pt idx="0">
                  <c:v>3214.4300000000007</c:v>
                </c:pt>
                <c:pt idx="1">
                  <c:v>3433.3300000000008</c:v>
                </c:pt>
                <c:pt idx="2">
                  <c:v>2907.53</c:v>
                </c:pt>
              </c:numCache>
            </c:numRef>
          </c:val>
          <c:extLst>
            <c:ext xmlns:c16="http://schemas.microsoft.com/office/drawing/2014/chart" uri="{C3380CC4-5D6E-409C-BE32-E72D297353CC}">
              <c16:uniqueId val="{00000007-FF57-47D0-8BF7-27A52DCE2941}"/>
            </c:ext>
          </c:extLst>
        </c:ser>
        <c:ser>
          <c:idx val="2"/>
          <c:order val="2"/>
          <c:tx>
            <c:strRef>
              <c:f>Základ!$Q$52</c:f>
              <c:strCache>
                <c:ptCount val="1"/>
                <c:pt idx="0">
                  <c:v>2017</c:v>
                </c:pt>
              </c:strCache>
            </c:strRef>
          </c:tx>
          <c:spPr>
            <a:solidFill>
              <a:schemeClr val="accent3"/>
            </a:solidFill>
            <a:ln>
              <a:noFill/>
            </a:ln>
            <a:effectLst/>
          </c:spPr>
          <c:invertIfNegative val="0"/>
          <c:dLbls>
            <c:dLbl>
              <c:idx val="0"/>
              <c:layout>
                <c:manualLayout>
                  <c:x val="4.1666666666666664E-2"/>
                  <c:y val="-1.38888888888888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F57-47D0-8BF7-27A52DCE2941}"/>
                </c:ext>
              </c:extLst>
            </c:dLbl>
            <c:dLbl>
              <c:idx val="1"/>
              <c:layout>
                <c:manualLayout>
                  <c:x val="2.5000000000000001E-2"/>
                  <c:y val="-4.24377813600667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F57-47D0-8BF7-27A52DCE2941}"/>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Základ!$R$49:$T$49</c:f>
              <c:strCache>
                <c:ptCount val="3"/>
                <c:pt idx="0">
                  <c:v>Amiga</c:v>
                </c:pt>
                <c:pt idx="1">
                  <c:v>Dieta</c:v>
                </c:pt>
                <c:pt idx="2">
                  <c:v>Zulika</c:v>
                </c:pt>
              </c:strCache>
            </c:strRef>
          </c:cat>
          <c:val>
            <c:numRef>
              <c:f>Základ!$R$52:$T$52</c:f>
              <c:numCache>
                <c:formatCode>0.00</c:formatCode>
                <c:ptCount val="3"/>
                <c:pt idx="0">
                  <c:v>3267.8900000000008</c:v>
                </c:pt>
                <c:pt idx="1">
                  <c:v>3385.4100000000008</c:v>
                </c:pt>
                <c:pt idx="2">
                  <c:v>3713.2799999999997</c:v>
                </c:pt>
              </c:numCache>
            </c:numRef>
          </c:val>
          <c:extLst>
            <c:ext xmlns:c16="http://schemas.microsoft.com/office/drawing/2014/chart" uri="{C3380CC4-5D6E-409C-BE32-E72D297353CC}">
              <c16:uniqueId val="{0000000A-FF57-47D0-8BF7-27A52DCE2941}"/>
            </c:ext>
          </c:extLst>
        </c:ser>
        <c:ser>
          <c:idx val="3"/>
          <c:order val="3"/>
          <c:tx>
            <c:strRef>
              <c:f>Základ!$Q$53</c:f>
              <c:strCache>
                <c:ptCount val="1"/>
                <c:pt idx="0">
                  <c:v>x</c:v>
                </c:pt>
              </c:strCache>
            </c:strRef>
          </c:tx>
          <c:spPr>
            <a:solidFill>
              <a:srgbClr val="FF0000"/>
            </a:solidFill>
            <a:ln>
              <a:noFill/>
            </a:ln>
            <a:effectLst/>
          </c:spPr>
          <c:invertIfNegative val="0"/>
          <c:dLbls>
            <c:dLbl>
              <c:idx val="0"/>
              <c:layout>
                <c:manualLayout>
                  <c:x val="2.7777777777777801E-2"/>
                  <c:y val="-4.24377813600667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F57-47D0-8BF7-27A52DCE2941}"/>
                </c:ext>
              </c:extLst>
            </c:dLbl>
            <c:dLbl>
              <c:idx val="1"/>
              <c:layout>
                <c:manualLayout>
                  <c:x val="2.4999999999999897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F57-47D0-8BF7-27A52DCE2941}"/>
                </c:ext>
              </c:extLst>
            </c:dLbl>
            <c:dLbl>
              <c:idx val="2"/>
              <c:layout>
                <c:manualLayout>
                  <c:x val="2.2222222222222233E-2"/>
                  <c:y val="-4.24377813600667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F57-47D0-8BF7-27A52DCE2941}"/>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Základ!$R$49:$T$49</c:f>
              <c:strCache>
                <c:ptCount val="3"/>
                <c:pt idx="0">
                  <c:v>Amiga</c:v>
                </c:pt>
                <c:pt idx="1">
                  <c:v>Dieta</c:v>
                </c:pt>
                <c:pt idx="2">
                  <c:v>Zulika</c:v>
                </c:pt>
              </c:strCache>
            </c:strRef>
          </c:cat>
          <c:val>
            <c:numRef>
              <c:f>Základ!$R$53:$T$53</c:f>
              <c:numCache>
                <c:formatCode>0.00</c:formatCode>
                <c:ptCount val="3"/>
                <c:pt idx="0">
                  <c:v>3011.6633333333352</c:v>
                </c:pt>
                <c:pt idx="1">
                  <c:v>3120.1066666666652</c:v>
                </c:pt>
                <c:pt idx="2">
                  <c:v>3152.8933333333362</c:v>
                </c:pt>
              </c:numCache>
            </c:numRef>
          </c:val>
          <c:extLst>
            <c:ext xmlns:c16="http://schemas.microsoft.com/office/drawing/2014/chart" uri="{C3380CC4-5D6E-409C-BE32-E72D297353CC}">
              <c16:uniqueId val="{0000000E-FF57-47D0-8BF7-27A52DCE2941}"/>
            </c:ext>
          </c:extLst>
        </c:ser>
        <c:dLbls>
          <c:showLegendKey val="0"/>
          <c:showVal val="1"/>
          <c:showCatName val="0"/>
          <c:showSerName val="0"/>
          <c:showPercent val="0"/>
          <c:showBubbleSize val="0"/>
        </c:dLbls>
        <c:gapWidth val="219"/>
        <c:overlap val="-27"/>
        <c:axId val="191653376"/>
        <c:axId val="191654912"/>
      </c:barChart>
      <c:catAx>
        <c:axId val="191653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91654912"/>
        <c:crosses val="autoZero"/>
        <c:auto val="1"/>
        <c:lblAlgn val="ctr"/>
        <c:lblOffset val="100"/>
        <c:noMultiLvlLbl val="0"/>
      </c:catAx>
      <c:valAx>
        <c:axId val="191654912"/>
        <c:scaling>
          <c:orientation val="minMax"/>
          <c:min val="2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kg/ha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91653376"/>
        <c:crosses val="autoZero"/>
        <c:crossBetween val="between"/>
      </c:valAx>
      <c:spPr>
        <a:noFill/>
        <a:ln>
          <a:noFill/>
        </a:ln>
        <a:effectLst/>
      </c:spPr>
    </c:plotArea>
    <c:legend>
      <c:legendPos val="b"/>
      <c:layout>
        <c:manualLayout>
          <c:xMode val="edge"/>
          <c:yMode val="edge"/>
          <c:x val="0.15973972003499573"/>
          <c:y val="0.8996883202099738"/>
          <c:w val="0.78329833770778645"/>
          <c:h val="7.2533902012248491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ADL na 1 ha</a:t>
            </a:r>
            <a:endParaRPr lang="cs-CZ" sz="1000" b="1"/>
          </a:p>
        </c:rich>
      </c:tx>
      <c:overlay val="0"/>
      <c:spPr>
        <a:noFill/>
        <a:ln>
          <a:noFill/>
        </a:ln>
        <a:effectLst/>
      </c:spPr>
    </c:title>
    <c:autoTitleDeleted val="0"/>
    <c:plotArea>
      <c:layout/>
      <c:barChart>
        <c:barDir val="col"/>
        <c:grouping val="clustered"/>
        <c:varyColors val="0"/>
        <c:ser>
          <c:idx val="0"/>
          <c:order val="0"/>
          <c:tx>
            <c:strRef>
              <c:f>Základ!$A$76</c:f>
              <c:strCache>
                <c:ptCount val="1"/>
                <c:pt idx="0">
                  <c:v>2015</c:v>
                </c:pt>
              </c:strCache>
            </c:strRef>
          </c:tx>
          <c:spPr>
            <a:solidFill>
              <a:schemeClr val="accent1"/>
            </a:solidFill>
            <a:ln>
              <a:noFill/>
            </a:ln>
            <a:effectLst/>
          </c:spPr>
          <c:invertIfNegative val="0"/>
          <c:dLbls>
            <c:dLbl>
              <c:idx val="0"/>
              <c:layout>
                <c:manualLayout>
                  <c:x val="-1.9444444444444476E-2"/>
                  <c:y val="-8.487556272013349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156-4F1D-982F-E302CDB219B5}"/>
                </c:ext>
              </c:extLst>
            </c:dLbl>
            <c:dLbl>
              <c:idx val="1"/>
              <c:layout>
                <c:manualLayout>
                  <c:x val="-1.6666666666666725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156-4F1D-982F-E302CDB219B5}"/>
                </c:ext>
              </c:extLst>
            </c:dLbl>
            <c:dLbl>
              <c:idx val="2"/>
              <c:layout>
                <c:manualLayout>
                  <c:x val="-2.5000000000000001E-2"/>
                  <c:y val="9.259259259259265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156-4F1D-982F-E302CDB219B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Základ!$B$75:$D$75</c:f>
              <c:strCache>
                <c:ptCount val="3"/>
                <c:pt idx="0">
                  <c:v>Amiga</c:v>
                </c:pt>
                <c:pt idx="1">
                  <c:v>Dieta</c:v>
                </c:pt>
                <c:pt idx="2">
                  <c:v>Zulika</c:v>
                </c:pt>
              </c:strCache>
            </c:strRef>
          </c:cat>
          <c:val>
            <c:numRef>
              <c:f>Základ!$B$76:$D$76</c:f>
              <c:numCache>
                <c:formatCode>0.00</c:formatCode>
                <c:ptCount val="3"/>
                <c:pt idx="0">
                  <c:v>228.60999999999999</c:v>
                </c:pt>
                <c:pt idx="1">
                  <c:v>206.10999999999999</c:v>
                </c:pt>
                <c:pt idx="2">
                  <c:v>281.13</c:v>
                </c:pt>
              </c:numCache>
            </c:numRef>
          </c:val>
          <c:extLst>
            <c:ext xmlns:c16="http://schemas.microsoft.com/office/drawing/2014/chart" uri="{C3380CC4-5D6E-409C-BE32-E72D297353CC}">
              <c16:uniqueId val="{00000003-F156-4F1D-982F-E302CDB219B5}"/>
            </c:ext>
          </c:extLst>
        </c:ser>
        <c:ser>
          <c:idx val="1"/>
          <c:order val="1"/>
          <c:tx>
            <c:strRef>
              <c:f>Základ!$A$77</c:f>
              <c:strCache>
                <c:ptCount val="1"/>
                <c:pt idx="0">
                  <c:v>2016</c:v>
                </c:pt>
              </c:strCache>
            </c:strRef>
          </c:tx>
          <c:spPr>
            <a:solidFill>
              <a:schemeClr val="accent2"/>
            </a:solidFill>
            <a:ln>
              <a:noFill/>
            </a:ln>
            <a:effectLst/>
          </c:spPr>
          <c:invertIfNegative val="0"/>
          <c:dLbls>
            <c:dLbl>
              <c:idx val="0"/>
              <c:layout>
                <c:manualLayout>
                  <c:x val="-1.9444444444444445E-2"/>
                  <c:y val="-4.62962962962963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156-4F1D-982F-E302CDB219B5}"/>
                </c:ext>
              </c:extLst>
            </c:dLbl>
            <c:dLbl>
              <c:idx val="1"/>
              <c:layout>
                <c:manualLayout>
                  <c:x val="-1.9444444444444445E-2"/>
                  <c:y val="-4.24377813600667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156-4F1D-982F-E302CDB219B5}"/>
                </c:ext>
              </c:extLst>
            </c:dLbl>
            <c:dLbl>
              <c:idx val="2"/>
              <c:layout>
                <c:manualLayout>
                  <c:x val="-1.6666666666666774E-2"/>
                  <c:y val="-1.38888888888888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156-4F1D-982F-E302CDB219B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Základ!$B$75:$D$75</c:f>
              <c:strCache>
                <c:ptCount val="3"/>
                <c:pt idx="0">
                  <c:v>Amiga</c:v>
                </c:pt>
                <c:pt idx="1">
                  <c:v>Dieta</c:v>
                </c:pt>
                <c:pt idx="2">
                  <c:v>Zulika</c:v>
                </c:pt>
              </c:strCache>
            </c:strRef>
          </c:cat>
          <c:val>
            <c:numRef>
              <c:f>Základ!$B$77:$D$77</c:f>
              <c:numCache>
                <c:formatCode>0.00</c:formatCode>
                <c:ptCount val="3"/>
                <c:pt idx="0">
                  <c:v>301.11</c:v>
                </c:pt>
                <c:pt idx="1">
                  <c:v>321.4799999999999</c:v>
                </c:pt>
                <c:pt idx="2">
                  <c:v>301.26</c:v>
                </c:pt>
              </c:numCache>
            </c:numRef>
          </c:val>
          <c:extLst>
            <c:ext xmlns:c16="http://schemas.microsoft.com/office/drawing/2014/chart" uri="{C3380CC4-5D6E-409C-BE32-E72D297353CC}">
              <c16:uniqueId val="{00000007-F156-4F1D-982F-E302CDB219B5}"/>
            </c:ext>
          </c:extLst>
        </c:ser>
        <c:ser>
          <c:idx val="2"/>
          <c:order val="2"/>
          <c:tx>
            <c:strRef>
              <c:f>Základ!$A$78</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Základ!$B$75:$D$75</c:f>
              <c:strCache>
                <c:ptCount val="3"/>
                <c:pt idx="0">
                  <c:v>Amiga</c:v>
                </c:pt>
                <c:pt idx="1">
                  <c:v>Dieta</c:v>
                </c:pt>
                <c:pt idx="2">
                  <c:v>Zulika</c:v>
                </c:pt>
              </c:strCache>
            </c:strRef>
          </c:cat>
          <c:val>
            <c:numRef>
              <c:f>Základ!$B$78:$D$78</c:f>
              <c:numCache>
                <c:formatCode>0.00</c:formatCode>
                <c:ptCount val="3"/>
                <c:pt idx="0">
                  <c:v>383.85</c:v>
                </c:pt>
                <c:pt idx="1">
                  <c:v>435.33</c:v>
                </c:pt>
                <c:pt idx="2">
                  <c:v>435.27</c:v>
                </c:pt>
              </c:numCache>
            </c:numRef>
          </c:val>
          <c:extLst>
            <c:ext xmlns:c16="http://schemas.microsoft.com/office/drawing/2014/chart" uri="{C3380CC4-5D6E-409C-BE32-E72D297353CC}">
              <c16:uniqueId val="{00000008-F156-4F1D-982F-E302CDB219B5}"/>
            </c:ext>
          </c:extLst>
        </c:ser>
        <c:ser>
          <c:idx val="3"/>
          <c:order val="3"/>
          <c:tx>
            <c:strRef>
              <c:f>Základ!$A$79</c:f>
              <c:strCache>
                <c:ptCount val="1"/>
                <c:pt idx="0">
                  <c:v>x</c:v>
                </c:pt>
              </c:strCache>
            </c:strRef>
          </c:tx>
          <c:spPr>
            <a:solidFill>
              <a:srgbClr val="FF0000"/>
            </a:solidFill>
            <a:ln>
              <a:noFill/>
            </a:ln>
            <a:effectLst/>
          </c:spPr>
          <c:invertIfNegative val="0"/>
          <c:dLbls>
            <c:dLbl>
              <c:idx val="0"/>
              <c:layout>
                <c:manualLayout>
                  <c:x val="1.3888888888888845E-2"/>
                  <c:y val="-4.62962962962963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156-4F1D-982F-E302CDB219B5}"/>
                </c:ext>
              </c:extLst>
            </c:dLbl>
            <c:dLbl>
              <c:idx val="1"/>
              <c:layout>
                <c:manualLayout>
                  <c:x val="1.9444444444444445E-2"/>
                  <c:y val="-4.24377813600667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156-4F1D-982F-E302CDB219B5}"/>
                </c:ext>
              </c:extLst>
            </c:dLbl>
            <c:dLbl>
              <c:idx val="2"/>
              <c:layout>
                <c:manualLayout>
                  <c:x val="2.2222222222222338E-2"/>
                  <c:y val="-4.24377813600667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156-4F1D-982F-E302CDB219B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Základ!$B$75:$D$75</c:f>
              <c:strCache>
                <c:ptCount val="3"/>
                <c:pt idx="0">
                  <c:v>Amiga</c:v>
                </c:pt>
                <c:pt idx="1">
                  <c:v>Dieta</c:v>
                </c:pt>
                <c:pt idx="2">
                  <c:v>Zulika</c:v>
                </c:pt>
              </c:strCache>
            </c:strRef>
          </c:cat>
          <c:val>
            <c:numRef>
              <c:f>Základ!$B$79:$D$79</c:f>
              <c:numCache>
                <c:formatCode>0.00</c:formatCode>
                <c:ptCount val="3"/>
                <c:pt idx="0">
                  <c:v>304.52333333333337</c:v>
                </c:pt>
                <c:pt idx="1">
                  <c:v>320.97333333333336</c:v>
                </c:pt>
                <c:pt idx="2">
                  <c:v>339.21999999999986</c:v>
                </c:pt>
              </c:numCache>
            </c:numRef>
          </c:val>
          <c:extLst>
            <c:ext xmlns:c16="http://schemas.microsoft.com/office/drawing/2014/chart" uri="{C3380CC4-5D6E-409C-BE32-E72D297353CC}">
              <c16:uniqueId val="{0000000C-F156-4F1D-982F-E302CDB219B5}"/>
            </c:ext>
          </c:extLst>
        </c:ser>
        <c:dLbls>
          <c:showLegendKey val="0"/>
          <c:showVal val="1"/>
          <c:showCatName val="0"/>
          <c:showSerName val="0"/>
          <c:showPercent val="0"/>
          <c:showBubbleSize val="0"/>
        </c:dLbls>
        <c:gapWidth val="219"/>
        <c:overlap val="-27"/>
        <c:axId val="192098688"/>
        <c:axId val="192100224"/>
      </c:barChart>
      <c:catAx>
        <c:axId val="192098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92100224"/>
        <c:crosses val="autoZero"/>
        <c:auto val="1"/>
        <c:lblAlgn val="ctr"/>
        <c:lblOffset val="100"/>
        <c:noMultiLvlLbl val="0"/>
      </c:catAx>
      <c:valAx>
        <c:axId val="192100224"/>
        <c:scaling>
          <c:orientation val="minMax"/>
          <c:min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kg/ha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92098688"/>
        <c:crosses val="autoZero"/>
        <c:crossBetween val="between"/>
      </c:valAx>
      <c:spPr>
        <a:noFill/>
        <a:ln>
          <a:noFill/>
        </a:ln>
        <a:effectLst/>
      </c:spPr>
    </c:plotArea>
    <c:legend>
      <c:legendPos val="b"/>
      <c:layout>
        <c:manualLayout>
          <c:xMode val="edge"/>
          <c:yMode val="edge"/>
          <c:x val="0.14029527559055124"/>
          <c:y val="0.8996883202099738"/>
          <c:w val="0.77496500437445348"/>
          <c:h val="7.2533902012248491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BNLV na 1 ha</a:t>
            </a:r>
            <a:endParaRPr lang="cs-CZ" sz="1000" b="1"/>
          </a:p>
        </c:rich>
      </c:tx>
      <c:overlay val="0"/>
      <c:spPr>
        <a:noFill/>
        <a:ln>
          <a:noFill/>
        </a:ln>
        <a:effectLst/>
      </c:spPr>
    </c:title>
    <c:autoTitleDeleted val="0"/>
    <c:plotArea>
      <c:layout/>
      <c:barChart>
        <c:barDir val="col"/>
        <c:grouping val="clustered"/>
        <c:varyColors val="0"/>
        <c:ser>
          <c:idx val="0"/>
          <c:order val="0"/>
          <c:tx>
            <c:strRef>
              <c:f>Základ!$I$76</c:f>
              <c:strCache>
                <c:ptCount val="1"/>
                <c:pt idx="0">
                  <c:v>2015</c:v>
                </c:pt>
              </c:strCache>
            </c:strRef>
          </c:tx>
          <c:spPr>
            <a:solidFill>
              <a:schemeClr val="accent1"/>
            </a:solidFill>
            <a:ln>
              <a:noFill/>
            </a:ln>
            <a:effectLst/>
          </c:spPr>
          <c:invertIfNegative val="0"/>
          <c:dLbls>
            <c:dLbl>
              <c:idx val="0"/>
              <c:layout>
                <c:manualLayout>
                  <c:x val="-2.7777777777777801E-2"/>
                  <c:y val="1.388888888888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EEE-4C36-A0B0-6359112E54ED}"/>
                </c:ext>
              </c:extLst>
            </c:dLbl>
            <c:dLbl>
              <c:idx val="1"/>
              <c:layout>
                <c:manualLayout>
                  <c:x val="-8.3333333333333367E-3"/>
                  <c:y val="-3.24074074074075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EEE-4C36-A0B0-6359112E54ED}"/>
                </c:ext>
              </c:extLst>
            </c:dLbl>
            <c:dLbl>
              <c:idx val="2"/>
              <c:layout>
                <c:manualLayout>
                  <c:x val="-2.5000000000000001E-2"/>
                  <c:y val="4.62962962962963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EEE-4C36-A0B0-6359112E54ED}"/>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Základ!$J$75:$L$75</c:f>
              <c:strCache>
                <c:ptCount val="3"/>
                <c:pt idx="0">
                  <c:v>Amiga</c:v>
                </c:pt>
                <c:pt idx="1">
                  <c:v>Dieta</c:v>
                </c:pt>
                <c:pt idx="2">
                  <c:v>Zulika</c:v>
                </c:pt>
              </c:strCache>
            </c:strRef>
          </c:cat>
          <c:val>
            <c:numRef>
              <c:f>Základ!$J$76:$L$76</c:f>
              <c:numCache>
                <c:formatCode>0.00</c:formatCode>
                <c:ptCount val="3"/>
                <c:pt idx="0">
                  <c:v>2682.3900000000008</c:v>
                </c:pt>
                <c:pt idx="1">
                  <c:v>2788.0725000000002</c:v>
                </c:pt>
                <c:pt idx="2">
                  <c:v>2747.65</c:v>
                </c:pt>
              </c:numCache>
            </c:numRef>
          </c:val>
          <c:extLst>
            <c:ext xmlns:c16="http://schemas.microsoft.com/office/drawing/2014/chart" uri="{C3380CC4-5D6E-409C-BE32-E72D297353CC}">
              <c16:uniqueId val="{00000003-9EEE-4C36-A0B0-6359112E54ED}"/>
            </c:ext>
          </c:extLst>
        </c:ser>
        <c:ser>
          <c:idx val="1"/>
          <c:order val="1"/>
          <c:tx>
            <c:strRef>
              <c:f>Základ!$I$77</c:f>
              <c:strCache>
                <c:ptCount val="1"/>
                <c:pt idx="0">
                  <c:v>2016</c:v>
                </c:pt>
              </c:strCache>
            </c:strRef>
          </c:tx>
          <c:spPr>
            <a:solidFill>
              <a:schemeClr val="accent2"/>
            </a:solidFill>
            <a:ln>
              <a:noFill/>
            </a:ln>
            <a:effectLst/>
          </c:spPr>
          <c:invertIfNegative val="0"/>
          <c:dLbls>
            <c:dLbl>
              <c:idx val="0"/>
              <c:layout>
                <c:manualLayout>
                  <c:x val="-1.1111111111111141E-2"/>
                  <c:y val="-4.16666666666666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EEE-4C36-A0B0-6359112E54ED}"/>
                </c:ext>
              </c:extLst>
            </c:dLbl>
            <c:dLbl>
              <c:idx val="1"/>
              <c:layout>
                <c:manualLayout>
                  <c:x val="-8.3333333333333367E-3"/>
                  <c:y val="-2.77777777777778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EEE-4C36-A0B0-6359112E54ED}"/>
                </c:ext>
              </c:extLst>
            </c:dLbl>
            <c:dLbl>
              <c:idx val="2"/>
              <c:layout>
                <c:manualLayout>
                  <c:x val="-2.5000000000000109E-2"/>
                  <c:y val="-1.38888888888888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EEE-4C36-A0B0-6359112E54ED}"/>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Základ!$J$75:$L$75</c:f>
              <c:strCache>
                <c:ptCount val="3"/>
                <c:pt idx="0">
                  <c:v>Amiga</c:v>
                </c:pt>
                <c:pt idx="1">
                  <c:v>Dieta</c:v>
                </c:pt>
                <c:pt idx="2">
                  <c:v>Zulika</c:v>
                </c:pt>
              </c:strCache>
            </c:strRef>
          </c:cat>
          <c:val>
            <c:numRef>
              <c:f>Základ!$J$77:$L$77</c:f>
              <c:numCache>
                <c:formatCode>0.00</c:formatCode>
                <c:ptCount val="3"/>
                <c:pt idx="0">
                  <c:v>2685.63</c:v>
                </c:pt>
                <c:pt idx="1">
                  <c:v>2646.5318082116601</c:v>
                </c:pt>
                <c:pt idx="2">
                  <c:v>2961.54</c:v>
                </c:pt>
              </c:numCache>
            </c:numRef>
          </c:val>
          <c:extLst>
            <c:ext xmlns:c16="http://schemas.microsoft.com/office/drawing/2014/chart" uri="{C3380CC4-5D6E-409C-BE32-E72D297353CC}">
              <c16:uniqueId val="{00000007-9EEE-4C36-A0B0-6359112E54ED}"/>
            </c:ext>
          </c:extLst>
        </c:ser>
        <c:ser>
          <c:idx val="2"/>
          <c:order val="2"/>
          <c:tx>
            <c:strRef>
              <c:f>Základ!$I$78</c:f>
              <c:strCache>
                <c:ptCount val="1"/>
                <c:pt idx="0">
                  <c:v>2017</c:v>
                </c:pt>
              </c:strCache>
            </c:strRef>
          </c:tx>
          <c:spPr>
            <a:solidFill>
              <a:schemeClr val="accent3"/>
            </a:solidFill>
            <a:ln>
              <a:noFill/>
            </a:ln>
            <a:effectLst/>
          </c:spPr>
          <c:invertIfNegative val="0"/>
          <c:dLbls>
            <c:dLbl>
              <c:idx val="1"/>
              <c:layout>
                <c:manualLayout>
                  <c:x val="2.7777777777777809E-3"/>
                  <c:y val="-5.55555555555555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EEE-4C36-A0B0-6359112E54ED}"/>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Základ!$J$75:$L$75</c:f>
              <c:strCache>
                <c:ptCount val="3"/>
                <c:pt idx="0">
                  <c:v>Amiga</c:v>
                </c:pt>
                <c:pt idx="1">
                  <c:v>Dieta</c:v>
                </c:pt>
                <c:pt idx="2">
                  <c:v>Zulika</c:v>
                </c:pt>
              </c:strCache>
            </c:strRef>
          </c:cat>
          <c:val>
            <c:numRef>
              <c:f>Základ!$J$78:$L$78</c:f>
              <c:numCache>
                <c:formatCode>0.00</c:formatCode>
                <c:ptCount val="3"/>
                <c:pt idx="0">
                  <c:v>3377.74</c:v>
                </c:pt>
                <c:pt idx="1">
                  <c:v>2833.7867164039699</c:v>
                </c:pt>
                <c:pt idx="2">
                  <c:v>4126.1400000000003</c:v>
                </c:pt>
              </c:numCache>
            </c:numRef>
          </c:val>
          <c:extLst>
            <c:ext xmlns:c16="http://schemas.microsoft.com/office/drawing/2014/chart" uri="{C3380CC4-5D6E-409C-BE32-E72D297353CC}">
              <c16:uniqueId val="{00000009-9EEE-4C36-A0B0-6359112E54ED}"/>
            </c:ext>
          </c:extLst>
        </c:ser>
        <c:ser>
          <c:idx val="3"/>
          <c:order val="3"/>
          <c:tx>
            <c:strRef>
              <c:f>Základ!$I$79</c:f>
              <c:strCache>
                <c:ptCount val="1"/>
                <c:pt idx="0">
                  <c:v>x</c:v>
                </c:pt>
              </c:strCache>
            </c:strRef>
          </c:tx>
          <c:spPr>
            <a:solidFill>
              <a:srgbClr val="FF0000"/>
            </a:solidFill>
            <a:ln>
              <a:noFill/>
            </a:ln>
            <a:effectLst/>
          </c:spPr>
          <c:invertIfNegative val="0"/>
          <c:dLbls>
            <c:dLbl>
              <c:idx val="0"/>
              <c:layout>
                <c:manualLayout>
                  <c:x val="1.6666666666666673E-2"/>
                  <c:y val="-9.259259259259354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EEE-4C36-A0B0-6359112E54ED}"/>
                </c:ext>
              </c:extLst>
            </c:dLbl>
            <c:dLbl>
              <c:idx val="2"/>
              <c:layout>
                <c:manualLayout>
                  <c:x val="2.5000000000000109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EEE-4C36-A0B0-6359112E54ED}"/>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Základ!$J$75:$L$75</c:f>
              <c:strCache>
                <c:ptCount val="3"/>
                <c:pt idx="0">
                  <c:v>Amiga</c:v>
                </c:pt>
                <c:pt idx="1">
                  <c:v>Dieta</c:v>
                </c:pt>
                <c:pt idx="2">
                  <c:v>Zulika</c:v>
                </c:pt>
              </c:strCache>
            </c:strRef>
          </c:cat>
          <c:val>
            <c:numRef>
              <c:f>Základ!$J$79:$L$79</c:f>
              <c:numCache>
                <c:formatCode>0.00</c:formatCode>
                <c:ptCount val="3"/>
                <c:pt idx="0">
                  <c:v>2915.2533333333354</c:v>
                </c:pt>
                <c:pt idx="1">
                  <c:v>2756.1303415385446</c:v>
                </c:pt>
                <c:pt idx="2">
                  <c:v>3278.4433333333359</c:v>
                </c:pt>
              </c:numCache>
            </c:numRef>
          </c:val>
          <c:extLst>
            <c:ext xmlns:c16="http://schemas.microsoft.com/office/drawing/2014/chart" uri="{C3380CC4-5D6E-409C-BE32-E72D297353CC}">
              <c16:uniqueId val="{0000000C-9EEE-4C36-A0B0-6359112E54ED}"/>
            </c:ext>
          </c:extLst>
        </c:ser>
        <c:dLbls>
          <c:showLegendKey val="0"/>
          <c:showVal val="1"/>
          <c:showCatName val="0"/>
          <c:showSerName val="0"/>
          <c:showPercent val="0"/>
          <c:showBubbleSize val="0"/>
        </c:dLbls>
        <c:gapWidth val="219"/>
        <c:overlap val="-27"/>
        <c:axId val="192302080"/>
        <c:axId val="192328448"/>
      </c:barChart>
      <c:catAx>
        <c:axId val="192302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92328448"/>
        <c:crosses val="autoZero"/>
        <c:auto val="1"/>
        <c:lblAlgn val="ctr"/>
        <c:lblOffset val="100"/>
        <c:noMultiLvlLbl val="0"/>
      </c:catAx>
      <c:valAx>
        <c:axId val="192328448"/>
        <c:scaling>
          <c:orientation val="minMax"/>
          <c:min val="2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kg/ha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92302080"/>
        <c:crosses val="autoZero"/>
        <c:crossBetween val="between"/>
      </c:valAx>
      <c:spPr>
        <a:noFill/>
        <a:ln>
          <a:noFill/>
        </a:ln>
        <a:effectLst/>
      </c:spPr>
    </c:plotArea>
    <c:legend>
      <c:legendPos val="b"/>
      <c:layout>
        <c:manualLayout>
          <c:xMode val="edge"/>
          <c:yMode val="edge"/>
          <c:x val="0.14862860892388438"/>
          <c:y val="0.8996883202099738"/>
          <c:w val="0.77496500437445348"/>
          <c:h val="7.2533902012248491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cs-CZ" sz="1000" b="1"/>
              <a:t>Produkce</a:t>
            </a:r>
            <a:r>
              <a:rPr lang="cs-CZ" sz="1000" b="1" baseline="0"/>
              <a:t> škrobu na 1 ha</a:t>
            </a:r>
            <a:endParaRPr lang="cs-CZ" sz="1000" b="1"/>
          </a:p>
        </c:rich>
      </c:tx>
      <c:overlay val="0"/>
      <c:spPr>
        <a:noFill/>
        <a:ln>
          <a:noFill/>
        </a:ln>
        <a:effectLst/>
      </c:spPr>
    </c:title>
    <c:autoTitleDeleted val="0"/>
    <c:plotArea>
      <c:layout/>
      <c:barChart>
        <c:barDir val="col"/>
        <c:grouping val="clustered"/>
        <c:varyColors val="0"/>
        <c:ser>
          <c:idx val="0"/>
          <c:order val="0"/>
          <c:tx>
            <c:strRef>
              <c:f>Základ!$Q$76</c:f>
              <c:strCache>
                <c:ptCount val="1"/>
                <c:pt idx="0">
                  <c:v>2015</c:v>
                </c:pt>
              </c:strCache>
            </c:strRef>
          </c:tx>
          <c:spPr>
            <a:solidFill>
              <a:schemeClr val="accent1"/>
            </a:solidFill>
            <a:ln>
              <a:noFill/>
            </a:ln>
            <a:effectLst/>
          </c:spPr>
          <c:invertIfNegative val="0"/>
          <c:dLbls>
            <c:dLbl>
              <c:idx val="0"/>
              <c:layout>
                <c:manualLayout>
                  <c:x val="-1.666666666666667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D78-4512-BB26-4D75E71AC95D}"/>
                </c:ext>
              </c:extLst>
            </c:dLbl>
            <c:dLbl>
              <c:idx val="1"/>
              <c:layout>
                <c:manualLayout>
                  <c:x val="-1.6666666666666725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D78-4512-BB26-4D75E71AC95D}"/>
                </c:ext>
              </c:extLst>
            </c:dLbl>
            <c:dLbl>
              <c:idx val="2"/>
              <c:layout>
                <c:manualLayout>
                  <c:x val="-2.5000000000000001E-2"/>
                  <c:y val="9.259259259259265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D78-4512-BB26-4D75E71AC95D}"/>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Základ!$R$75:$T$75</c:f>
              <c:strCache>
                <c:ptCount val="3"/>
                <c:pt idx="0">
                  <c:v>Amiga</c:v>
                </c:pt>
                <c:pt idx="1">
                  <c:v>Dieta</c:v>
                </c:pt>
                <c:pt idx="2">
                  <c:v>Zulika</c:v>
                </c:pt>
              </c:strCache>
            </c:strRef>
          </c:cat>
          <c:val>
            <c:numRef>
              <c:f>Základ!$R$76:$T$76</c:f>
              <c:numCache>
                <c:formatCode>0.00</c:formatCode>
                <c:ptCount val="3"/>
                <c:pt idx="0">
                  <c:v>113.04</c:v>
                </c:pt>
                <c:pt idx="1">
                  <c:v>183.64</c:v>
                </c:pt>
                <c:pt idx="2">
                  <c:v>132.97</c:v>
                </c:pt>
              </c:numCache>
            </c:numRef>
          </c:val>
          <c:extLst>
            <c:ext xmlns:c16="http://schemas.microsoft.com/office/drawing/2014/chart" uri="{C3380CC4-5D6E-409C-BE32-E72D297353CC}">
              <c16:uniqueId val="{00000003-0D78-4512-BB26-4D75E71AC95D}"/>
            </c:ext>
          </c:extLst>
        </c:ser>
        <c:ser>
          <c:idx val="1"/>
          <c:order val="1"/>
          <c:tx>
            <c:strRef>
              <c:f>Základ!$Q$77</c:f>
              <c:strCache>
                <c:ptCount val="1"/>
                <c:pt idx="0">
                  <c:v>2016</c:v>
                </c:pt>
              </c:strCache>
            </c:strRef>
          </c:tx>
          <c:spPr>
            <a:solidFill>
              <a:schemeClr val="accent2"/>
            </a:solidFill>
            <a:ln>
              <a:noFill/>
            </a:ln>
            <a:effectLst/>
          </c:spPr>
          <c:invertIfNegative val="0"/>
          <c:dLbls>
            <c:dLbl>
              <c:idx val="2"/>
              <c:layout>
                <c:manualLayout>
                  <c:x val="-2.2222222222222338E-2"/>
                  <c:y val="-1.38888888888888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D78-4512-BB26-4D75E71AC95D}"/>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Základ!$R$75:$T$75</c:f>
              <c:strCache>
                <c:ptCount val="3"/>
                <c:pt idx="0">
                  <c:v>Amiga</c:v>
                </c:pt>
                <c:pt idx="1">
                  <c:v>Dieta</c:v>
                </c:pt>
                <c:pt idx="2">
                  <c:v>Zulika</c:v>
                </c:pt>
              </c:strCache>
            </c:strRef>
          </c:cat>
          <c:val>
            <c:numRef>
              <c:f>Základ!$R$77:$T$77</c:f>
              <c:numCache>
                <c:formatCode>0.00</c:formatCode>
                <c:ptCount val="3"/>
                <c:pt idx="0">
                  <c:v>430.17</c:v>
                </c:pt>
                <c:pt idx="1">
                  <c:v>357.9</c:v>
                </c:pt>
                <c:pt idx="2">
                  <c:v>165.46577585456794</c:v>
                </c:pt>
              </c:numCache>
            </c:numRef>
          </c:val>
          <c:extLst>
            <c:ext xmlns:c16="http://schemas.microsoft.com/office/drawing/2014/chart" uri="{C3380CC4-5D6E-409C-BE32-E72D297353CC}">
              <c16:uniqueId val="{00000005-0D78-4512-BB26-4D75E71AC95D}"/>
            </c:ext>
          </c:extLst>
        </c:ser>
        <c:ser>
          <c:idx val="2"/>
          <c:order val="2"/>
          <c:tx>
            <c:strRef>
              <c:f>Základ!$Q$78</c:f>
              <c:strCache>
                <c:ptCount val="1"/>
                <c:pt idx="0">
                  <c:v>2017</c:v>
                </c:pt>
              </c:strCache>
            </c:strRef>
          </c:tx>
          <c:spPr>
            <a:solidFill>
              <a:schemeClr val="accent3"/>
            </a:solidFill>
            <a:ln>
              <a:noFill/>
            </a:ln>
            <a:effectLst/>
          </c:spPr>
          <c:invertIfNegative val="0"/>
          <c:dLbls>
            <c:dLbl>
              <c:idx val="0"/>
              <c:layout>
                <c:manualLayout>
                  <c:x val="1.1111111111111061E-2"/>
                  <c:y val="-1.388888888888898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D78-4512-BB26-4D75E71AC95D}"/>
                </c:ext>
              </c:extLst>
            </c:dLbl>
            <c:dLbl>
              <c:idx val="1"/>
              <c:layout>
                <c:manualLayout>
                  <c:x val="1.6666666666666673E-2"/>
                  <c:y val="-9.259259259259225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D78-4512-BB26-4D75E71AC95D}"/>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Základ!$R$75:$T$75</c:f>
              <c:strCache>
                <c:ptCount val="3"/>
                <c:pt idx="0">
                  <c:v>Amiga</c:v>
                </c:pt>
                <c:pt idx="1">
                  <c:v>Dieta</c:v>
                </c:pt>
                <c:pt idx="2">
                  <c:v>Zulika</c:v>
                </c:pt>
              </c:strCache>
            </c:strRef>
          </c:cat>
          <c:val>
            <c:numRef>
              <c:f>Základ!$R$78:$T$78</c:f>
              <c:numCache>
                <c:formatCode>0.00</c:formatCode>
                <c:ptCount val="3"/>
                <c:pt idx="0">
                  <c:v>231.63</c:v>
                </c:pt>
                <c:pt idx="1">
                  <c:v>295.18</c:v>
                </c:pt>
                <c:pt idx="2">
                  <c:v>221.44</c:v>
                </c:pt>
              </c:numCache>
            </c:numRef>
          </c:val>
          <c:extLst>
            <c:ext xmlns:c16="http://schemas.microsoft.com/office/drawing/2014/chart" uri="{C3380CC4-5D6E-409C-BE32-E72D297353CC}">
              <c16:uniqueId val="{00000008-0D78-4512-BB26-4D75E71AC95D}"/>
            </c:ext>
          </c:extLst>
        </c:ser>
        <c:ser>
          <c:idx val="3"/>
          <c:order val="3"/>
          <c:tx>
            <c:strRef>
              <c:f>Základ!$Q$79</c:f>
              <c:strCache>
                <c:ptCount val="1"/>
                <c:pt idx="0">
                  <c:v>x</c:v>
                </c:pt>
              </c:strCache>
            </c:strRef>
          </c:tx>
          <c:spPr>
            <a:solidFill>
              <a:srgbClr val="FF0000"/>
            </a:solidFill>
            <a:ln>
              <a:noFill/>
            </a:ln>
            <a:effectLst/>
          </c:spPr>
          <c:invertIfNegative val="0"/>
          <c:dLbls>
            <c:dLbl>
              <c:idx val="0"/>
              <c:layout>
                <c:manualLayout>
                  <c:x val="1.1111111111111117E-2"/>
                  <c:y val="-2.77777777777778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D78-4512-BB26-4D75E71AC95D}"/>
                </c:ext>
              </c:extLst>
            </c:dLbl>
            <c:dLbl>
              <c:idx val="1"/>
              <c:layout>
                <c:manualLayout>
                  <c:x val="2.5000000000000001E-2"/>
                  <c:y val="9.259259259259225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D78-4512-BB26-4D75E71AC95D}"/>
                </c:ext>
              </c:extLst>
            </c:dLbl>
            <c:dLbl>
              <c:idx val="2"/>
              <c:layout>
                <c:manualLayout>
                  <c:x val="2.2222222222222338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D78-4512-BB26-4D75E71AC95D}"/>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Základ!$R$75:$T$75</c:f>
              <c:strCache>
                <c:ptCount val="3"/>
                <c:pt idx="0">
                  <c:v>Amiga</c:v>
                </c:pt>
                <c:pt idx="1">
                  <c:v>Dieta</c:v>
                </c:pt>
                <c:pt idx="2">
                  <c:v>Zulika</c:v>
                </c:pt>
              </c:strCache>
            </c:strRef>
          </c:cat>
          <c:val>
            <c:numRef>
              <c:f>Základ!$R$79:$T$79</c:f>
              <c:numCache>
                <c:formatCode>0.00</c:formatCode>
                <c:ptCount val="3"/>
                <c:pt idx="0">
                  <c:v>258.28000000000003</c:v>
                </c:pt>
                <c:pt idx="1">
                  <c:v>278.90666666666675</c:v>
                </c:pt>
                <c:pt idx="2">
                  <c:v>173.29192528485592</c:v>
                </c:pt>
              </c:numCache>
            </c:numRef>
          </c:val>
          <c:extLst>
            <c:ext xmlns:c16="http://schemas.microsoft.com/office/drawing/2014/chart" uri="{C3380CC4-5D6E-409C-BE32-E72D297353CC}">
              <c16:uniqueId val="{0000000C-0D78-4512-BB26-4D75E71AC95D}"/>
            </c:ext>
          </c:extLst>
        </c:ser>
        <c:dLbls>
          <c:showLegendKey val="0"/>
          <c:showVal val="1"/>
          <c:showCatName val="0"/>
          <c:showSerName val="0"/>
          <c:showPercent val="0"/>
          <c:showBubbleSize val="0"/>
        </c:dLbls>
        <c:gapWidth val="219"/>
        <c:overlap val="-27"/>
        <c:axId val="192468864"/>
        <c:axId val="192470400"/>
      </c:barChart>
      <c:catAx>
        <c:axId val="192468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92470400"/>
        <c:crosses val="autoZero"/>
        <c:auto val="1"/>
        <c:lblAlgn val="ctr"/>
        <c:lblOffset val="100"/>
        <c:noMultiLvlLbl val="0"/>
      </c:catAx>
      <c:valAx>
        <c:axId val="192470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cs-CZ" sz="800" b="1"/>
                  <a:t>kg/ha</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crossAx val="192468864"/>
        <c:crosses val="autoZero"/>
        <c:crossBetween val="between"/>
      </c:valAx>
      <c:spPr>
        <a:noFill/>
        <a:ln>
          <a:noFill/>
        </a:ln>
        <a:effectLst/>
      </c:spPr>
    </c:plotArea>
    <c:legend>
      <c:legendPos val="b"/>
      <c:layout>
        <c:manualLayout>
          <c:xMode val="edge"/>
          <c:yMode val="edge"/>
          <c:x val="0.13751749781277348"/>
          <c:y val="0.8996883202099738"/>
          <c:w val="0.79440944881889763"/>
          <c:h val="7.2533902012248491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D33A18-D68B-4DED-84D3-2B4E1F5294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46</Pages>
  <Words>6257</Words>
  <Characters>36922</Characters>
  <Application>Microsoft Office Word</Application>
  <DocSecurity>0</DocSecurity>
  <Lines>307</Lines>
  <Paragraphs>86</Paragraphs>
  <ScaleCrop>false</ScaleCrop>
  <HeadingPairs>
    <vt:vector size="2" baseType="variant">
      <vt:variant>
        <vt:lpstr>Název</vt:lpstr>
      </vt:variant>
      <vt:variant>
        <vt:i4>1</vt:i4>
      </vt:variant>
    </vt:vector>
  </HeadingPairs>
  <TitlesOfParts>
    <vt:vector size="1" baseType="lpstr">
      <vt:lpstr/>
    </vt:vector>
  </TitlesOfParts>
  <Company>VFU_Brno</Company>
  <LinksUpToDate>false</LinksUpToDate>
  <CharactersWithSpaces>43093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Pavel Suchy</dc:creator>
  <cp:lastModifiedBy>Yvona Tyrolová</cp:lastModifiedBy>
  <cp:revision>3</cp:revision>
  <cp:lastPrinted>2020-11-24T13:05:00Z</cp:lastPrinted>
  <dcterms:created xsi:type="dcterms:W3CDTF">2020-10-21T10:52:00Z</dcterms:created>
  <dcterms:modified xsi:type="dcterms:W3CDTF">2020-11-24T14:52:00Z</dcterms:modified>
</cp:coreProperties>
</file>